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6997CF" w14:textId="77777777" w:rsidR="00D97BEF" w:rsidRDefault="00D97BEF">
      <w:pPr>
        <w:rPr>
          <w:rFonts w:ascii="宋体" w:hAnsi="宋体" w:cs="仿宋_GB2312"/>
          <w:sz w:val="36"/>
          <w:szCs w:val="36"/>
        </w:rPr>
      </w:pPr>
    </w:p>
    <w:p w14:paraId="1FF1C6A1" w14:textId="77777777" w:rsidR="00D97BEF" w:rsidRDefault="00D97BEF">
      <w:pPr>
        <w:rPr>
          <w:rFonts w:ascii="宋体" w:hAnsi="宋体" w:cs="仿宋_GB2312"/>
          <w:sz w:val="36"/>
          <w:szCs w:val="36"/>
        </w:rPr>
      </w:pPr>
    </w:p>
    <w:p w14:paraId="195DCD95" w14:textId="77777777" w:rsidR="00D97BEF" w:rsidRDefault="00D97BEF">
      <w:pPr>
        <w:rPr>
          <w:rFonts w:ascii="宋体" w:hAnsi="宋体" w:cs="仿宋_GB2312"/>
          <w:sz w:val="36"/>
          <w:szCs w:val="36"/>
        </w:rPr>
      </w:pPr>
    </w:p>
    <w:p w14:paraId="3EA47E5B" w14:textId="77777777" w:rsidR="00D97BEF" w:rsidRDefault="00D97BEF">
      <w:pPr>
        <w:rPr>
          <w:rFonts w:ascii="宋体" w:hAnsi="宋体" w:cs="仿宋_GB2312"/>
          <w:sz w:val="36"/>
          <w:szCs w:val="36"/>
        </w:rPr>
      </w:pPr>
    </w:p>
    <w:p w14:paraId="47904FDC" w14:textId="77777777" w:rsidR="00D97BEF" w:rsidRDefault="00D97BEF">
      <w:pPr>
        <w:ind w:left="1680"/>
      </w:pPr>
    </w:p>
    <w:p w14:paraId="06548CDB" w14:textId="77777777" w:rsidR="00D97BEF" w:rsidRDefault="00000000">
      <w:pPr>
        <w:pStyle w:val="af6"/>
      </w:pPr>
      <w:r>
        <w:rPr>
          <w:rFonts w:hint="eastAsia"/>
        </w:rPr>
        <w:t>建设项目环境影响报告表</w:t>
      </w:r>
    </w:p>
    <w:p w14:paraId="74AC708B" w14:textId="77777777" w:rsidR="00D97BEF" w:rsidRDefault="00000000">
      <w:pPr>
        <w:adjustRightInd w:val="0"/>
        <w:snapToGrid w:val="0"/>
        <w:spacing w:beforeLines="80" w:before="192"/>
        <w:jc w:val="center"/>
        <w:rPr>
          <w:rStyle w:val="af7"/>
        </w:rPr>
      </w:pPr>
      <w:r>
        <w:rPr>
          <w:rStyle w:val="af7"/>
          <w:rFonts w:hint="eastAsia"/>
        </w:rPr>
        <w:t>（污染影响类）</w:t>
      </w:r>
    </w:p>
    <w:p w14:paraId="16666D2C" w14:textId="77777777" w:rsidR="00D97BEF" w:rsidRPr="00BC48AC" w:rsidRDefault="00D97BEF" w:rsidP="00BC48AC"/>
    <w:p w14:paraId="72770161" w14:textId="77777777" w:rsidR="00D97BEF" w:rsidRDefault="00D97BEF">
      <w:pPr>
        <w:jc w:val="center"/>
        <w:rPr>
          <w:rFonts w:ascii="宋体" w:hAnsi="宋体"/>
          <w:sz w:val="52"/>
          <w:szCs w:val="52"/>
        </w:rPr>
      </w:pPr>
    </w:p>
    <w:p w14:paraId="5A7CE29E" w14:textId="77777777" w:rsidR="00D97BEF" w:rsidRDefault="00D97BEF">
      <w:pPr>
        <w:ind w:firstLine="1040"/>
        <w:rPr>
          <w:rFonts w:ascii="宋体" w:hAnsi="宋体"/>
          <w:sz w:val="44"/>
          <w:szCs w:val="44"/>
        </w:rPr>
      </w:pPr>
    </w:p>
    <w:p w14:paraId="040EB552" w14:textId="77777777" w:rsidR="00D97BEF" w:rsidRDefault="00D97BEF">
      <w:pPr>
        <w:rPr>
          <w:rFonts w:ascii="宋体" w:hAnsi="宋体"/>
          <w:sz w:val="44"/>
          <w:szCs w:val="44"/>
        </w:rPr>
      </w:pPr>
    </w:p>
    <w:p w14:paraId="434ED02C" w14:textId="77777777" w:rsidR="00D97BEF" w:rsidRDefault="00D97BEF"/>
    <w:p w14:paraId="41950977" w14:textId="77777777" w:rsidR="00D97BEF" w:rsidRDefault="00D97BEF"/>
    <w:p w14:paraId="0D990023" w14:textId="77777777" w:rsidR="00D97BEF" w:rsidRDefault="00D97BEF"/>
    <w:p w14:paraId="41A6F364" w14:textId="77777777" w:rsidR="00D97BEF" w:rsidRDefault="00000000">
      <w:pPr>
        <w:pStyle w:val="af8"/>
      </w:pPr>
      <w:r>
        <w:rPr>
          <w:rFonts w:hint="eastAsia"/>
        </w:rPr>
        <w:t>项目名称：</w:t>
      </w:r>
      <w:r w:rsidRPr="00564CD9">
        <w:rPr>
          <w:rFonts w:hint="eastAsia"/>
          <w:u w:val="single"/>
        </w:rPr>
        <w:t>磐石铸诚无缝钢管有限公司轻烃/天然气燃料取代燃煤技术改造项目</w:t>
      </w:r>
    </w:p>
    <w:p w14:paraId="3CD41167" w14:textId="77777777" w:rsidR="00D97BEF" w:rsidRDefault="00000000">
      <w:pPr>
        <w:pStyle w:val="af8"/>
      </w:pPr>
      <w:r>
        <w:rPr>
          <w:rFonts w:hint="eastAsia"/>
        </w:rPr>
        <w:t>建设单位（盖章）：</w:t>
      </w:r>
      <w:r w:rsidRPr="00564CD9">
        <w:rPr>
          <w:rFonts w:hint="eastAsia"/>
          <w:u w:val="single"/>
        </w:rPr>
        <w:t>磐石铸诚无缝钢管有限公司</w:t>
      </w:r>
    </w:p>
    <w:p w14:paraId="2EAC8099" w14:textId="49F56F9C" w:rsidR="00D97BEF" w:rsidRDefault="00000000">
      <w:pPr>
        <w:pStyle w:val="af8"/>
      </w:pPr>
      <w:r>
        <w:rPr>
          <w:rFonts w:hint="eastAsia"/>
        </w:rPr>
        <w:t>编制日期：</w:t>
      </w:r>
      <w:r w:rsidRPr="00564CD9">
        <w:rPr>
          <w:rFonts w:hint="eastAsia"/>
          <w:u w:val="single"/>
        </w:rPr>
        <w:t>2023年</w:t>
      </w:r>
      <w:r w:rsidR="00BB5435" w:rsidRPr="00564CD9">
        <w:rPr>
          <w:u w:val="single"/>
        </w:rPr>
        <w:t>10</w:t>
      </w:r>
      <w:r w:rsidRPr="00564CD9">
        <w:rPr>
          <w:rFonts w:hint="eastAsia"/>
          <w:u w:val="single"/>
        </w:rPr>
        <w:t>月</w:t>
      </w:r>
    </w:p>
    <w:p w14:paraId="537856DF" w14:textId="77777777" w:rsidR="00D97BEF" w:rsidRDefault="00D97BEF">
      <w:pPr>
        <w:pStyle w:val="af8"/>
      </w:pPr>
      <w:bookmarkStart w:id="0" w:name="_Hlk57884087"/>
    </w:p>
    <w:p w14:paraId="4AA98180" w14:textId="77777777" w:rsidR="00D97BEF" w:rsidRDefault="00D97BEF">
      <w:pPr>
        <w:pStyle w:val="af8"/>
      </w:pPr>
    </w:p>
    <w:p w14:paraId="63D9F931" w14:textId="77777777" w:rsidR="00D97BEF" w:rsidRDefault="00D97BEF">
      <w:pPr>
        <w:pStyle w:val="af8"/>
      </w:pPr>
    </w:p>
    <w:p w14:paraId="3C39CA02" w14:textId="77777777" w:rsidR="00D97BEF" w:rsidRDefault="00D97BEF">
      <w:pPr>
        <w:adjustRightInd w:val="0"/>
        <w:snapToGrid w:val="0"/>
        <w:spacing w:line="288" w:lineRule="auto"/>
        <w:rPr>
          <w:rFonts w:ascii="仿宋_GB2312" w:eastAsia="仿宋_GB2312"/>
          <w:sz w:val="36"/>
          <w:szCs w:val="36"/>
        </w:rPr>
      </w:pPr>
    </w:p>
    <w:p w14:paraId="10077636" w14:textId="77777777" w:rsidR="00D97BEF" w:rsidRDefault="00D97BEF">
      <w:pPr>
        <w:rPr>
          <w:rFonts w:ascii="仿宋_GB2312" w:eastAsia="仿宋_GB2312"/>
          <w:sz w:val="36"/>
          <w:szCs w:val="36"/>
        </w:rPr>
      </w:pPr>
    </w:p>
    <w:p w14:paraId="094EB409" w14:textId="77777777" w:rsidR="00D97BEF" w:rsidRDefault="00D97BEF"/>
    <w:bookmarkEnd w:id="0"/>
    <w:p w14:paraId="2B5D7C83" w14:textId="77777777" w:rsidR="00D97BEF" w:rsidRDefault="00000000">
      <w:pPr>
        <w:adjustRightInd w:val="0"/>
        <w:snapToGrid w:val="0"/>
        <w:spacing w:line="288" w:lineRule="auto"/>
        <w:jc w:val="center"/>
        <w:rPr>
          <w:rStyle w:val="af9"/>
        </w:rPr>
      </w:pPr>
      <w:r>
        <w:rPr>
          <w:rStyle w:val="af9"/>
          <w:rFonts w:hint="eastAsia"/>
        </w:rPr>
        <w:t>中华人民共和国生态环境部制</w:t>
      </w:r>
    </w:p>
    <w:p w14:paraId="7AA1B990" w14:textId="77777777" w:rsidR="007E0525" w:rsidRDefault="007E0525">
      <w:pPr>
        <w:outlineLvl w:val="0"/>
        <w:rPr>
          <w:rFonts w:ascii="黑体" w:eastAsia="黑体" w:hAnsi="黑体"/>
          <w:snapToGrid w:val="0"/>
          <w:sz w:val="30"/>
          <w:szCs w:val="30"/>
        </w:rPr>
        <w:sectPr w:rsidR="007E0525">
          <w:headerReference w:type="default" r:id="rId8"/>
          <w:footerReference w:type="default" r:id="rId9"/>
          <w:pgSz w:w="11906" w:h="16838"/>
          <w:pgMar w:top="1701" w:right="1531" w:bottom="1701" w:left="1531" w:header="851" w:footer="1077" w:gutter="0"/>
          <w:pgNumType w:start="1"/>
          <w:cols w:space="720"/>
          <w:docGrid w:linePitch="312"/>
        </w:sectPr>
      </w:pPr>
    </w:p>
    <w:p w14:paraId="4072F5D6" w14:textId="5B56B1F5" w:rsidR="00D97BEF" w:rsidRPr="007E0525" w:rsidRDefault="007E0525">
      <w:pPr>
        <w:outlineLvl w:val="0"/>
        <w:rPr>
          <w:rFonts w:ascii="黑体" w:eastAsia="黑体" w:hAnsi="黑体"/>
          <w:snapToGrid w:val="0"/>
          <w:sz w:val="30"/>
          <w:szCs w:val="30"/>
        </w:rPr>
        <w:sectPr w:rsidR="00D97BEF" w:rsidRPr="007E0525">
          <w:pgSz w:w="11906" w:h="16838"/>
          <w:pgMar w:top="1701" w:right="1531" w:bottom="1701" w:left="1531" w:header="851" w:footer="1077" w:gutter="0"/>
          <w:pgNumType w:start="1"/>
          <w:cols w:space="720"/>
          <w:docGrid w:linePitch="312"/>
        </w:sectPr>
      </w:pPr>
      <w:r>
        <w:rPr>
          <w:noProof/>
        </w:rPr>
        <w:lastRenderedPageBreak/>
        <w:drawing>
          <wp:inline distT="0" distB="0" distL="0" distR="0" wp14:anchorId="67286E25" wp14:editId="4FCF527A">
            <wp:extent cx="5615940" cy="7954645"/>
            <wp:effectExtent l="0" t="0" r="3810" b="8255"/>
            <wp:docPr id="7536023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5940" cy="7954645"/>
                    </a:xfrm>
                    <a:prstGeom prst="rect">
                      <a:avLst/>
                    </a:prstGeom>
                    <a:noFill/>
                    <a:ln>
                      <a:noFill/>
                    </a:ln>
                  </pic:spPr>
                </pic:pic>
              </a:graphicData>
            </a:graphic>
          </wp:inline>
        </w:drawing>
      </w:r>
    </w:p>
    <w:p w14:paraId="154DE7B7" w14:textId="77777777" w:rsidR="00D97BEF" w:rsidRDefault="00000000" w:rsidP="00BB5435">
      <w:pPr>
        <w:pStyle w:val="1"/>
        <w:rPr>
          <w:snapToGrid w:val="0"/>
        </w:rPr>
      </w:pPr>
      <w:r>
        <w:rPr>
          <w:rFonts w:hint="eastAsia"/>
          <w:snapToGrid w:val="0"/>
        </w:rPr>
        <w:lastRenderedPageBreak/>
        <w:t>一、建设项目基本情况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04"/>
        <w:gridCol w:w="2361"/>
        <w:gridCol w:w="1831"/>
        <w:gridCol w:w="2628"/>
      </w:tblGrid>
      <w:tr w:rsidR="00D97BEF" w14:paraId="45F5E555" w14:textId="77777777">
        <w:trPr>
          <w:trHeight w:val="497"/>
          <w:jc w:val="center"/>
        </w:trPr>
        <w:tc>
          <w:tcPr>
            <w:tcW w:w="2016" w:type="dxa"/>
            <w:tcMar>
              <w:top w:w="16" w:type="dxa"/>
              <w:left w:w="16" w:type="dxa"/>
              <w:right w:w="16" w:type="dxa"/>
            </w:tcMar>
            <w:vAlign w:val="center"/>
          </w:tcPr>
          <w:p w14:paraId="68BF0A34" w14:textId="77777777" w:rsidR="00D97BEF" w:rsidRDefault="00000000" w:rsidP="007F684A">
            <w:pPr>
              <w:pStyle w:val="5"/>
            </w:pPr>
            <w:r>
              <w:t>建设项目名称</w:t>
            </w:r>
          </w:p>
        </w:tc>
        <w:tc>
          <w:tcPr>
            <w:tcW w:w="6854" w:type="dxa"/>
            <w:gridSpan w:val="3"/>
            <w:vAlign w:val="center"/>
          </w:tcPr>
          <w:p w14:paraId="03F76BF9" w14:textId="77777777" w:rsidR="00D97BEF" w:rsidRDefault="00000000" w:rsidP="007F684A">
            <w:pPr>
              <w:pStyle w:val="5"/>
            </w:pPr>
            <w:r>
              <w:rPr>
                <w:rFonts w:hint="eastAsia"/>
              </w:rPr>
              <w:t>磐石铸诚无缝钢管有限公司轻烃</w:t>
            </w:r>
            <w:r>
              <w:rPr>
                <w:rFonts w:hint="eastAsia"/>
              </w:rPr>
              <w:t>/</w:t>
            </w:r>
            <w:r>
              <w:rPr>
                <w:rFonts w:hint="eastAsia"/>
              </w:rPr>
              <w:t>天然气燃料取代燃煤技术改造项目</w:t>
            </w:r>
          </w:p>
        </w:tc>
      </w:tr>
      <w:tr w:rsidR="00D97BEF" w14:paraId="75CC68C1" w14:textId="77777777">
        <w:trPr>
          <w:trHeight w:val="497"/>
          <w:jc w:val="center"/>
        </w:trPr>
        <w:tc>
          <w:tcPr>
            <w:tcW w:w="2016" w:type="dxa"/>
            <w:tcMar>
              <w:top w:w="16" w:type="dxa"/>
              <w:left w:w="16" w:type="dxa"/>
              <w:right w:w="16" w:type="dxa"/>
            </w:tcMar>
            <w:vAlign w:val="center"/>
          </w:tcPr>
          <w:p w14:paraId="056BB85D" w14:textId="77777777" w:rsidR="00D97BEF" w:rsidRDefault="00000000" w:rsidP="007F684A">
            <w:pPr>
              <w:pStyle w:val="5"/>
            </w:pPr>
            <w:r>
              <w:t>项目代码</w:t>
            </w:r>
          </w:p>
        </w:tc>
        <w:tc>
          <w:tcPr>
            <w:tcW w:w="6854" w:type="dxa"/>
            <w:gridSpan w:val="3"/>
            <w:vAlign w:val="center"/>
          </w:tcPr>
          <w:p w14:paraId="108C6A08" w14:textId="77777777" w:rsidR="00D97BEF" w:rsidRDefault="00000000" w:rsidP="007F684A">
            <w:pPr>
              <w:pStyle w:val="5"/>
            </w:pPr>
            <w:r>
              <w:rPr>
                <w:rFonts w:hint="eastAsia"/>
              </w:rPr>
              <w:t>/</w:t>
            </w:r>
          </w:p>
        </w:tc>
      </w:tr>
      <w:tr w:rsidR="00D97BEF" w14:paraId="4A282E77" w14:textId="77777777">
        <w:trPr>
          <w:trHeight w:val="497"/>
          <w:jc w:val="center"/>
        </w:trPr>
        <w:tc>
          <w:tcPr>
            <w:tcW w:w="2016" w:type="dxa"/>
            <w:tcMar>
              <w:top w:w="16" w:type="dxa"/>
              <w:left w:w="16" w:type="dxa"/>
              <w:right w:w="16" w:type="dxa"/>
            </w:tcMar>
            <w:vAlign w:val="center"/>
          </w:tcPr>
          <w:p w14:paraId="3DDBA8A1" w14:textId="77777777" w:rsidR="00D97BEF" w:rsidRDefault="00000000" w:rsidP="007F684A">
            <w:pPr>
              <w:pStyle w:val="5"/>
            </w:pPr>
            <w:r>
              <w:t>建设单位联系人</w:t>
            </w:r>
          </w:p>
        </w:tc>
        <w:tc>
          <w:tcPr>
            <w:tcW w:w="2375" w:type="dxa"/>
            <w:vAlign w:val="center"/>
          </w:tcPr>
          <w:p w14:paraId="2EE0ED59" w14:textId="77777777" w:rsidR="00D97BEF" w:rsidRDefault="00000000" w:rsidP="007F684A">
            <w:pPr>
              <w:pStyle w:val="5"/>
            </w:pPr>
            <w:r>
              <w:rPr>
                <w:rFonts w:hint="eastAsia"/>
              </w:rPr>
              <w:t>任永斌</w:t>
            </w:r>
          </w:p>
        </w:tc>
        <w:tc>
          <w:tcPr>
            <w:tcW w:w="1840" w:type="dxa"/>
            <w:vAlign w:val="center"/>
          </w:tcPr>
          <w:p w14:paraId="05FE4667" w14:textId="77777777" w:rsidR="00D97BEF" w:rsidRDefault="00000000" w:rsidP="007F684A">
            <w:pPr>
              <w:pStyle w:val="5"/>
            </w:pPr>
            <w:r>
              <w:t>联系方式</w:t>
            </w:r>
          </w:p>
        </w:tc>
        <w:tc>
          <w:tcPr>
            <w:tcW w:w="2639" w:type="dxa"/>
            <w:vAlign w:val="center"/>
          </w:tcPr>
          <w:p w14:paraId="06DF9372" w14:textId="77777777" w:rsidR="00D97BEF" w:rsidRDefault="00000000" w:rsidP="007F684A">
            <w:pPr>
              <w:pStyle w:val="5"/>
            </w:pPr>
            <w:r>
              <w:rPr>
                <w:rFonts w:hint="eastAsia"/>
              </w:rPr>
              <w:t>13844265679</w:t>
            </w:r>
          </w:p>
        </w:tc>
      </w:tr>
      <w:tr w:rsidR="00D97BEF" w14:paraId="18A25735" w14:textId="77777777">
        <w:trPr>
          <w:trHeight w:val="497"/>
          <w:jc w:val="center"/>
        </w:trPr>
        <w:tc>
          <w:tcPr>
            <w:tcW w:w="2016" w:type="dxa"/>
            <w:tcMar>
              <w:top w:w="16" w:type="dxa"/>
              <w:left w:w="16" w:type="dxa"/>
              <w:right w:w="16" w:type="dxa"/>
            </w:tcMar>
            <w:vAlign w:val="center"/>
          </w:tcPr>
          <w:p w14:paraId="028B71F6" w14:textId="77777777" w:rsidR="00D97BEF" w:rsidRDefault="00000000" w:rsidP="007F684A">
            <w:pPr>
              <w:pStyle w:val="5"/>
            </w:pPr>
            <w:r>
              <w:t>建设地点</w:t>
            </w:r>
          </w:p>
        </w:tc>
        <w:tc>
          <w:tcPr>
            <w:tcW w:w="6854" w:type="dxa"/>
            <w:gridSpan w:val="3"/>
            <w:vAlign w:val="center"/>
          </w:tcPr>
          <w:p w14:paraId="3A9F9EF8" w14:textId="77777777" w:rsidR="00D97BEF" w:rsidRDefault="00000000" w:rsidP="007F684A">
            <w:pPr>
              <w:pStyle w:val="5"/>
            </w:pPr>
            <w:r>
              <w:rPr>
                <w:rFonts w:hint="eastAsia"/>
              </w:rPr>
              <w:t>吉林省磐石市烟筒山镇德胜村北</w:t>
            </w:r>
          </w:p>
        </w:tc>
      </w:tr>
      <w:tr w:rsidR="00D97BEF" w14:paraId="3E03AF03" w14:textId="77777777">
        <w:trPr>
          <w:trHeight w:val="497"/>
          <w:jc w:val="center"/>
        </w:trPr>
        <w:tc>
          <w:tcPr>
            <w:tcW w:w="2016" w:type="dxa"/>
            <w:tcMar>
              <w:top w:w="16" w:type="dxa"/>
              <w:left w:w="16" w:type="dxa"/>
              <w:right w:w="16" w:type="dxa"/>
            </w:tcMar>
            <w:vAlign w:val="center"/>
          </w:tcPr>
          <w:p w14:paraId="26F83ED5" w14:textId="77777777" w:rsidR="00D97BEF" w:rsidRDefault="00000000" w:rsidP="007F684A">
            <w:pPr>
              <w:pStyle w:val="5"/>
            </w:pPr>
            <w:r>
              <w:t>地理坐标</w:t>
            </w:r>
          </w:p>
        </w:tc>
        <w:tc>
          <w:tcPr>
            <w:tcW w:w="6854" w:type="dxa"/>
            <w:gridSpan w:val="3"/>
            <w:vAlign w:val="center"/>
          </w:tcPr>
          <w:p w14:paraId="1C8F3C29" w14:textId="77777777" w:rsidR="00D97BEF" w:rsidRDefault="00000000" w:rsidP="007F684A">
            <w:pPr>
              <w:pStyle w:val="5"/>
            </w:pPr>
            <w:r>
              <w:t>东经</w:t>
            </w:r>
            <w:r>
              <w:rPr>
                <w:rFonts w:hint="eastAsia"/>
              </w:rPr>
              <w:t>126</w:t>
            </w:r>
            <w:r>
              <w:rPr>
                <w:rFonts w:hint="eastAsia"/>
              </w:rPr>
              <w:t>°</w:t>
            </w:r>
            <w:r>
              <w:rPr>
                <w:rFonts w:hint="eastAsia"/>
              </w:rPr>
              <w:t>6</w:t>
            </w:r>
            <w:r>
              <w:rPr>
                <w:rFonts w:hint="eastAsia"/>
              </w:rPr>
              <w:t>′</w:t>
            </w:r>
            <w:r>
              <w:rPr>
                <w:rFonts w:hint="eastAsia"/>
              </w:rPr>
              <w:t>22.251</w:t>
            </w:r>
            <w:r>
              <w:rPr>
                <w:rFonts w:hint="eastAsia"/>
              </w:rPr>
              <w:t>″</w:t>
            </w:r>
            <w:r>
              <w:t>，北纬</w:t>
            </w:r>
            <w:r>
              <w:rPr>
                <w:rFonts w:hint="eastAsia"/>
              </w:rPr>
              <w:t>43</w:t>
            </w:r>
            <w:r>
              <w:rPr>
                <w:rFonts w:hint="eastAsia"/>
              </w:rPr>
              <w:t>°</w:t>
            </w:r>
            <w:r>
              <w:rPr>
                <w:rFonts w:hint="eastAsia"/>
              </w:rPr>
              <w:t>16</w:t>
            </w:r>
            <w:r>
              <w:rPr>
                <w:rFonts w:hint="eastAsia"/>
              </w:rPr>
              <w:t>′</w:t>
            </w:r>
            <w:r>
              <w:rPr>
                <w:rFonts w:hint="eastAsia"/>
              </w:rPr>
              <w:t>32.993</w:t>
            </w:r>
            <w:r>
              <w:rPr>
                <w:rFonts w:hint="eastAsia"/>
              </w:rPr>
              <w:t>″</w:t>
            </w:r>
          </w:p>
        </w:tc>
      </w:tr>
      <w:tr w:rsidR="00D97BEF" w14:paraId="1927E55B" w14:textId="77777777">
        <w:trPr>
          <w:trHeight w:val="561"/>
          <w:jc w:val="center"/>
        </w:trPr>
        <w:tc>
          <w:tcPr>
            <w:tcW w:w="2016" w:type="dxa"/>
            <w:tcMar>
              <w:top w:w="16" w:type="dxa"/>
              <w:left w:w="16" w:type="dxa"/>
              <w:right w:w="16" w:type="dxa"/>
            </w:tcMar>
            <w:vAlign w:val="center"/>
          </w:tcPr>
          <w:p w14:paraId="2E5DCFD2" w14:textId="77777777" w:rsidR="00D97BEF" w:rsidRDefault="00000000" w:rsidP="007F684A">
            <w:pPr>
              <w:pStyle w:val="5"/>
            </w:pPr>
            <w:r>
              <w:t>国民经济</w:t>
            </w:r>
          </w:p>
          <w:p w14:paraId="5FFA7AF0" w14:textId="77777777" w:rsidR="00D97BEF" w:rsidRDefault="00000000" w:rsidP="007F684A">
            <w:pPr>
              <w:pStyle w:val="5"/>
            </w:pPr>
            <w:r>
              <w:t>行业类别</w:t>
            </w:r>
          </w:p>
        </w:tc>
        <w:tc>
          <w:tcPr>
            <w:tcW w:w="2375" w:type="dxa"/>
            <w:vAlign w:val="center"/>
          </w:tcPr>
          <w:p w14:paraId="274B2640" w14:textId="77777777" w:rsidR="00D97BEF" w:rsidRDefault="00000000">
            <w:pPr>
              <w:jc w:val="left"/>
            </w:pPr>
            <w:r>
              <w:t>C</w:t>
            </w:r>
            <w:r>
              <w:rPr>
                <w:rFonts w:hint="eastAsia"/>
              </w:rPr>
              <w:t>3140</w:t>
            </w:r>
            <w:r>
              <w:rPr>
                <w:rFonts w:hint="eastAsia"/>
              </w:rPr>
              <w:t>钢压延加工</w:t>
            </w:r>
          </w:p>
        </w:tc>
        <w:tc>
          <w:tcPr>
            <w:tcW w:w="1840" w:type="dxa"/>
            <w:vAlign w:val="center"/>
          </w:tcPr>
          <w:p w14:paraId="09072FA8" w14:textId="77777777" w:rsidR="00D97BEF" w:rsidRDefault="00000000" w:rsidP="007F684A">
            <w:pPr>
              <w:pStyle w:val="5"/>
            </w:pPr>
            <w:bookmarkStart w:id="1" w:name="_Hlk49843745"/>
            <w:r>
              <w:t>建设项目</w:t>
            </w:r>
          </w:p>
          <w:p w14:paraId="73BC01AA" w14:textId="77777777" w:rsidR="00D97BEF" w:rsidRDefault="00000000" w:rsidP="007F684A">
            <w:pPr>
              <w:pStyle w:val="5"/>
            </w:pPr>
            <w:r>
              <w:t>行业类别</w:t>
            </w:r>
            <w:bookmarkEnd w:id="1"/>
          </w:p>
        </w:tc>
        <w:tc>
          <w:tcPr>
            <w:tcW w:w="2639" w:type="dxa"/>
            <w:vAlign w:val="center"/>
          </w:tcPr>
          <w:p w14:paraId="0E98DB76" w14:textId="77777777" w:rsidR="00D97BEF" w:rsidRDefault="00000000">
            <w:pPr>
              <w:jc w:val="left"/>
            </w:pPr>
            <w:r>
              <w:t>二十</w:t>
            </w:r>
            <w:r>
              <w:rPr>
                <w:rFonts w:hint="eastAsia"/>
              </w:rPr>
              <w:t>八</w:t>
            </w:r>
            <w:r>
              <w:t>、</w:t>
            </w:r>
            <w:r>
              <w:rPr>
                <w:rFonts w:hint="eastAsia"/>
              </w:rPr>
              <w:t>黑色金属冶炼和压延加工业</w:t>
            </w:r>
            <w:r>
              <w:rPr>
                <w:rFonts w:hint="eastAsia"/>
              </w:rPr>
              <w:t xml:space="preserve"> </w:t>
            </w:r>
            <w:r>
              <w:rPr>
                <w:rFonts w:hint="eastAsia"/>
              </w:rPr>
              <w:t>钢压延加工</w:t>
            </w:r>
            <w:r>
              <w:rPr>
                <w:rFonts w:hint="eastAsia"/>
              </w:rPr>
              <w:t>313</w:t>
            </w:r>
          </w:p>
        </w:tc>
      </w:tr>
      <w:tr w:rsidR="00D97BEF" w14:paraId="532E9DDB" w14:textId="77777777">
        <w:trPr>
          <w:trHeight w:val="1219"/>
          <w:jc w:val="center"/>
        </w:trPr>
        <w:tc>
          <w:tcPr>
            <w:tcW w:w="2016" w:type="dxa"/>
            <w:tcMar>
              <w:top w:w="16" w:type="dxa"/>
              <w:left w:w="16" w:type="dxa"/>
              <w:right w:w="16" w:type="dxa"/>
            </w:tcMar>
            <w:vAlign w:val="center"/>
          </w:tcPr>
          <w:p w14:paraId="2A96A356" w14:textId="77777777" w:rsidR="00D97BEF" w:rsidRDefault="00000000" w:rsidP="007F684A">
            <w:pPr>
              <w:pStyle w:val="5"/>
            </w:pPr>
            <w:r>
              <w:t>建设性质</w:t>
            </w:r>
          </w:p>
        </w:tc>
        <w:tc>
          <w:tcPr>
            <w:tcW w:w="2375" w:type="dxa"/>
            <w:vAlign w:val="center"/>
          </w:tcPr>
          <w:p w14:paraId="7004D475" w14:textId="77777777" w:rsidR="00D97BEF" w:rsidRDefault="00000000">
            <w:pPr>
              <w:jc w:val="left"/>
            </w:pPr>
            <w:r>
              <w:sym w:font="Wingdings 2" w:char="00A3"/>
            </w:r>
            <w:r>
              <w:t>新建（迁建）</w:t>
            </w:r>
          </w:p>
          <w:p w14:paraId="045791E1" w14:textId="77777777" w:rsidR="00D97BEF" w:rsidRDefault="00000000">
            <w:pPr>
              <w:jc w:val="left"/>
            </w:pPr>
            <w:r>
              <w:sym w:font="Wingdings 2" w:char="00A3"/>
            </w:r>
            <w:r>
              <w:t>改建</w:t>
            </w:r>
          </w:p>
          <w:p w14:paraId="2E842481" w14:textId="77777777" w:rsidR="00D97BEF" w:rsidRDefault="00000000">
            <w:pPr>
              <w:jc w:val="left"/>
            </w:pPr>
            <w:r>
              <w:rPr>
                <w:rFonts w:hint="eastAsia"/>
              </w:rPr>
              <w:sym w:font="Wingdings 2" w:char="00A3"/>
            </w:r>
            <w:r>
              <w:t>扩建</w:t>
            </w:r>
          </w:p>
          <w:p w14:paraId="1E793272" w14:textId="77777777" w:rsidR="00D97BEF" w:rsidRDefault="00000000">
            <w:pPr>
              <w:jc w:val="left"/>
            </w:pPr>
            <w:r>
              <w:sym w:font="Wingdings 2" w:char="0052"/>
            </w:r>
            <w:r>
              <w:t>技术改造</w:t>
            </w:r>
          </w:p>
        </w:tc>
        <w:tc>
          <w:tcPr>
            <w:tcW w:w="1840" w:type="dxa"/>
            <w:vAlign w:val="center"/>
          </w:tcPr>
          <w:p w14:paraId="2A910121" w14:textId="77777777" w:rsidR="00D97BEF" w:rsidRDefault="00000000" w:rsidP="007F684A">
            <w:pPr>
              <w:pStyle w:val="5"/>
            </w:pPr>
            <w:r>
              <w:t>建设项目</w:t>
            </w:r>
          </w:p>
          <w:p w14:paraId="17E50DEE" w14:textId="77777777" w:rsidR="00D97BEF" w:rsidRDefault="00000000" w:rsidP="007F684A">
            <w:pPr>
              <w:pStyle w:val="5"/>
            </w:pPr>
            <w:r>
              <w:t>申报情形</w:t>
            </w:r>
          </w:p>
        </w:tc>
        <w:tc>
          <w:tcPr>
            <w:tcW w:w="2639" w:type="dxa"/>
            <w:vAlign w:val="center"/>
          </w:tcPr>
          <w:p w14:paraId="49542D1D" w14:textId="77777777" w:rsidR="00D97BEF" w:rsidRDefault="00000000">
            <w:pPr>
              <w:jc w:val="left"/>
            </w:pPr>
            <w:r>
              <w:rPr>
                <w:rFonts w:ascii="Segoe UI Symbol" w:hAnsi="Segoe UI Symbol" w:cs="Segoe UI Symbol"/>
              </w:rPr>
              <w:t>☑</w:t>
            </w:r>
            <w:r>
              <w:t>首次申报项目</w:t>
            </w:r>
          </w:p>
          <w:p w14:paraId="3D53A094" w14:textId="77777777" w:rsidR="00D97BEF" w:rsidRDefault="00000000">
            <w:pPr>
              <w:jc w:val="left"/>
            </w:pPr>
            <w:r>
              <w:t>□</w:t>
            </w:r>
            <w:r>
              <w:t>不予批准后再次申报项目</w:t>
            </w:r>
          </w:p>
          <w:p w14:paraId="4C442EF2" w14:textId="77777777" w:rsidR="00D97BEF" w:rsidRDefault="00000000">
            <w:pPr>
              <w:jc w:val="left"/>
            </w:pPr>
            <w:r>
              <w:t>□</w:t>
            </w:r>
            <w:r>
              <w:t>超五年重新审核项目</w:t>
            </w:r>
          </w:p>
          <w:p w14:paraId="6EC9EA4E" w14:textId="77777777" w:rsidR="00D97BEF" w:rsidRDefault="00000000">
            <w:pPr>
              <w:jc w:val="left"/>
            </w:pPr>
            <w:r>
              <w:t>□</w:t>
            </w:r>
            <w:r>
              <w:t>重大变动重新报批项目</w:t>
            </w:r>
          </w:p>
        </w:tc>
      </w:tr>
      <w:tr w:rsidR="00D97BEF" w14:paraId="030BBA1C" w14:textId="77777777">
        <w:trPr>
          <w:trHeight w:val="851"/>
          <w:jc w:val="center"/>
        </w:trPr>
        <w:tc>
          <w:tcPr>
            <w:tcW w:w="2016" w:type="dxa"/>
            <w:tcMar>
              <w:top w:w="16" w:type="dxa"/>
              <w:left w:w="16" w:type="dxa"/>
              <w:right w:w="16" w:type="dxa"/>
            </w:tcMar>
            <w:vAlign w:val="center"/>
          </w:tcPr>
          <w:p w14:paraId="3E6ACD93" w14:textId="77777777" w:rsidR="00D97BEF" w:rsidRDefault="00000000" w:rsidP="007F684A">
            <w:pPr>
              <w:pStyle w:val="5"/>
            </w:pPr>
            <w:r>
              <w:t>项目审批（核准</w:t>
            </w:r>
            <w:r>
              <w:t>/</w:t>
            </w:r>
          </w:p>
          <w:p w14:paraId="225D5346" w14:textId="77777777" w:rsidR="00D97BEF" w:rsidRDefault="00000000" w:rsidP="007F684A">
            <w:pPr>
              <w:pStyle w:val="5"/>
            </w:pPr>
            <w:r>
              <w:t>备案）部门（选填）</w:t>
            </w:r>
          </w:p>
        </w:tc>
        <w:tc>
          <w:tcPr>
            <w:tcW w:w="2375" w:type="dxa"/>
            <w:vAlign w:val="center"/>
          </w:tcPr>
          <w:p w14:paraId="71507A38" w14:textId="77777777" w:rsidR="00D97BEF" w:rsidRDefault="00000000">
            <w:r>
              <w:rPr>
                <w:rFonts w:hint="eastAsia"/>
              </w:rPr>
              <w:t>/</w:t>
            </w:r>
          </w:p>
        </w:tc>
        <w:tc>
          <w:tcPr>
            <w:tcW w:w="1840" w:type="dxa"/>
            <w:vAlign w:val="center"/>
          </w:tcPr>
          <w:p w14:paraId="376DB5B9" w14:textId="77777777" w:rsidR="00D97BEF" w:rsidRDefault="00000000">
            <w:r>
              <w:t>项目审批（核准</w:t>
            </w:r>
            <w:r>
              <w:t>/</w:t>
            </w:r>
          </w:p>
          <w:p w14:paraId="06E14BF5" w14:textId="77777777" w:rsidR="00D97BEF" w:rsidRDefault="00000000">
            <w:r>
              <w:t>备案）文号（选填）</w:t>
            </w:r>
          </w:p>
        </w:tc>
        <w:tc>
          <w:tcPr>
            <w:tcW w:w="2639" w:type="dxa"/>
            <w:vAlign w:val="center"/>
          </w:tcPr>
          <w:p w14:paraId="0C2BB000" w14:textId="77777777" w:rsidR="00D97BEF" w:rsidRDefault="00000000">
            <w:r>
              <w:rPr>
                <w:rFonts w:hint="eastAsia"/>
              </w:rPr>
              <w:t>/</w:t>
            </w:r>
          </w:p>
        </w:tc>
      </w:tr>
      <w:tr w:rsidR="00D97BEF" w14:paraId="792FCF20" w14:textId="77777777">
        <w:trPr>
          <w:trHeight w:val="497"/>
          <w:jc w:val="center"/>
        </w:trPr>
        <w:tc>
          <w:tcPr>
            <w:tcW w:w="2016" w:type="dxa"/>
            <w:tcMar>
              <w:top w:w="16" w:type="dxa"/>
              <w:left w:w="16" w:type="dxa"/>
              <w:right w:w="16" w:type="dxa"/>
            </w:tcMar>
            <w:vAlign w:val="center"/>
          </w:tcPr>
          <w:p w14:paraId="73EF69EF" w14:textId="77777777" w:rsidR="00D97BEF" w:rsidRDefault="00000000" w:rsidP="007F684A">
            <w:pPr>
              <w:pStyle w:val="5"/>
            </w:pPr>
            <w:r>
              <w:t>总投资（万元）</w:t>
            </w:r>
          </w:p>
        </w:tc>
        <w:tc>
          <w:tcPr>
            <w:tcW w:w="2375" w:type="dxa"/>
            <w:vAlign w:val="center"/>
          </w:tcPr>
          <w:p w14:paraId="42BFE4A5" w14:textId="67B00ACD" w:rsidR="00D97BEF" w:rsidRDefault="00CF6B51" w:rsidP="007F684A">
            <w:pPr>
              <w:pStyle w:val="5"/>
            </w:pPr>
            <w:r>
              <w:t>2</w:t>
            </w:r>
            <w:r>
              <w:rPr>
                <w:rFonts w:hint="eastAsia"/>
              </w:rPr>
              <w:t>00</w:t>
            </w:r>
          </w:p>
        </w:tc>
        <w:tc>
          <w:tcPr>
            <w:tcW w:w="1840" w:type="dxa"/>
            <w:tcMar>
              <w:top w:w="16" w:type="dxa"/>
              <w:left w:w="16" w:type="dxa"/>
              <w:right w:w="16" w:type="dxa"/>
            </w:tcMar>
            <w:vAlign w:val="center"/>
          </w:tcPr>
          <w:p w14:paraId="56B37138" w14:textId="77777777" w:rsidR="00D97BEF" w:rsidRDefault="00000000" w:rsidP="007F684A">
            <w:pPr>
              <w:pStyle w:val="5"/>
            </w:pPr>
            <w:r>
              <w:t>环保投资（万元）</w:t>
            </w:r>
          </w:p>
        </w:tc>
        <w:tc>
          <w:tcPr>
            <w:tcW w:w="2639" w:type="dxa"/>
            <w:vAlign w:val="center"/>
          </w:tcPr>
          <w:p w14:paraId="3D0B6509" w14:textId="77777777" w:rsidR="00D97BEF" w:rsidRDefault="00000000" w:rsidP="007F684A">
            <w:pPr>
              <w:pStyle w:val="5"/>
            </w:pPr>
            <w:r>
              <w:t>9.6</w:t>
            </w:r>
          </w:p>
        </w:tc>
      </w:tr>
      <w:tr w:rsidR="00D97BEF" w14:paraId="3803E545" w14:textId="77777777">
        <w:trPr>
          <w:trHeight w:val="497"/>
          <w:jc w:val="center"/>
        </w:trPr>
        <w:tc>
          <w:tcPr>
            <w:tcW w:w="2016" w:type="dxa"/>
            <w:tcMar>
              <w:top w:w="16" w:type="dxa"/>
              <w:left w:w="16" w:type="dxa"/>
              <w:right w:w="16" w:type="dxa"/>
            </w:tcMar>
            <w:vAlign w:val="center"/>
          </w:tcPr>
          <w:p w14:paraId="3A29FC0E" w14:textId="77777777" w:rsidR="00D97BEF" w:rsidRDefault="00000000" w:rsidP="007F684A">
            <w:pPr>
              <w:pStyle w:val="5"/>
            </w:pPr>
            <w:r>
              <w:t>环保投资占比（</w:t>
            </w:r>
            <w:r>
              <w:t>%</w:t>
            </w:r>
            <w:r>
              <w:t>）</w:t>
            </w:r>
          </w:p>
        </w:tc>
        <w:tc>
          <w:tcPr>
            <w:tcW w:w="2375" w:type="dxa"/>
            <w:vAlign w:val="center"/>
          </w:tcPr>
          <w:p w14:paraId="77B7819F" w14:textId="46DEF5D4" w:rsidR="00D97BEF" w:rsidRDefault="00CF6B51" w:rsidP="007F684A">
            <w:pPr>
              <w:pStyle w:val="5"/>
            </w:pPr>
            <w:r>
              <w:t>4.8</w:t>
            </w:r>
          </w:p>
        </w:tc>
        <w:tc>
          <w:tcPr>
            <w:tcW w:w="1840" w:type="dxa"/>
            <w:tcMar>
              <w:top w:w="16" w:type="dxa"/>
              <w:left w:w="16" w:type="dxa"/>
              <w:right w:w="16" w:type="dxa"/>
            </w:tcMar>
            <w:vAlign w:val="center"/>
          </w:tcPr>
          <w:p w14:paraId="55F4971D" w14:textId="77777777" w:rsidR="00D97BEF" w:rsidRDefault="00000000" w:rsidP="007F684A">
            <w:pPr>
              <w:pStyle w:val="5"/>
            </w:pPr>
            <w:r>
              <w:t>施工工期</w:t>
            </w:r>
          </w:p>
        </w:tc>
        <w:tc>
          <w:tcPr>
            <w:tcW w:w="2639" w:type="dxa"/>
            <w:vAlign w:val="center"/>
          </w:tcPr>
          <w:p w14:paraId="2356122C" w14:textId="77777777" w:rsidR="00D97BEF" w:rsidRDefault="00000000" w:rsidP="007F684A">
            <w:pPr>
              <w:pStyle w:val="5"/>
            </w:pPr>
            <w:r>
              <w:rPr>
                <w:rFonts w:hint="eastAsia"/>
              </w:rPr>
              <w:t>4</w:t>
            </w:r>
            <w:r>
              <w:rPr>
                <w:rFonts w:hint="eastAsia"/>
              </w:rPr>
              <w:t>个月</w:t>
            </w:r>
          </w:p>
        </w:tc>
      </w:tr>
      <w:tr w:rsidR="00D97BEF" w14:paraId="200BA0DD" w14:textId="77777777">
        <w:trPr>
          <w:trHeight w:val="497"/>
          <w:jc w:val="center"/>
        </w:trPr>
        <w:tc>
          <w:tcPr>
            <w:tcW w:w="2016" w:type="dxa"/>
            <w:tcMar>
              <w:top w:w="16" w:type="dxa"/>
              <w:left w:w="16" w:type="dxa"/>
              <w:right w:w="16" w:type="dxa"/>
            </w:tcMar>
            <w:vAlign w:val="center"/>
          </w:tcPr>
          <w:p w14:paraId="087F6641" w14:textId="77777777" w:rsidR="00D97BEF" w:rsidRDefault="00000000" w:rsidP="007F684A">
            <w:pPr>
              <w:pStyle w:val="5"/>
            </w:pPr>
            <w:r>
              <w:t>是否开工建设</w:t>
            </w:r>
          </w:p>
        </w:tc>
        <w:tc>
          <w:tcPr>
            <w:tcW w:w="2375" w:type="dxa"/>
            <w:vAlign w:val="center"/>
          </w:tcPr>
          <w:p w14:paraId="1A828B74" w14:textId="77777777" w:rsidR="00D97BEF" w:rsidRDefault="00000000">
            <w:pPr>
              <w:jc w:val="left"/>
            </w:pPr>
            <w:r>
              <w:rPr>
                <w:rFonts w:ascii="Segoe UI Symbol" w:hAnsi="Segoe UI Symbol" w:cs="Segoe UI Symbol"/>
              </w:rPr>
              <w:t>☑</w:t>
            </w:r>
            <w:r>
              <w:t>否</w:t>
            </w:r>
          </w:p>
          <w:p w14:paraId="1D2CB1B1" w14:textId="77777777" w:rsidR="00D97BEF" w:rsidRDefault="00000000">
            <w:pPr>
              <w:jc w:val="left"/>
            </w:pPr>
            <w:r>
              <w:t>□</w:t>
            </w:r>
            <w:r>
              <w:t>是：</w:t>
            </w:r>
          </w:p>
        </w:tc>
        <w:tc>
          <w:tcPr>
            <w:tcW w:w="1840" w:type="dxa"/>
            <w:tcMar>
              <w:top w:w="16" w:type="dxa"/>
              <w:left w:w="16" w:type="dxa"/>
              <w:right w:w="16" w:type="dxa"/>
            </w:tcMar>
            <w:vAlign w:val="center"/>
          </w:tcPr>
          <w:p w14:paraId="56A990E4" w14:textId="77777777" w:rsidR="00D97BEF" w:rsidRDefault="00000000" w:rsidP="007F684A">
            <w:pPr>
              <w:pStyle w:val="5"/>
            </w:pPr>
            <w:r>
              <w:t>用地（用海）</w:t>
            </w:r>
          </w:p>
          <w:p w14:paraId="42286082" w14:textId="77777777" w:rsidR="00D97BEF" w:rsidRDefault="00000000" w:rsidP="007F684A">
            <w:pPr>
              <w:pStyle w:val="5"/>
            </w:pPr>
            <w:r>
              <w:t>面积（</w:t>
            </w:r>
            <w:r>
              <w:t>m</w:t>
            </w:r>
            <w:r>
              <w:rPr>
                <w:vertAlign w:val="superscript"/>
              </w:rPr>
              <w:t>2</w:t>
            </w:r>
            <w:r>
              <w:t>）</w:t>
            </w:r>
          </w:p>
        </w:tc>
        <w:tc>
          <w:tcPr>
            <w:tcW w:w="2639" w:type="dxa"/>
            <w:vAlign w:val="center"/>
          </w:tcPr>
          <w:p w14:paraId="220B215D" w14:textId="77777777" w:rsidR="00D97BEF" w:rsidRDefault="00000000" w:rsidP="007F684A">
            <w:pPr>
              <w:pStyle w:val="5"/>
            </w:pPr>
            <w:r>
              <w:rPr>
                <w:rFonts w:hint="eastAsia"/>
              </w:rPr>
              <w:t>0</w:t>
            </w:r>
          </w:p>
        </w:tc>
      </w:tr>
      <w:tr w:rsidR="00D97BEF" w14:paraId="04D7AC0A" w14:textId="77777777">
        <w:tblPrEx>
          <w:tblCellMar>
            <w:left w:w="108" w:type="dxa"/>
            <w:right w:w="108" w:type="dxa"/>
          </w:tblCellMar>
        </w:tblPrEx>
        <w:trPr>
          <w:trHeight w:val="1362"/>
          <w:jc w:val="center"/>
        </w:trPr>
        <w:tc>
          <w:tcPr>
            <w:tcW w:w="2016" w:type="dxa"/>
            <w:vAlign w:val="center"/>
          </w:tcPr>
          <w:p w14:paraId="7926FAF9" w14:textId="77777777" w:rsidR="00D97BEF" w:rsidRDefault="00000000">
            <w:r>
              <w:t>专项评价设置情况</w:t>
            </w:r>
          </w:p>
        </w:tc>
        <w:tc>
          <w:tcPr>
            <w:tcW w:w="6854" w:type="dxa"/>
            <w:gridSpan w:val="3"/>
            <w:vAlign w:val="center"/>
          </w:tcPr>
          <w:p w14:paraId="5C56E846" w14:textId="3A2C9B3E" w:rsidR="007F684A" w:rsidRDefault="007F684A" w:rsidP="007F684A">
            <w:pPr>
              <w:pStyle w:val="a"/>
            </w:pPr>
            <w:r>
              <w:rPr>
                <w:rFonts w:hint="eastAsia"/>
              </w:rPr>
              <w:t>专项评价设置情况表</w:t>
            </w:r>
          </w:p>
          <w:tbl>
            <w:tblPr>
              <w:tblStyle w:val="10"/>
              <w:tblW w:w="0" w:type="auto"/>
              <w:tblLook w:val="04A0" w:firstRow="1" w:lastRow="0" w:firstColumn="1" w:lastColumn="0" w:noHBand="0" w:noVBand="1"/>
            </w:tblPr>
            <w:tblGrid>
              <w:gridCol w:w="1172"/>
              <w:gridCol w:w="2539"/>
              <w:gridCol w:w="2893"/>
            </w:tblGrid>
            <w:tr w:rsidR="007F684A" w:rsidRPr="00E5010F" w14:paraId="1004AA8E" w14:textId="77777777" w:rsidTr="00E5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dxa"/>
                </w:tcPr>
                <w:p w14:paraId="6DB9DA1E" w14:textId="77777777" w:rsidR="007F684A" w:rsidRPr="00E5010F" w:rsidRDefault="007F684A" w:rsidP="00E5010F">
                  <w:r w:rsidRPr="00E5010F">
                    <w:rPr>
                      <w:rFonts w:hint="eastAsia"/>
                    </w:rPr>
                    <w:t>专项类别</w:t>
                  </w:r>
                </w:p>
              </w:tc>
              <w:tc>
                <w:tcPr>
                  <w:tcW w:w="2550" w:type="dxa"/>
                </w:tcPr>
                <w:p w14:paraId="0DF1AE2F" w14:textId="77777777" w:rsidR="007F684A" w:rsidRPr="00E5010F" w:rsidRDefault="007F684A" w:rsidP="00E5010F">
                  <w:pPr>
                    <w:cnfStyle w:val="100000000000" w:firstRow="1" w:lastRow="0" w:firstColumn="0" w:lastColumn="0" w:oddVBand="0" w:evenVBand="0" w:oddHBand="0" w:evenHBand="0" w:firstRowFirstColumn="0" w:firstRowLastColumn="0" w:lastRowFirstColumn="0" w:lastRowLastColumn="0"/>
                  </w:pPr>
                  <w:r w:rsidRPr="00E5010F">
                    <w:t>设置原则</w:t>
                  </w:r>
                </w:p>
              </w:tc>
              <w:tc>
                <w:tcPr>
                  <w:tcW w:w="2902" w:type="dxa"/>
                </w:tcPr>
                <w:p w14:paraId="0BB3E92A" w14:textId="77777777" w:rsidR="007F684A" w:rsidRPr="00E5010F" w:rsidRDefault="007F684A" w:rsidP="00E5010F">
                  <w:pPr>
                    <w:cnfStyle w:val="100000000000" w:firstRow="1" w:lastRow="0" w:firstColumn="0" w:lastColumn="0" w:oddVBand="0" w:evenVBand="0" w:oddHBand="0" w:evenHBand="0" w:firstRowFirstColumn="0" w:firstRowLastColumn="0" w:lastRowFirstColumn="0" w:lastRowLastColumn="0"/>
                  </w:pPr>
                  <w:r w:rsidRPr="00E5010F">
                    <w:t>专项设置情况</w:t>
                  </w:r>
                </w:p>
              </w:tc>
            </w:tr>
            <w:tr w:rsidR="007F684A" w:rsidRPr="00E5010F" w14:paraId="62AB2DC2" w14:textId="77777777" w:rsidTr="00E5010F">
              <w:tc>
                <w:tcPr>
                  <w:cnfStyle w:val="001000000000" w:firstRow="0" w:lastRow="0" w:firstColumn="1" w:lastColumn="0" w:oddVBand="0" w:evenVBand="0" w:oddHBand="0" w:evenHBand="0" w:firstRowFirstColumn="0" w:firstRowLastColumn="0" w:lastRowFirstColumn="0" w:lastRowLastColumn="0"/>
                  <w:tcW w:w="1176" w:type="dxa"/>
                </w:tcPr>
                <w:p w14:paraId="1E0FC934" w14:textId="77777777" w:rsidR="007F684A" w:rsidRPr="00E5010F" w:rsidRDefault="007F684A" w:rsidP="00E5010F">
                  <w:r w:rsidRPr="00E5010F">
                    <w:rPr>
                      <w:rFonts w:hint="eastAsia"/>
                    </w:rPr>
                    <w:t>环境风险</w:t>
                  </w:r>
                </w:p>
              </w:tc>
              <w:tc>
                <w:tcPr>
                  <w:tcW w:w="2550" w:type="dxa"/>
                </w:tcPr>
                <w:p w14:paraId="5EA68B88" w14:textId="77777777" w:rsidR="007F684A" w:rsidRPr="00E5010F" w:rsidRDefault="007F684A" w:rsidP="00E5010F">
                  <w:pPr>
                    <w:cnfStyle w:val="000000000000" w:firstRow="0" w:lastRow="0" w:firstColumn="0" w:lastColumn="0" w:oddVBand="0" w:evenVBand="0" w:oddHBand="0" w:evenHBand="0" w:firstRowFirstColumn="0" w:firstRowLastColumn="0" w:lastRowFirstColumn="0" w:lastRowLastColumn="0"/>
                  </w:pPr>
                  <w:r w:rsidRPr="00E5010F">
                    <w:t>有毒有害和易燃易爆危险物质存储量超过临界量</w:t>
                  </w:r>
                  <w:r w:rsidRPr="00E5010F">
                    <w:rPr>
                      <w:rFonts w:hint="eastAsia"/>
                    </w:rPr>
                    <w:t>③</w:t>
                  </w:r>
                  <w:r w:rsidRPr="00E5010F">
                    <w:t>的建设项目</w:t>
                  </w:r>
                </w:p>
              </w:tc>
              <w:tc>
                <w:tcPr>
                  <w:tcW w:w="2902" w:type="dxa"/>
                </w:tcPr>
                <w:p w14:paraId="3643D0BA" w14:textId="68EE9A95" w:rsidR="007F684A" w:rsidRPr="00E5010F" w:rsidRDefault="007F684A" w:rsidP="00E5010F">
                  <w:pPr>
                    <w:cnfStyle w:val="000000000000" w:firstRow="0" w:lastRow="0" w:firstColumn="0" w:lastColumn="0" w:oddVBand="0" w:evenVBand="0" w:oddHBand="0" w:evenHBand="0" w:firstRowFirstColumn="0" w:firstRowLastColumn="0" w:lastRowFirstColumn="0" w:lastRowLastColumn="0"/>
                  </w:pPr>
                  <w:r w:rsidRPr="00E5010F">
                    <w:rPr>
                      <w:rFonts w:hint="eastAsia"/>
                    </w:rPr>
                    <w:t>本项目危险物质存储量超过临界量</w:t>
                  </w:r>
                  <w:r w:rsidRPr="00E5010F">
                    <w:rPr>
                      <w:rFonts w:hint="eastAsia"/>
                    </w:rPr>
                    <w:t>Q=</w:t>
                  </w:r>
                  <w:r w:rsidRPr="00E5010F">
                    <w:t>16.99</w:t>
                  </w:r>
                  <w:r w:rsidR="009B77C1">
                    <w:t>5</w:t>
                  </w:r>
                  <w:r w:rsidRPr="00E5010F">
                    <w:rPr>
                      <w:rFonts w:hint="eastAsia"/>
                    </w:rPr>
                    <w:t>，设置环境风险专项评价</w:t>
                  </w:r>
                </w:p>
              </w:tc>
            </w:tr>
          </w:tbl>
          <w:p w14:paraId="63E9365E" w14:textId="022E01D2" w:rsidR="00D97BEF" w:rsidRDefault="00000000" w:rsidP="007F684A">
            <w:r>
              <w:rPr>
                <w:rFonts w:hint="eastAsia"/>
              </w:rPr>
              <w:t>注：</w:t>
            </w:r>
            <w:r>
              <w:rPr>
                <w:rFonts w:ascii="宋体" w:hAnsi="宋体" w:cs="宋体" w:hint="eastAsia"/>
              </w:rPr>
              <w:t>③</w:t>
            </w:r>
            <w:r>
              <w:t>临界量及其计算方法可参考《建设项目环境风险评价技术导则》（</w:t>
            </w:r>
            <w:r>
              <w:t>HJ 169</w:t>
            </w:r>
            <w:r>
              <w:t>）附录</w:t>
            </w:r>
            <w:r>
              <w:t>B</w:t>
            </w:r>
            <w:r>
              <w:t>、附录</w:t>
            </w:r>
            <w:r>
              <w:t>C</w:t>
            </w:r>
            <w:r>
              <w:t>。</w:t>
            </w:r>
          </w:p>
        </w:tc>
      </w:tr>
      <w:tr w:rsidR="00D97BEF" w14:paraId="63614AD9" w14:textId="77777777" w:rsidTr="007F684A">
        <w:tblPrEx>
          <w:tblCellMar>
            <w:left w:w="108" w:type="dxa"/>
            <w:right w:w="108" w:type="dxa"/>
          </w:tblCellMar>
        </w:tblPrEx>
        <w:trPr>
          <w:trHeight w:val="1248"/>
          <w:jc w:val="center"/>
        </w:trPr>
        <w:tc>
          <w:tcPr>
            <w:tcW w:w="2016" w:type="dxa"/>
            <w:vAlign w:val="center"/>
          </w:tcPr>
          <w:p w14:paraId="60EFA0B8" w14:textId="77777777" w:rsidR="00D97BEF" w:rsidRDefault="00000000">
            <w:pPr>
              <w:autoSpaceDE w:val="0"/>
              <w:autoSpaceDN w:val="0"/>
              <w:adjustRightInd w:val="0"/>
              <w:snapToGrid w:val="0"/>
              <w:jc w:val="center"/>
              <w:rPr>
                <w:szCs w:val="18"/>
              </w:rPr>
            </w:pPr>
            <w:r>
              <w:rPr>
                <w:szCs w:val="18"/>
              </w:rPr>
              <w:t>规划情况</w:t>
            </w:r>
          </w:p>
        </w:tc>
        <w:tc>
          <w:tcPr>
            <w:tcW w:w="6854" w:type="dxa"/>
            <w:gridSpan w:val="3"/>
            <w:vAlign w:val="center"/>
          </w:tcPr>
          <w:p w14:paraId="63F5AFAC" w14:textId="77777777" w:rsidR="00D97BEF" w:rsidRDefault="00000000" w:rsidP="007F684A">
            <w:pPr>
              <w:pStyle w:val="5"/>
              <w:rPr>
                <w:color w:val="000000"/>
              </w:rPr>
            </w:pPr>
            <w:r>
              <w:rPr>
                <w:rFonts w:hint="eastAsia"/>
              </w:rPr>
              <w:t>无</w:t>
            </w:r>
          </w:p>
        </w:tc>
      </w:tr>
      <w:tr w:rsidR="00D97BEF" w14:paraId="742F73E3" w14:textId="77777777">
        <w:tblPrEx>
          <w:tblCellMar>
            <w:left w:w="108" w:type="dxa"/>
            <w:right w:w="108" w:type="dxa"/>
          </w:tblCellMar>
        </w:tblPrEx>
        <w:trPr>
          <w:trHeight w:val="1362"/>
          <w:jc w:val="center"/>
        </w:trPr>
        <w:tc>
          <w:tcPr>
            <w:tcW w:w="2016" w:type="dxa"/>
            <w:vAlign w:val="center"/>
          </w:tcPr>
          <w:p w14:paraId="26816038" w14:textId="77777777" w:rsidR="00D97BEF" w:rsidRDefault="00000000">
            <w:pPr>
              <w:adjustRightInd w:val="0"/>
              <w:snapToGrid w:val="0"/>
              <w:jc w:val="center"/>
              <w:rPr>
                <w:szCs w:val="18"/>
              </w:rPr>
            </w:pPr>
            <w:r>
              <w:rPr>
                <w:szCs w:val="18"/>
              </w:rPr>
              <w:t>规划环境影响评价情况</w:t>
            </w:r>
          </w:p>
        </w:tc>
        <w:tc>
          <w:tcPr>
            <w:tcW w:w="6854" w:type="dxa"/>
            <w:gridSpan w:val="3"/>
            <w:vAlign w:val="center"/>
          </w:tcPr>
          <w:p w14:paraId="4C5501B6" w14:textId="77777777" w:rsidR="00D97BEF" w:rsidRDefault="00000000" w:rsidP="007F684A">
            <w:pPr>
              <w:pStyle w:val="5"/>
              <w:rPr>
                <w:color w:val="000000"/>
              </w:rPr>
            </w:pPr>
            <w:r>
              <w:rPr>
                <w:rFonts w:hint="eastAsia"/>
              </w:rPr>
              <w:t>无</w:t>
            </w:r>
          </w:p>
        </w:tc>
      </w:tr>
      <w:tr w:rsidR="00D97BEF" w14:paraId="1F9A0BB9" w14:textId="77777777">
        <w:tblPrEx>
          <w:tblCellMar>
            <w:left w:w="108" w:type="dxa"/>
            <w:right w:w="108" w:type="dxa"/>
          </w:tblCellMar>
        </w:tblPrEx>
        <w:trPr>
          <w:trHeight w:val="1362"/>
          <w:jc w:val="center"/>
        </w:trPr>
        <w:tc>
          <w:tcPr>
            <w:tcW w:w="2016" w:type="dxa"/>
            <w:vAlign w:val="center"/>
          </w:tcPr>
          <w:p w14:paraId="5B7DC453" w14:textId="77777777" w:rsidR="00D97BEF" w:rsidRDefault="00000000">
            <w:pPr>
              <w:autoSpaceDE w:val="0"/>
              <w:autoSpaceDN w:val="0"/>
              <w:adjustRightInd w:val="0"/>
              <w:snapToGrid w:val="0"/>
              <w:jc w:val="center"/>
              <w:rPr>
                <w:szCs w:val="18"/>
              </w:rPr>
            </w:pPr>
            <w:r>
              <w:rPr>
                <w:szCs w:val="18"/>
              </w:rPr>
              <w:t>规划及规划环境影响评价符合性分析</w:t>
            </w:r>
          </w:p>
        </w:tc>
        <w:tc>
          <w:tcPr>
            <w:tcW w:w="6854" w:type="dxa"/>
            <w:gridSpan w:val="3"/>
            <w:vAlign w:val="center"/>
          </w:tcPr>
          <w:p w14:paraId="02E17D8C" w14:textId="77777777" w:rsidR="00D97BEF" w:rsidRDefault="00000000" w:rsidP="007F684A">
            <w:pPr>
              <w:pStyle w:val="5"/>
            </w:pPr>
            <w:r>
              <w:rPr>
                <w:rFonts w:hint="eastAsia"/>
              </w:rPr>
              <w:t>无</w:t>
            </w:r>
          </w:p>
        </w:tc>
      </w:tr>
      <w:tr w:rsidR="00D97BEF" w14:paraId="4D21707D" w14:textId="77777777">
        <w:tblPrEx>
          <w:tblCellMar>
            <w:left w:w="108" w:type="dxa"/>
            <w:right w:w="108" w:type="dxa"/>
          </w:tblCellMar>
        </w:tblPrEx>
        <w:trPr>
          <w:trHeight w:val="13324"/>
          <w:jc w:val="center"/>
        </w:trPr>
        <w:tc>
          <w:tcPr>
            <w:tcW w:w="2016" w:type="dxa"/>
            <w:vAlign w:val="center"/>
          </w:tcPr>
          <w:p w14:paraId="73C083F6" w14:textId="77777777" w:rsidR="00D97BEF" w:rsidRDefault="00000000">
            <w:pPr>
              <w:autoSpaceDE w:val="0"/>
              <w:autoSpaceDN w:val="0"/>
              <w:adjustRightInd w:val="0"/>
              <w:snapToGrid w:val="0"/>
              <w:jc w:val="center"/>
            </w:pPr>
            <w:r>
              <w:lastRenderedPageBreak/>
              <w:t>其他符合性分析</w:t>
            </w:r>
          </w:p>
        </w:tc>
        <w:tc>
          <w:tcPr>
            <w:tcW w:w="6854" w:type="dxa"/>
            <w:gridSpan w:val="3"/>
            <w:vAlign w:val="center"/>
          </w:tcPr>
          <w:p w14:paraId="3B935759" w14:textId="77777777" w:rsidR="00D97BEF" w:rsidRDefault="00000000" w:rsidP="00E5010F">
            <w:pPr>
              <w:pStyle w:val="afb"/>
              <w:ind w:firstLine="482"/>
            </w:pPr>
            <w:r>
              <w:t>一、产业政策的符合性分析</w:t>
            </w:r>
          </w:p>
          <w:p w14:paraId="1E8AC93A" w14:textId="1C55195B" w:rsidR="00D97BEF" w:rsidRPr="00E5010F" w:rsidRDefault="00000000" w:rsidP="00E5010F">
            <w:pPr>
              <w:pStyle w:val="a8"/>
              <w:ind w:firstLine="480"/>
            </w:pPr>
            <w:r w:rsidRPr="00E5010F">
              <w:t>根据中华人民共和国国家发展和改革委员会令第</w:t>
            </w:r>
            <w:r w:rsidRPr="00E5010F">
              <w:t>29</w:t>
            </w:r>
            <w:r w:rsidRPr="00E5010F">
              <w:t>号《产业结构调整指导目录》（</w:t>
            </w:r>
            <w:r w:rsidRPr="00E5010F">
              <w:t>2019</w:t>
            </w:r>
            <w:r w:rsidRPr="00E5010F">
              <w:t>年本</w:t>
            </w:r>
            <w:r w:rsidRPr="00E5010F">
              <w:rPr>
                <w:rFonts w:hint="eastAsia"/>
              </w:rPr>
              <w:t>，</w:t>
            </w:r>
            <w:r w:rsidRPr="00E5010F">
              <w:rPr>
                <w:rFonts w:hint="eastAsia"/>
              </w:rPr>
              <w:t>2021</w:t>
            </w:r>
            <w:r w:rsidRPr="00E5010F">
              <w:rPr>
                <w:rFonts w:hint="eastAsia"/>
              </w:rPr>
              <w:t>修订版</w:t>
            </w:r>
            <w:r w:rsidRPr="00E5010F">
              <w:t>）中的规定，本项目属于</w:t>
            </w:r>
            <w:r w:rsidRPr="00E5010F">
              <w:rPr>
                <w:rFonts w:hint="eastAsia"/>
              </w:rPr>
              <w:t>允许类，符合产业政策要求</w:t>
            </w:r>
            <w:r w:rsidRPr="00E5010F">
              <w:t>。</w:t>
            </w:r>
          </w:p>
          <w:p w14:paraId="4D566C05" w14:textId="77777777" w:rsidR="00D97BEF" w:rsidRDefault="00000000" w:rsidP="00E5010F">
            <w:pPr>
              <w:pStyle w:val="afb"/>
              <w:ind w:firstLine="482"/>
            </w:pPr>
            <w:r>
              <w:t>二、与</w:t>
            </w:r>
            <w:r>
              <w:t>“</w:t>
            </w:r>
            <w:r>
              <w:t>三线一单</w:t>
            </w:r>
            <w:r>
              <w:t>”</w:t>
            </w:r>
            <w:r>
              <w:t>符合性分析</w:t>
            </w:r>
          </w:p>
          <w:p w14:paraId="077ACD44" w14:textId="77777777" w:rsidR="00D97BEF" w:rsidRDefault="00000000" w:rsidP="00E5010F">
            <w:pPr>
              <w:pStyle w:val="a8"/>
              <w:ind w:firstLine="480"/>
            </w:pPr>
            <w:r>
              <w:t>根据《关于实施</w:t>
            </w:r>
            <w:r>
              <w:t>“</w:t>
            </w:r>
            <w:r>
              <w:t>三线一单</w:t>
            </w:r>
            <w:r>
              <w:t>”</w:t>
            </w:r>
            <w:r>
              <w:t>生态环境分区管控的意见》（吉政函</w:t>
            </w:r>
            <w:r>
              <w:t>[2020]101</w:t>
            </w:r>
            <w:r>
              <w:t>号），要求落实生态保护红线、环境质量底线、资源利用上线和生态环境准入清单（以下统称</w:t>
            </w:r>
            <w:r>
              <w:t>“</w:t>
            </w:r>
            <w:r>
              <w:t>三线一单</w:t>
            </w:r>
            <w:r>
              <w:t>”</w:t>
            </w:r>
            <w:r>
              <w:t>），实施生态环境分区管控。</w:t>
            </w:r>
          </w:p>
          <w:p w14:paraId="0D216E31" w14:textId="77777777" w:rsidR="00D97BEF" w:rsidRDefault="00000000" w:rsidP="00E5010F">
            <w:pPr>
              <w:pStyle w:val="a8"/>
              <w:ind w:firstLine="480"/>
            </w:pPr>
            <w:r>
              <w:t>（</w:t>
            </w:r>
            <w:r>
              <w:t>1</w:t>
            </w:r>
            <w:r>
              <w:t>）生态保护红线</w:t>
            </w:r>
          </w:p>
          <w:p w14:paraId="568D0206" w14:textId="77777777" w:rsidR="00D97BEF" w:rsidRDefault="00000000" w:rsidP="00E5010F">
            <w:pPr>
              <w:pStyle w:val="a8"/>
              <w:ind w:firstLine="480"/>
            </w:pPr>
            <w:r>
              <w:rPr>
                <w:rFonts w:hint="eastAsia"/>
              </w:rPr>
              <w:t>本项目位于吉林省磐石市烟筒山镇德胜村北，土地性质为工业用地，符合用地性质要求。</w:t>
            </w:r>
            <w:r>
              <w:t>本项目</w:t>
            </w:r>
            <w:r>
              <w:rPr>
                <w:rFonts w:hint="eastAsia"/>
              </w:rPr>
              <w:t>位于重点管控单元：</w:t>
            </w:r>
            <w:r>
              <w:t>ZH22028420003</w:t>
            </w:r>
            <w:r>
              <w:rPr>
                <w:rFonts w:hint="eastAsia"/>
              </w:rPr>
              <w:t>磐石</w:t>
            </w:r>
            <w:r>
              <w:t>市城镇开发边界不在生态红线范围内，项目不涉及生态红线区，本项目实施后生态功能不降低、面积不减少、性质不改变，因此项目符合生态红线相关要求。</w:t>
            </w:r>
          </w:p>
          <w:p w14:paraId="7A93912B" w14:textId="77777777" w:rsidR="00D97BEF" w:rsidRDefault="00000000" w:rsidP="00E5010F">
            <w:pPr>
              <w:pStyle w:val="a8"/>
              <w:ind w:firstLine="480"/>
            </w:pPr>
            <w:r>
              <w:t>（</w:t>
            </w:r>
            <w:r>
              <w:t>2</w:t>
            </w:r>
            <w:r>
              <w:t>）环境质量底线</w:t>
            </w:r>
          </w:p>
          <w:p w14:paraId="0A351B88" w14:textId="77777777" w:rsidR="00D97BEF" w:rsidRDefault="00000000" w:rsidP="00E5010F">
            <w:pPr>
              <w:pStyle w:val="a8"/>
              <w:ind w:firstLine="480"/>
            </w:pPr>
            <w:r>
              <w:rPr>
                <w:rFonts w:hint="eastAsia"/>
              </w:rPr>
              <w:t>项目所在区域环境质量底线为：根据吉林省生态环境厅发布的《吉林省</w:t>
            </w:r>
            <w:r>
              <w:rPr>
                <w:rFonts w:hint="eastAsia"/>
              </w:rPr>
              <w:t>2022</w:t>
            </w:r>
            <w:r>
              <w:rPr>
                <w:rFonts w:hint="eastAsia"/>
              </w:rPr>
              <w:t>年生态环境状况公报》可知，吉林市</w:t>
            </w:r>
            <w:r>
              <w:rPr>
                <w:rFonts w:hint="eastAsia"/>
              </w:rPr>
              <w:t>2022</w:t>
            </w:r>
            <w:r>
              <w:rPr>
                <w:rFonts w:hint="eastAsia"/>
              </w:rPr>
              <w:t>年环境空气质量满足《环境空气质量标准》（</w:t>
            </w:r>
            <w:r>
              <w:rPr>
                <w:rFonts w:hint="eastAsia"/>
              </w:rPr>
              <w:t>GB3095-2012</w:t>
            </w:r>
            <w:r>
              <w:rPr>
                <w:rFonts w:hint="eastAsia"/>
              </w:rPr>
              <w:t>）二级标准，到</w:t>
            </w:r>
            <w:r>
              <w:rPr>
                <w:rFonts w:hint="eastAsia"/>
              </w:rPr>
              <w:t>2025</w:t>
            </w:r>
            <w:r>
              <w:rPr>
                <w:rFonts w:hint="eastAsia"/>
              </w:rPr>
              <w:t>年，空气质量优良天数比例≥</w:t>
            </w:r>
            <w:r>
              <w:rPr>
                <w:rFonts w:hint="eastAsia"/>
              </w:rPr>
              <w:t>90%</w:t>
            </w:r>
            <w:r>
              <w:rPr>
                <w:rFonts w:hint="eastAsia"/>
              </w:rPr>
              <w:t>，细颗粒物平均浓度≤</w:t>
            </w:r>
            <w:r>
              <w:rPr>
                <w:rFonts w:hint="eastAsia"/>
              </w:rPr>
              <w:t>30</w:t>
            </w:r>
            <w:r>
              <w:rPr>
                <w:rFonts w:hint="eastAsia"/>
              </w:rPr>
              <w:t>微克</w:t>
            </w:r>
            <w:r>
              <w:rPr>
                <w:rFonts w:hint="eastAsia"/>
              </w:rPr>
              <w:t>/</w:t>
            </w:r>
            <w:r>
              <w:rPr>
                <w:rFonts w:hint="eastAsia"/>
              </w:rPr>
              <w:t>立方米，环境质量持续改善；本项目纳污水域为松花江吉林江段Ⅲ类，根据《吉林市生态环境局</w:t>
            </w:r>
            <w:r>
              <w:rPr>
                <w:rFonts w:hint="eastAsia"/>
              </w:rPr>
              <w:t>2022</w:t>
            </w:r>
            <w:r>
              <w:rPr>
                <w:rFonts w:hint="eastAsia"/>
              </w:rPr>
              <w:t>年</w:t>
            </w:r>
            <w:r>
              <w:rPr>
                <w:rFonts w:hint="eastAsia"/>
              </w:rPr>
              <w:t>1-4</w:t>
            </w:r>
            <w:r>
              <w:rPr>
                <w:rFonts w:hint="eastAsia"/>
              </w:rPr>
              <w:t>季度吉林市水环境质量季报》可知，地表水环境质量满足《地表水环境质量标准》（</w:t>
            </w:r>
            <w:r>
              <w:rPr>
                <w:rFonts w:hint="eastAsia"/>
              </w:rPr>
              <w:t>GB3838-2002</w:t>
            </w:r>
            <w:r>
              <w:rPr>
                <w:rFonts w:hint="eastAsia"/>
              </w:rPr>
              <w:t>）</w:t>
            </w:r>
            <w:r>
              <w:rPr>
                <w:rFonts w:hint="eastAsia"/>
              </w:rPr>
              <w:t>III</w:t>
            </w:r>
            <w:r>
              <w:rPr>
                <w:rFonts w:hint="eastAsia"/>
              </w:rPr>
              <w:t>类水质标准。声环境质量满足《声环境质量标准》（</w:t>
            </w:r>
            <w:r>
              <w:rPr>
                <w:rFonts w:hint="eastAsia"/>
              </w:rPr>
              <w:t>GB3096-2008</w:t>
            </w:r>
            <w:r>
              <w:rPr>
                <w:rFonts w:hint="eastAsia"/>
              </w:rPr>
              <w:t>）</w:t>
            </w:r>
            <w:r>
              <w:rPr>
                <w:rFonts w:hint="eastAsia"/>
              </w:rPr>
              <w:t>2</w:t>
            </w:r>
            <w:r>
              <w:rPr>
                <w:rFonts w:hint="eastAsia"/>
              </w:rPr>
              <w:t>类标准。项目在采取有效的污染治理之后能达标排放，对环境影响不大，不会触及区域环境质量底线。</w:t>
            </w:r>
          </w:p>
          <w:p w14:paraId="325D4EB1" w14:textId="77777777" w:rsidR="00D97BEF" w:rsidRDefault="00000000" w:rsidP="00E5010F">
            <w:pPr>
              <w:pStyle w:val="a8"/>
              <w:ind w:firstLine="480"/>
            </w:pPr>
            <w:r>
              <w:t>（</w:t>
            </w:r>
            <w:r>
              <w:t>3</w:t>
            </w:r>
            <w:r>
              <w:t>）资源利用上线</w:t>
            </w:r>
          </w:p>
          <w:p w14:paraId="40A0A9ED" w14:textId="13F858D4" w:rsidR="00D97BEF" w:rsidRDefault="00000000" w:rsidP="00E5010F">
            <w:pPr>
              <w:pStyle w:val="a8"/>
              <w:ind w:firstLine="480"/>
            </w:pPr>
            <w:r>
              <w:rPr>
                <w:rFonts w:ascii="宋体" w:hAnsi="宋体" w:hint="eastAsia"/>
              </w:rPr>
              <w:lastRenderedPageBreak/>
              <w:t>本项目用水</w:t>
            </w:r>
            <w:r w:rsidR="00D52A6E">
              <w:rPr>
                <w:rFonts w:ascii="宋体" w:hAnsi="宋体" w:hint="eastAsia"/>
              </w:rPr>
              <w:t>取自地下水</w:t>
            </w:r>
            <w:r>
              <w:rPr>
                <w:rFonts w:ascii="宋体" w:hAnsi="宋体" w:hint="eastAsia"/>
              </w:rPr>
              <w:t>，用电由市政电网供应。项目建成运行后通过内部管理、设备选择、工艺的选用和管理、废物合理处置、污染治理等多方面采取合理可行的防治措施，以“节能、降耗、减污”为目标，有效地控制污染。项目的水、电等资源利用不会突破区域的资源利用上线</w:t>
            </w:r>
            <w:r>
              <w:t>。</w:t>
            </w:r>
          </w:p>
          <w:p w14:paraId="1C82B6F7" w14:textId="77777777" w:rsidR="00D97BEF" w:rsidRDefault="00000000" w:rsidP="00E5010F">
            <w:pPr>
              <w:pStyle w:val="a8"/>
              <w:ind w:firstLine="480"/>
            </w:pPr>
            <w:r>
              <w:t>（</w:t>
            </w:r>
            <w:r>
              <w:t>4</w:t>
            </w:r>
            <w:r>
              <w:t>）生态环境准入清单</w:t>
            </w:r>
          </w:p>
          <w:p w14:paraId="5DB1D967" w14:textId="77777777" w:rsidR="00D97BEF" w:rsidRDefault="00000000" w:rsidP="00E5010F">
            <w:pPr>
              <w:pStyle w:val="a8"/>
              <w:ind w:firstLine="480"/>
            </w:pPr>
            <w:r>
              <w:rPr>
                <w:rFonts w:ascii="宋体" w:hAnsi="宋体" w:cs="宋体" w:hint="eastAsia"/>
              </w:rPr>
              <w:t>①</w:t>
            </w:r>
            <w:r>
              <w:rPr>
                <w:rFonts w:hint="eastAsia"/>
              </w:rPr>
              <w:t>按照《吉林市</w:t>
            </w:r>
            <w:r>
              <w:t>“</w:t>
            </w:r>
            <w:r>
              <w:rPr>
                <w:rFonts w:hint="eastAsia"/>
              </w:rPr>
              <w:t>三线一单</w:t>
            </w:r>
            <w:r>
              <w:t>”</w:t>
            </w:r>
            <w:r>
              <w:rPr>
                <w:rFonts w:hint="eastAsia"/>
              </w:rPr>
              <w:t>生态环境分区管控方案》，以环境管控单元为载体，结合区域、流域特点，系统集成各项生态环境管理要求，对优先、重点、一般管控单元实施分区分类管理。本项目与吉林市</w:t>
            </w:r>
            <w:r>
              <w:t>“</w:t>
            </w:r>
            <w:r>
              <w:rPr>
                <w:rFonts w:hint="eastAsia"/>
              </w:rPr>
              <w:t>三线一单</w:t>
            </w:r>
            <w:r>
              <w:t>”</w:t>
            </w:r>
            <w:r>
              <w:rPr>
                <w:rFonts w:hint="eastAsia"/>
              </w:rPr>
              <w:t>相关要求的符合性分析见下表。</w:t>
            </w:r>
          </w:p>
          <w:p w14:paraId="0AEE1CB0" w14:textId="77777777" w:rsidR="00D97BEF" w:rsidRDefault="00000000" w:rsidP="00E5010F">
            <w:pPr>
              <w:pStyle w:val="a"/>
            </w:pPr>
            <w:r>
              <w:t>吉林市生态环境准入符合性分析</w:t>
            </w:r>
          </w:p>
          <w:tbl>
            <w:tblPr>
              <w:tblW w:w="4996"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559"/>
              <w:gridCol w:w="426"/>
              <w:gridCol w:w="3199"/>
              <w:gridCol w:w="1766"/>
              <w:gridCol w:w="649"/>
            </w:tblGrid>
            <w:tr w:rsidR="00D97BEF" w14:paraId="3C7EF312" w14:textId="77777777">
              <w:tc>
                <w:tcPr>
                  <w:tcW w:w="424" w:type="pct"/>
                  <w:vAlign w:val="center"/>
                </w:tcPr>
                <w:p w14:paraId="6BCF3E5D" w14:textId="77777777" w:rsidR="00D97BEF" w:rsidRDefault="00000000">
                  <w:r>
                    <w:t>管控领域</w:t>
                  </w:r>
                </w:p>
              </w:tc>
              <w:tc>
                <w:tcPr>
                  <w:tcW w:w="2744" w:type="pct"/>
                  <w:gridSpan w:val="2"/>
                  <w:vAlign w:val="center"/>
                </w:tcPr>
                <w:p w14:paraId="089858FE" w14:textId="77777777" w:rsidR="00D97BEF" w:rsidRDefault="00000000">
                  <w:r>
                    <w:t>环境准入及管控要求</w:t>
                  </w:r>
                </w:p>
              </w:tc>
              <w:tc>
                <w:tcPr>
                  <w:tcW w:w="1337" w:type="pct"/>
                  <w:vAlign w:val="center"/>
                </w:tcPr>
                <w:p w14:paraId="579ACEA1" w14:textId="77777777" w:rsidR="00D97BEF" w:rsidRDefault="00000000">
                  <w:r>
                    <w:t>本项目</w:t>
                  </w:r>
                </w:p>
              </w:tc>
              <w:tc>
                <w:tcPr>
                  <w:tcW w:w="492" w:type="pct"/>
                  <w:vAlign w:val="center"/>
                </w:tcPr>
                <w:p w14:paraId="68F5E5D4" w14:textId="77777777" w:rsidR="00D97BEF" w:rsidRDefault="00000000">
                  <w:r>
                    <w:rPr>
                      <w:rFonts w:hint="eastAsia"/>
                    </w:rPr>
                    <w:t>符合性</w:t>
                  </w:r>
                </w:p>
              </w:tc>
            </w:tr>
            <w:tr w:rsidR="00D97BEF" w14:paraId="3B4676AB" w14:textId="77777777">
              <w:tc>
                <w:tcPr>
                  <w:tcW w:w="424" w:type="pct"/>
                  <w:vAlign w:val="center"/>
                </w:tcPr>
                <w:p w14:paraId="6D3FD972" w14:textId="77777777" w:rsidR="00D97BEF" w:rsidRDefault="00000000">
                  <w:r>
                    <w:t>空间布局约束</w:t>
                  </w:r>
                </w:p>
              </w:tc>
              <w:tc>
                <w:tcPr>
                  <w:tcW w:w="2744" w:type="pct"/>
                  <w:gridSpan w:val="2"/>
                </w:tcPr>
                <w:p w14:paraId="4585D76F" w14:textId="77777777" w:rsidR="00D97BEF" w:rsidRDefault="00000000">
                  <w:r>
                    <w:t>吉林市是国务院批复确定的吉林省重要的中心城市和新型工业基地，属于《中国图们江区域合作开发规划纲要</w:t>
                  </w:r>
                  <w:r>
                    <w:t>-</w:t>
                  </w:r>
                  <w:r>
                    <w:t>以长吉图为开发开放先导区》中</w:t>
                  </w:r>
                  <w:r>
                    <w:t>“</w:t>
                  </w:r>
                  <w:r>
                    <w:t>长吉都市区</w:t>
                  </w:r>
                  <w:r>
                    <w:t>”</w:t>
                  </w:r>
                  <w:r>
                    <w:t>。将依托</w:t>
                  </w:r>
                  <w:r>
                    <w:t>“</w:t>
                  </w:r>
                  <w:r>
                    <w:t>长春吉林一体化协同发展</w:t>
                  </w:r>
                  <w:r>
                    <w:t>”</w:t>
                  </w:r>
                  <w:r>
                    <w:t>的空间布局，探索建立长吉两地有效的区域联动模式。吉林市中、西部区域集中分布开发区、污染重点管控等区域，吉林市市区作为</w:t>
                  </w:r>
                  <w:r>
                    <w:t>“</w:t>
                  </w:r>
                  <w:r>
                    <w:t>长春都市圈</w:t>
                  </w:r>
                  <w:r>
                    <w:t>”</w:t>
                  </w:r>
                  <w:r>
                    <w:t>地区之一，应严格空间管控，协调区域开发与生态环境质量的平衡，确保人居环境质量和环境安全。结合产业结构调整和城市转型升级，研究解决结构性污染问题，有计划地推进重污染企业退城入园。</w:t>
                  </w:r>
                </w:p>
              </w:tc>
              <w:tc>
                <w:tcPr>
                  <w:tcW w:w="1337" w:type="pct"/>
                  <w:vAlign w:val="center"/>
                </w:tcPr>
                <w:p w14:paraId="3AA6A241" w14:textId="77777777" w:rsidR="00D97BEF" w:rsidRDefault="00000000">
                  <w:r>
                    <w:t>本项目严格遵守吉林市生态准入的空间布局约束要求</w:t>
                  </w:r>
                </w:p>
              </w:tc>
              <w:tc>
                <w:tcPr>
                  <w:tcW w:w="492" w:type="pct"/>
                  <w:vAlign w:val="center"/>
                </w:tcPr>
                <w:p w14:paraId="25AB64CB" w14:textId="77777777" w:rsidR="00D97BEF" w:rsidRDefault="00000000">
                  <w:pPr>
                    <w:jc w:val="center"/>
                  </w:pPr>
                  <w:r>
                    <w:t>符合</w:t>
                  </w:r>
                </w:p>
              </w:tc>
            </w:tr>
            <w:tr w:rsidR="00D97BEF" w14:paraId="19AA1FEB" w14:textId="77777777">
              <w:trPr>
                <w:trHeight w:val="933"/>
              </w:trPr>
              <w:tc>
                <w:tcPr>
                  <w:tcW w:w="424" w:type="pct"/>
                  <w:vMerge w:val="restart"/>
                  <w:vAlign w:val="center"/>
                </w:tcPr>
                <w:p w14:paraId="19435D6F" w14:textId="77777777" w:rsidR="00D97BEF" w:rsidRDefault="00000000">
                  <w:r>
                    <w:t>污染物排放管控</w:t>
                  </w:r>
                </w:p>
              </w:tc>
              <w:tc>
                <w:tcPr>
                  <w:tcW w:w="321" w:type="pct"/>
                  <w:vMerge w:val="restart"/>
                  <w:vAlign w:val="center"/>
                </w:tcPr>
                <w:p w14:paraId="48642099" w14:textId="77777777" w:rsidR="00D97BEF" w:rsidRDefault="00000000">
                  <w:r>
                    <w:t>环境质量目标</w:t>
                  </w:r>
                </w:p>
              </w:tc>
              <w:tc>
                <w:tcPr>
                  <w:tcW w:w="2423" w:type="pct"/>
                </w:tcPr>
                <w:p w14:paraId="44436D0A" w14:textId="77777777" w:rsidR="00D97BEF" w:rsidRDefault="00000000">
                  <w:r>
                    <w:t>大气环境质量持续改善。</w:t>
                  </w:r>
                  <w:r>
                    <w:t>2025</w:t>
                  </w:r>
                  <w:r>
                    <w:t>年全市</w:t>
                  </w:r>
                  <w:r>
                    <w:t>PM2.5</w:t>
                  </w:r>
                  <w:r>
                    <w:t>年均浓度达到</w:t>
                  </w:r>
                  <w:r>
                    <w:t>37</w:t>
                  </w:r>
                  <w:r>
                    <w:t>微克</w:t>
                  </w:r>
                  <w:r>
                    <w:t>/</w:t>
                  </w:r>
                  <w:r>
                    <w:t>立方米；</w:t>
                  </w:r>
                  <w:r>
                    <w:t>2035</w:t>
                  </w:r>
                  <w:r>
                    <w:t>年全市</w:t>
                  </w:r>
                  <w:r>
                    <w:t>PM2.5</w:t>
                  </w:r>
                  <w:r>
                    <w:t>年均浓度达到</w:t>
                  </w:r>
                  <w:r>
                    <w:t>35</w:t>
                  </w:r>
                  <w:r>
                    <w:t>微克</w:t>
                  </w:r>
                  <w:r>
                    <w:t>/</w:t>
                  </w:r>
                  <w:r>
                    <w:t>立方米。</w:t>
                  </w:r>
                </w:p>
              </w:tc>
              <w:tc>
                <w:tcPr>
                  <w:tcW w:w="1337" w:type="pct"/>
                  <w:vAlign w:val="center"/>
                </w:tcPr>
                <w:p w14:paraId="69BB0234" w14:textId="77777777" w:rsidR="00D97BEF" w:rsidRDefault="00000000">
                  <w:r>
                    <w:t>本项目为轻烃和天然气替代燃煤的项目，降低了颗粒物的排放。</w:t>
                  </w:r>
                </w:p>
              </w:tc>
              <w:tc>
                <w:tcPr>
                  <w:tcW w:w="492" w:type="pct"/>
                  <w:vAlign w:val="center"/>
                </w:tcPr>
                <w:p w14:paraId="46508278" w14:textId="77777777" w:rsidR="00D97BEF" w:rsidRDefault="00000000">
                  <w:pPr>
                    <w:jc w:val="center"/>
                  </w:pPr>
                  <w:r>
                    <w:t>符合</w:t>
                  </w:r>
                </w:p>
              </w:tc>
            </w:tr>
            <w:tr w:rsidR="00D97BEF" w14:paraId="187BBBF0" w14:textId="77777777">
              <w:trPr>
                <w:trHeight w:val="1358"/>
              </w:trPr>
              <w:tc>
                <w:tcPr>
                  <w:tcW w:w="424" w:type="pct"/>
                  <w:vMerge/>
                  <w:vAlign w:val="center"/>
                </w:tcPr>
                <w:p w14:paraId="2E974A8C" w14:textId="77777777" w:rsidR="00D97BEF" w:rsidRDefault="00D97BEF"/>
              </w:tc>
              <w:tc>
                <w:tcPr>
                  <w:tcW w:w="321" w:type="pct"/>
                  <w:vMerge/>
                </w:tcPr>
                <w:p w14:paraId="7D139DF8" w14:textId="77777777" w:rsidR="00D97BEF" w:rsidRDefault="00D97BEF"/>
              </w:tc>
              <w:tc>
                <w:tcPr>
                  <w:tcW w:w="2423" w:type="pct"/>
                </w:tcPr>
                <w:p w14:paraId="74A02D60" w14:textId="77777777" w:rsidR="00D97BEF" w:rsidRDefault="00000000">
                  <w:r>
                    <w:t>水环境质量持续改善。</w:t>
                  </w:r>
                  <w:r>
                    <w:t>2025</w:t>
                  </w:r>
                  <w:r>
                    <w:t>年水生态环境质量全面改善，劣</w:t>
                  </w:r>
                  <w:r>
                    <w:t>Ⅴ</w:t>
                  </w:r>
                  <w:r>
                    <w:t>类水体全面消除，河流生态水量得到基本保障，水生态系统功能初步恢复；</w:t>
                  </w:r>
                  <w:r>
                    <w:t>2035</w:t>
                  </w:r>
                  <w:r>
                    <w:t>年，水生态环境质量在满足水生态功能区要求外，</w:t>
                  </w:r>
                  <w:r>
                    <w:lastRenderedPageBreak/>
                    <w:t>河流生态水量得到根本保障，水生态系统功能全面改善。</w:t>
                  </w:r>
                </w:p>
              </w:tc>
              <w:tc>
                <w:tcPr>
                  <w:tcW w:w="1337" w:type="pct"/>
                  <w:vAlign w:val="center"/>
                </w:tcPr>
                <w:p w14:paraId="3FF9A680" w14:textId="77777777" w:rsidR="00D97BEF" w:rsidRDefault="00000000">
                  <w:r>
                    <w:lastRenderedPageBreak/>
                    <w:t>本项目仅进行燃料替代，不涉及废水排放。</w:t>
                  </w:r>
                </w:p>
              </w:tc>
              <w:tc>
                <w:tcPr>
                  <w:tcW w:w="492" w:type="pct"/>
                  <w:vAlign w:val="center"/>
                </w:tcPr>
                <w:p w14:paraId="67754242" w14:textId="77777777" w:rsidR="00D97BEF" w:rsidRDefault="00000000">
                  <w:pPr>
                    <w:jc w:val="center"/>
                    <w:rPr>
                      <w:rFonts w:asciiTheme="minorEastAsia" w:eastAsiaTheme="minorEastAsia" w:hAnsiTheme="minorEastAsia" w:cstheme="minorEastAsia"/>
                    </w:rPr>
                  </w:pPr>
                  <w:r>
                    <w:t>符合</w:t>
                  </w:r>
                </w:p>
              </w:tc>
            </w:tr>
            <w:tr w:rsidR="00D97BEF" w14:paraId="683ABB40" w14:textId="77777777">
              <w:tc>
                <w:tcPr>
                  <w:tcW w:w="424" w:type="pct"/>
                  <w:vMerge/>
                </w:tcPr>
                <w:p w14:paraId="5DE5B77C" w14:textId="77777777" w:rsidR="00D97BEF" w:rsidRDefault="00D97BEF"/>
              </w:tc>
              <w:tc>
                <w:tcPr>
                  <w:tcW w:w="2744" w:type="pct"/>
                  <w:gridSpan w:val="2"/>
                </w:tcPr>
                <w:p w14:paraId="50BCECF5" w14:textId="77777777" w:rsidR="00D97BEF" w:rsidRDefault="00000000">
                  <w:r>
                    <w:t>污染物控制要求：</w:t>
                  </w:r>
                </w:p>
                <w:p w14:paraId="7ADB55D5" w14:textId="77777777" w:rsidR="00D97BEF" w:rsidRDefault="00000000">
                  <w:r>
                    <w:t>2025</w:t>
                  </w:r>
                  <w:r>
                    <w:t>年，县级城镇污水集中处理率平均达到</w:t>
                  </w:r>
                  <w:r>
                    <w:t>85%</w:t>
                  </w:r>
                  <w:r>
                    <w:t>，地级以上城镇污水集中处理率达到</w:t>
                  </w:r>
                  <w:r>
                    <w:t>95%</w:t>
                  </w:r>
                  <w:r>
                    <w:t>以上，吉林市城区实现污水全收集全处理。</w:t>
                  </w:r>
                </w:p>
                <w:p w14:paraId="4B78BC9F" w14:textId="77777777" w:rsidR="00D97BEF" w:rsidRDefault="00000000">
                  <w:r>
                    <w:t>2025</w:t>
                  </w:r>
                  <w:r>
                    <w:t>年，全市工业固废（尾矿除外）综合利用率达到</w:t>
                  </w:r>
                  <w:r>
                    <w:t>70%</w:t>
                  </w:r>
                  <w:r>
                    <w:t>以上，生活垃圾无害化处理率达</w:t>
                  </w:r>
                  <w:r>
                    <w:t>85%</w:t>
                  </w:r>
                  <w:r>
                    <w:t>以上，城市污泥无害化处理处置率达到</w:t>
                  </w:r>
                  <w:r>
                    <w:t>90%</w:t>
                  </w:r>
                  <w:r>
                    <w:t>以上。</w:t>
                  </w:r>
                </w:p>
              </w:tc>
              <w:tc>
                <w:tcPr>
                  <w:tcW w:w="1337" w:type="pct"/>
                  <w:vAlign w:val="center"/>
                </w:tcPr>
                <w:p w14:paraId="71E8FD7F" w14:textId="77777777" w:rsidR="00D97BEF" w:rsidRDefault="00000000">
                  <w:r>
                    <w:t>本项目不涉及废水排放。</w:t>
                  </w:r>
                </w:p>
              </w:tc>
              <w:tc>
                <w:tcPr>
                  <w:tcW w:w="492" w:type="pct"/>
                  <w:vAlign w:val="center"/>
                </w:tcPr>
                <w:p w14:paraId="1251D3E5" w14:textId="77777777" w:rsidR="00D97BEF" w:rsidRDefault="00000000">
                  <w:r>
                    <w:t>符合</w:t>
                  </w:r>
                </w:p>
              </w:tc>
            </w:tr>
            <w:tr w:rsidR="00D97BEF" w14:paraId="2352A804" w14:textId="77777777">
              <w:tc>
                <w:tcPr>
                  <w:tcW w:w="424" w:type="pct"/>
                  <w:vAlign w:val="center"/>
                </w:tcPr>
                <w:p w14:paraId="302E75E5" w14:textId="77777777" w:rsidR="00D97BEF" w:rsidRDefault="00000000">
                  <w:r>
                    <w:t>资源利用要求</w:t>
                  </w:r>
                </w:p>
              </w:tc>
              <w:tc>
                <w:tcPr>
                  <w:tcW w:w="2744" w:type="pct"/>
                  <w:gridSpan w:val="2"/>
                </w:tcPr>
                <w:p w14:paraId="016D9E66" w14:textId="77777777" w:rsidR="00D97BEF" w:rsidRDefault="00000000">
                  <w:r>
                    <w:t>水资源：</w:t>
                  </w:r>
                  <w:r>
                    <w:t>2020</w:t>
                  </w:r>
                  <w:r>
                    <w:t>年用水量指标为</w:t>
                  </w:r>
                  <w:r>
                    <w:t>29.9</w:t>
                  </w:r>
                  <w:r>
                    <w:t>亿方。</w:t>
                  </w:r>
                </w:p>
                <w:p w14:paraId="6562581D" w14:textId="77777777" w:rsidR="00D97BEF" w:rsidRDefault="00000000">
                  <w:r>
                    <w:t>土地资源：</w:t>
                  </w:r>
                  <w:r>
                    <w:t>2020</w:t>
                  </w:r>
                  <w:r>
                    <w:t>年耕地保有量、基本农田保护面积分别不得低于</w:t>
                  </w:r>
                  <w:r>
                    <w:t>77.00</w:t>
                  </w:r>
                  <w:r>
                    <w:t>万公顷、</w:t>
                  </w:r>
                  <w:r>
                    <w:t>60.34</w:t>
                  </w:r>
                  <w:r>
                    <w:t>万公顷；建设用地总规模、城乡建设用地规模分别不得高于</w:t>
                  </w:r>
                  <w:r>
                    <w:t>15.60</w:t>
                  </w:r>
                  <w:r>
                    <w:t>万公顷和</w:t>
                  </w:r>
                  <w:r>
                    <w:t>11.90</w:t>
                  </w:r>
                  <w:r>
                    <w:t>万公顷。</w:t>
                  </w:r>
                </w:p>
                <w:p w14:paraId="08DB3F0F" w14:textId="77777777" w:rsidR="00D97BEF" w:rsidRDefault="00000000">
                  <w:r>
                    <w:t>能源：</w:t>
                  </w:r>
                  <w:r>
                    <w:t>2020</w:t>
                  </w:r>
                  <w:r>
                    <w:t>年，能源消费总量控制在</w:t>
                  </w:r>
                  <w:r>
                    <w:t>355</w:t>
                  </w:r>
                  <w:r>
                    <w:t>万吨标准煤以内，煤炭占一次能源消费总量比例降低到</w:t>
                  </w:r>
                  <w:r>
                    <w:t>63%</w:t>
                  </w:r>
                  <w:r>
                    <w:t>以下，非化石能源占能源消费总量比重达到</w:t>
                  </w:r>
                  <w:r>
                    <w:t>9.5%</w:t>
                  </w:r>
                  <w:r>
                    <w:t>。</w:t>
                  </w:r>
                </w:p>
                <w:p w14:paraId="5E0EDE51" w14:textId="77777777" w:rsidR="00D97BEF" w:rsidRDefault="00000000">
                  <w:r>
                    <w:t>其他：实施工业绿色生产，促进固体废物减量和循环利用；推动大宗工业固体废物资源化利用；逐步解决工业固体废物历史遗留问题。推行农业绿色生产，促进主要农业废弃物再利用。逐步实现畜禽粪污就近就地综合利用；加大秸秆禁烧力度，推动区域农作物秸秆综合利用；提升废旧农膜及农药包装废弃物再利用水平；建立政府引导、企业主体、农户参与的回收利用体系。推动生活垃圾、建筑垃圾源头减量和资源化利用，加强生活垃圾分类。</w:t>
                  </w:r>
                </w:p>
              </w:tc>
              <w:tc>
                <w:tcPr>
                  <w:tcW w:w="1337" w:type="pct"/>
                  <w:vAlign w:val="center"/>
                </w:tcPr>
                <w:p w14:paraId="7B73A848" w14:textId="00CA7CFC" w:rsidR="00D97BEF" w:rsidRDefault="00000000">
                  <w:r>
                    <w:t>本项目使用的轻烃燃料及天然气属于清洁燃料，</w:t>
                  </w:r>
                  <w:r w:rsidR="00BD65C0">
                    <w:rPr>
                      <w:rFonts w:hint="eastAsia"/>
                    </w:rPr>
                    <w:t>轻烃储罐清洗产生清罐油泥</w:t>
                  </w:r>
                  <w:r>
                    <w:t>。</w:t>
                  </w:r>
                </w:p>
              </w:tc>
              <w:tc>
                <w:tcPr>
                  <w:tcW w:w="492" w:type="pct"/>
                  <w:vAlign w:val="center"/>
                </w:tcPr>
                <w:p w14:paraId="1F0BD0B6" w14:textId="77777777" w:rsidR="00D97BEF" w:rsidRDefault="00000000">
                  <w:r>
                    <w:t>符合</w:t>
                  </w:r>
                </w:p>
              </w:tc>
            </w:tr>
          </w:tbl>
          <w:p w14:paraId="35046963" w14:textId="77777777" w:rsidR="00D97BEF" w:rsidRDefault="00000000">
            <w:pPr>
              <w:ind w:firstLine="480"/>
            </w:pPr>
            <w:r>
              <w:fldChar w:fldCharType="begin"/>
            </w:r>
            <w:r>
              <w:instrText xml:space="preserve"> = 2 \* GB3 \* MERGEFORMAT </w:instrText>
            </w:r>
            <w:r>
              <w:fldChar w:fldCharType="separate"/>
            </w:r>
            <w:r>
              <w:t>②</w:t>
            </w:r>
            <w:r>
              <w:fldChar w:fldCharType="end"/>
            </w:r>
            <w:r>
              <w:rPr>
                <w:rFonts w:hint="eastAsia"/>
              </w:rPr>
              <w:t>与磐石市城镇开发边界生态环境准入的符合性分析</w:t>
            </w:r>
          </w:p>
          <w:p w14:paraId="054BBCD5" w14:textId="77777777" w:rsidR="00D97BEF" w:rsidRDefault="00000000" w:rsidP="00E5010F">
            <w:pPr>
              <w:pStyle w:val="a"/>
            </w:pPr>
            <w:r>
              <w:rPr>
                <w:rFonts w:hint="eastAsia"/>
              </w:rPr>
              <w:t>磐石市城镇开发边界生态环境准入清单要求</w:t>
            </w:r>
          </w:p>
          <w:tbl>
            <w:tblPr>
              <w:tblW w:w="4999"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731"/>
              <w:gridCol w:w="4345"/>
              <w:gridCol w:w="1527"/>
            </w:tblGrid>
            <w:tr w:rsidR="00D97BEF" w14:paraId="7D8EB6CC" w14:textId="77777777">
              <w:tc>
                <w:tcPr>
                  <w:tcW w:w="553" w:type="pct"/>
                  <w:vAlign w:val="center"/>
                </w:tcPr>
                <w:p w14:paraId="4597DDE4" w14:textId="77777777" w:rsidR="00D97BEF" w:rsidRDefault="00000000">
                  <w:bookmarkStart w:id="2" w:name="_Hlk147909537"/>
                  <w:r>
                    <w:rPr>
                      <w:rFonts w:hint="eastAsia"/>
                    </w:rPr>
                    <w:t>管控领域</w:t>
                  </w:r>
                </w:p>
              </w:tc>
              <w:tc>
                <w:tcPr>
                  <w:tcW w:w="3289" w:type="pct"/>
                  <w:vAlign w:val="center"/>
                </w:tcPr>
                <w:p w14:paraId="6E285B9A" w14:textId="77777777" w:rsidR="00D97BEF" w:rsidRDefault="00000000">
                  <w:r>
                    <w:rPr>
                      <w:rFonts w:hint="eastAsia"/>
                    </w:rPr>
                    <w:t>环境准入及管控要求</w:t>
                  </w:r>
                </w:p>
              </w:tc>
              <w:tc>
                <w:tcPr>
                  <w:tcW w:w="1156" w:type="pct"/>
                  <w:vAlign w:val="center"/>
                </w:tcPr>
                <w:p w14:paraId="1D4F12BE" w14:textId="77777777" w:rsidR="00D97BEF" w:rsidRDefault="00000000">
                  <w:r>
                    <w:rPr>
                      <w:rFonts w:hint="eastAsia"/>
                    </w:rPr>
                    <w:t>本项目符合性</w:t>
                  </w:r>
                </w:p>
              </w:tc>
            </w:tr>
            <w:tr w:rsidR="00D97BEF" w14:paraId="1BB2958A" w14:textId="77777777">
              <w:tc>
                <w:tcPr>
                  <w:tcW w:w="553" w:type="pct"/>
                  <w:vAlign w:val="center"/>
                </w:tcPr>
                <w:p w14:paraId="67079DA7" w14:textId="77777777" w:rsidR="00D97BEF" w:rsidRDefault="00000000">
                  <w:r>
                    <w:t>空间布局约束</w:t>
                  </w:r>
                </w:p>
              </w:tc>
              <w:tc>
                <w:tcPr>
                  <w:tcW w:w="4741" w:type="dxa"/>
                  <w:vAlign w:val="center"/>
                </w:tcPr>
                <w:p w14:paraId="2A37FF17" w14:textId="77777777" w:rsidR="00D97BEF" w:rsidRDefault="00000000">
                  <w:r>
                    <w:t>城镇居民区、文化教育科学研究区等人口集中区域禁止畜禽养殖场、养殖小区等涉及氨排放的生产生活活动。除在安全或者产业布局等方面有特殊要求的项目外，应避免大规模排放大气污染物的项目布局建设。</w:t>
                  </w:r>
                </w:p>
                <w:p w14:paraId="4141CCA7" w14:textId="77777777" w:rsidR="00D97BEF" w:rsidRDefault="00000000">
                  <w:r>
                    <w:lastRenderedPageBreak/>
                    <w:t>除在安全或者产业布局等方面有特殊要求的项目外，应避免大规模排放水污染物的项目布局建设。</w:t>
                  </w:r>
                </w:p>
              </w:tc>
              <w:tc>
                <w:tcPr>
                  <w:tcW w:w="1156" w:type="pct"/>
                  <w:vAlign w:val="center"/>
                </w:tcPr>
                <w:p w14:paraId="1454FE75" w14:textId="77777777" w:rsidR="00D97BEF" w:rsidRDefault="00000000">
                  <w:r>
                    <w:lastRenderedPageBreak/>
                    <w:t>本项目不在上述区域内。</w:t>
                  </w:r>
                </w:p>
              </w:tc>
            </w:tr>
            <w:tr w:rsidR="00D97BEF" w14:paraId="7CEED4F4" w14:textId="77777777">
              <w:trPr>
                <w:trHeight w:val="1579"/>
              </w:trPr>
              <w:tc>
                <w:tcPr>
                  <w:tcW w:w="553" w:type="pct"/>
                  <w:vAlign w:val="center"/>
                </w:tcPr>
                <w:p w14:paraId="2D1F8A1A" w14:textId="77777777" w:rsidR="00D97BEF" w:rsidRDefault="00000000">
                  <w:r>
                    <w:t>污染物排放管控</w:t>
                  </w:r>
                </w:p>
              </w:tc>
              <w:tc>
                <w:tcPr>
                  <w:tcW w:w="4741" w:type="dxa"/>
                  <w:vAlign w:val="center"/>
                </w:tcPr>
                <w:p w14:paraId="2E01DF6A" w14:textId="77777777" w:rsidR="00D97BEF" w:rsidRDefault="00000000">
                  <w:r>
                    <w:t>实施污水处理厂改扩建及提标改造工程，改造城区雨污管网，城市生活污水处理率达到</w:t>
                  </w:r>
                  <w:r>
                    <w:t>95%</w:t>
                  </w:r>
                  <w:r>
                    <w:t>，县城生活污水处理率达到</w:t>
                  </w:r>
                  <w:r>
                    <w:t>85%</w:t>
                  </w:r>
                  <w:r>
                    <w:t>。</w:t>
                  </w:r>
                </w:p>
                <w:p w14:paraId="18E4A26D" w14:textId="77777777" w:rsidR="00D97BEF" w:rsidRDefault="00000000">
                  <w:r>
                    <w:t>推进民用供热设施污染治理设施达标改造，提升除尘效率，加大燃煤小锅炉淘汰力度。</w:t>
                  </w:r>
                </w:p>
              </w:tc>
              <w:tc>
                <w:tcPr>
                  <w:tcW w:w="1156" w:type="pct"/>
                  <w:vAlign w:val="center"/>
                </w:tcPr>
                <w:p w14:paraId="1637FCED" w14:textId="77777777" w:rsidR="00D97BEF" w:rsidRDefault="00000000">
                  <w:r>
                    <w:t>本项目不使用锅炉。</w:t>
                  </w:r>
                </w:p>
              </w:tc>
            </w:tr>
            <w:tr w:rsidR="00D97BEF" w14:paraId="1225000C" w14:textId="77777777">
              <w:tc>
                <w:tcPr>
                  <w:tcW w:w="553" w:type="pct"/>
                  <w:vAlign w:val="center"/>
                </w:tcPr>
                <w:p w14:paraId="716C9211" w14:textId="77777777" w:rsidR="00D97BEF" w:rsidRDefault="00000000">
                  <w:r>
                    <w:t>环境风险防控</w:t>
                  </w:r>
                </w:p>
              </w:tc>
              <w:tc>
                <w:tcPr>
                  <w:tcW w:w="4741" w:type="dxa"/>
                  <w:vAlign w:val="center"/>
                </w:tcPr>
                <w:p w14:paraId="6D2C9913" w14:textId="77777777" w:rsidR="00D97BEF" w:rsidRDefault="00000000">
                  <w:r>
                    <w:t>严格管理涉及易导致环境风险的有毒有害和易燃易爆物质的生产、使用、排放、贮运等新建、改扩建项目。</w:t>
                  </w:r>
                </w:p>
              </w:tc>
              <w:tc>
                <w:tcPr>
                  <w:tcW w:w="1156" w:type="pct"/>
                  <w:vAlign w:val="center"/>
                </w:tcPr>
                <w:p w14:paraId="62F95454" w14:textId="77777777" w:rsidR="00D97BEF" w:rsidRDefault="00000000">
                  <w:r>
                    <w:t>本项目不涉及。</w:t>
                  </w:r>
                </w:p>
              </w:tc>
            </w:tr>
            <w:tr w:rsidR="00D97BEF" w14:paraId="19B3A78F" w14:textId="77777777">
              <w:tc>
                <w:tcPr>
                  <w:tcW w:w="553" w:type="pct"/>
                  <w:vAlign w:val="center"/>
                </w:tcPr>
                <w:p w14:paraId="307F848F" w14:textId="77777777" w:rsidR="00D97BEF" w:rsidRDefault="00000000">
                  <w:r>
                    <w:t>资源开发效率</w:t>
                  </w:r>
                </w:p>
              </w:tc>
              <w:tc>
                <w:tcPr>
                  <w:tcW w:w="4741" w:type="dxa"/>
                  <w:vAlign w:val="center"/>
                </w:tcPr>
                <w:p w14:paraId="270D1E45" w14:textId="77777777" w:rsidR="00D97BEF" w:rsidRDefault="00000000">
                  <w:r>
                    <w:t>除在安全或者产业布局等方面有特殊要求的项目外，应严格控制新建、扩建采用高污染燃料的项目和设施。</w:t>
                  </w:r>
                </w:p>
              </w:tc>
              <w:tc>
                <w:tcPr>
                  <w:tcW w:w="1156" w:type="pct"/>
                  <w:vAlign w:val="center"/>
                </w:tcPr>
                <w:p w14:paraId="3D4EF902" w14:textId="77777777" w:rsidR="00D97BEF" w:rsidRDefault="00000000">
                  <w:r>
                    <w:t>本项目使用的轻烃燃料和天然气不属于高污染燃料。</w:t>
                  </w:r>
                </w:p>
              </w:tc>
            </w:tr>
          </w:tbl>
          <w:bookmarkEnd w:id="2"/>
          <w:p w14:paraId="1C2FC6A8" w14:textId="4D15F4BA" w:rsidR="00D97BEF" w:rsidRDefault="00000000" w:rsidP="00E5010F">
            <w:pPr>
              <w:pStyle w:val="a8"/>
              <w:ind w:firstLine="480"/>
            </w:pPr>
            <w:r>
              <w:rPr>
                <w:rFonts w:hint="eastAsia"/>
              </w:rPr>
              <w:t>综上所述，</w:t>
            </w:r>
            <w:r>
              <w:t>本项目建设符合</w:t>
            </w:r>
            <w:r>
              <w:t>“</w:t>
            </w:r>
            <w:r>
              <w:t>三线一单</w:t>
            </w:r>
            <w:r>
              <w:t>”</w:t>
            </w:r>
            <w:r>
              <w:t>的要求</w:t>
            </w:r>
            <w:r>
              <w:rPr>
                <w:rFonts w:hint="eastAsia"/>
              </w:rPr>
              <w:t>。</w:t>
            </w:r>
          </w:p>
          <w:p w14:paraId="3C6DADE0" w14:textId="77777777" w:rsidR="00D97BEF" w:rsidRDefault="00000000" w:rsidP="00E5010F">
            <w:pPr>
              <w:pStyle w:val="a8"/>
              <w:ind w:firstLine="480"/>
            </w:pPr>
            <w:r>
              <w:fldChar w:fldCharType="begin"/>
            </w:r>
            <w:r>
              <w:instrText xml:space="preserve"> = 3 \* GB3 \* MERGEFORMAT </w:instrText>
            </w:r>
            <w:r>
              <w:fldChar w:fldCharType="separate"/>
            </w:r>
            <w:r>
              <w:rPr>
                <w:rFonts w:ascii="宋体" w:hAnsi="宋体" w:cs="宋体" w:hint="eastAsia"/>
              </w:rPr>
              <w:t>③</w:t>
            </w:r>
            <w:r>
              <w:fldChar w:fldCharType="end"/>
            </w:r>
            <w:r>
              <w:t>与《吉林</w:t>
            </w:r>
            <w:r>
              <w:rPr>
                <w:rFonts w:hint="eastAsia"/>
              </w:rPr>
              <w:t>市生态环境保护委员会办公室</w:t>
            </w:r>
            <w:r>
              <w:t>关于印发吉林</w:t>
            </w:r>
            <w:r>
              <w:rPr>
                <w:rFonts w:hint="eastAsia"/>
              </w:rPr>
              <w:t>市</w:t>
            </w:r>
            <w:r>
              <w:t>空气、水环境、土壤环境质量巩固提升三个行动方案的通知》的符合性分析</w:t>
            </w:r>
          </w:p>
          <w:p w14:paraId="56B4421D" w14:textId="65B8A630" w:rsidR="00D97BEF" w:rsidRDefault="00000000" w:rsidP="00E5010F">
            <w:pPr>
              <w:pStyle w:val="a"/>
            </w:pPr>
            <w:r>
              <w:t>《吉林</w:t>
            </w:r>
            <w:r>
              <w:rPr>
                <w:rFonts w:hint="eastAsia"/>
              </w:rPr>
              <w:t>市</w:t>
            </w:r>
            <w:r>
              <w:t>空气、水环境、土壤环境质量巩固提升三个行动方案》</w:t>
            </w:r>
          </w:p>
          <w:tbl>
            <w:tblPr>
              <w:tblW w:w="4941" w:type="pct"/>
              <w:jc w:val="center"/>
              <w:tblBorders>
                <w:top w:val="single" w:sz="12" w:space="0" w:color="auto"/>
                <w:left w:val="none" w:sz="6" w:space="0" w:color="auto"/>
                <w:bottom w:val="single" w:sz="12" w:space="0" w:color="auto"/>
                <w:right w:val="none" w:sz="6" w:space="0" w:color="auto"/>
                <w:insideH w:val="single" w:sz="4" w:space="0" w:color="auto"/>
                <w:insideV w:val="single" w:sz="4" w:space="0" w:color="auto"/>
              </w:tblBorders>
              <w:tblLook w:val="04A0" w:firstRow="1" w:lastRow="0" w:firstColumn="1" w:lastColumn="0" w:noHBand="0" w:noVBand="1"/>
            </w:tblPr>
            <w:tblGrid>
              <w:gridCol w:w="589"/>
              <w:gridCol w:w="3302"/>
              <w:gridCol w:w="1646"/>
              <w:gridCol w:w="989"/>
            </w:tblGrid>
            <w:tr w:rsidR="00D97BEF" w14:paraId="6D8A2E8A" w14:textId="77777777">
              <w:trPr>
                <w:trHeight w:val="347"/>
                <w:jc w:val="center"/>
              </w:trPr>
              <w:tc>
                <w:tcPr>
                  <w:tcW w:w="451" w:type="pct"/>
                  <w:tcBorders>
                    <w:top w:val="single" w:sz="12" w:space="0" w:color="auto"/>
                    <w:left w:val="nil"/>
                    <w:bottom w:val="single" w:sz="4" w:space="0" w:color="auto"/>
                    <w:right w:val="single" w:sz="4" w:space="0" w:color="auto"/>
                  </w:tcBorders>
                  <w:vAlign w:val="center"/>
                </w:tcPr>
                <w:p w14:paraId="5C594746" w14:textId="77777777" w:rsidR="00D97BEF" w:rsidRDefault="00000000">
                  <w:r>
                    <w:t>类别</w:t>
                  </w:r>
                </w:p>
              </w:tc>
              <w:tc>
                <w:tcPr>
                  <w:tcW w:w="2529" w:type="pct"/>
                  <w:tcBorders>
                    <w:top w:val="single" w:sz="12" w:space="0" w:color="auto"/>
                    <w:left w:val="single" w:sz="4" w:space="0" w:color="auto"/>
                    <w:bottom w:val="single" w:sz="4" w:space="0" w:color="auto"/>
                    <w:right w:val="single" w:sz="4" w:space="0" w:color="auto"/>
                  </w:tcBorders>
                  <w:vAlign w:val="center"/>
                </w:tcPr>
                <w:p w14:paraId="6810221E" w14:textId="77777777" w:rsidR="00D97BEF" w:rsidRDefault="00000000">
                  <w:r>
                    <w:t>要求</w:t>
                  </w:r>
                </w:p>
              </w:tc>
              <w:tc>
                <w:tcPr>
                  <w:tcW w:w="1260" w:type="pct"/>
                  <w:tcBorders>
                    <w:top w:val="single" w:sz="12" w:space="0" w:color="auto"/>
                    <w:left w:val="single" w:sz="4" w:space="0" w:color="auto"/>
                    <w:bottom w:val="single" w:sz="4" w:space="0" w:color="auto"/>
                    <w:right w:val="single" w:sz="4" w:space="0" w:color="auto"/>
                  </w:tcBorders>
                  <w:vAlign w:val="center"/>
                </w:tcPr>
                <w:p w14:paraId="4DF9C2FF" w14:textId="77777777" w:rsidR="00D97BEF" w:rsidRDefault="00000000">
                  <w:pPr>
                    <w:jc w:val="center"/>
                  </w:pPr>
                  <w:r>
                    <w:t>本项目</w:t>
                  </w:r>
                </w:p>
              </w:tc>
              <w:tc>
                <w:tcPr>
                  <w:tcW w:w="758" w:type="pct"/>
                  <w:tcBorders>
                    <w:top w:val="single" w:sz="12" w:space="0" w:color="auto"/>
                    <w:left w:val="single" w:sz="4" w:space="0" w:color="auto"/>
                    <w:bottom w:val="single" w:sz="4" w:space="0" w:color="auto"/>
                    <w:right w:val="nil"/>
                  </w:tcBorders>
                  <w:vAlign w:val="center"/>
                </w:tcPr>
                <w:p w14:paraId="01BA9246" w14:textId="77777777" w:rsidR="00D97BEF" w:rsidRDefault="00000000">
                  <w:pPr>
                    <w:jc w:val="center"/>
                  </w:pPr>
                  <w:r>
                    <w:t>符合性</w:t>
                  </w:r>
                </w:p>
              </w:tc>
            </w:tr>
            <w:tr w:rsidR="00D97BEF" w14:paraId="05E1EC7A" w14:textId="77777777">
              <w:trPr>
                <w:trHeight w:val="1216"/>
                <w:jc w:val="center"/>
              </w:trPr>
              <w:tc>
                <w:tcPr>
                  <w:tcW w:w="451" w:type="pct"/>
                  <w:tcBorders>
                    <w:top w:val="single" w:sz="4" w:space="0" w:color="auto"/>
                    <w:left w:val="nil"/>
                    <w:bottom w:val="single" w:sz="4" w:space="0" w:color="auto"/>
                    <w:right w:val="single" w:sz="4" w:space="0" w:color="auto"/>
                  </w:tcBorders>
                  <w:vAlign w:val="center"/>
                </w:tcPr>
                <w:p w14:paraId="69285D4B" w14:textId="77777777" w:rsidR="00D97BEF" w:rsidRDefault="00000000">
                  <w:r>
                    <w:t>空气</w:t>
                  </w:r>
                </w:p>
              </w:tc>
              <w:tc>
                <w:tcPr>
                  <w:tcW w:w="2529" w:type="pct"/>
                  <w:tcBorders>
                    <w:top w:val="single" w:sz="4" w:space="0" w:color="auto"/>
                    <w:left w:val="single" w:sz="4" w:space="0" w:color="auto"/>
                    <w:bottom w:val="single" w:sz="4" w:space="0" w:color="auto"/>
                    <w:right w:val="single" w:sz="4" w:space="0" w:color="auto"/>
                  </w:tcBorders>
                  <w:vAlign w:val="center"/>
                </w:tcPr>
                <w:p w14:paraId="4C8FEC13" w14:textId="77777777" w:rsidR="00D97BEF" w:rsidRDefault="00000000">
                  <w:r>
                    <w:t>7.</w:t>
                  </w:r>
                  <w:r>
                    <w:t>加大燃煤锅炉淘汰力度。严控新建燃煤锅炉，县级以上城市建成区原则上不再新建每小时</w:t>
                  </w:r>
                  <w:r>
                    <w:t>35</w:t>
                  </w:r>
                  <w:r>
                    <w:t>蒸吨以下燃煤锅炉，其他地区原则上不再新建每小时</w:t>
                  </w:r>
                  <w:r>
                    <w:t>10</w:t>
                  </w:r>
                  <w:r>
                    <w:t>蒸吨以下燃煤锅炉。按照国家政策的调整和要求，逐步开展燃煤锅炉淘汰工作。</w:t>
                  </w:r>
                </w:p>
              </w:tc>
              <w:tc>
                <w:tcPr>
                  <w:tcW w:w="1654" w:type="dxa"/>
                  <w:tcBorders>
                    <w:top w:val="single" w:sz="4" w:space="0" w:color="auto"/>
                    <w:left w:val="single" w:sz="4" w:space="0" w:color="auto"/>
                    <w:bottom w:val="single" w:sz="4" w:space="0" w:color="auto"/>
                    <w:right w:val="single" w:sz="4" w:space="0" w:color="auto"/>
                  </w:tcBorders>
                  <w:vAlign w:val="center"/>
                </w:tcPr>
                <w:p w14:paraId="486068F9" w14:textId="77777777" w:rsidR="00D97BEF" w:rsidRDefault="00000000">
                  <w:r>
                    <w:t>本项目不涉及。</w:t>
                  </w:r>
                </w:p>
              </w:tc>
              <w:tc>
                <w:tcPr>
                  <w:tcW w:w="758" w:type="pct"/>
                  <w:tcBorders>
                    <w:top w:val="single" w:sz="4" w:space="0" w:color="auto"/>
                    <w:left w:val="single" w:sz="4" w:space="0" w:color="auto"/>
                    <w:bottom w:val="single" w:sz="4" w:space="0" w:color="auto"/>
                    <w:right w:val="nil"/>
                  </w:tcBorders>
                  <w:vAlign w:val="center"/>
                </w:tcPr>
                <w:p w14:paraId="35A7EAA8" w14:textId="77777777" w:rsidR="00D97BEF" w:rsidRDefault="00000000">
                  <w:r>
                    <w:t>符合</w:t>
                  </w:r>
                </w:p>
              </w:tc>
            </w:tr>
            <w:tr w:rsidR="00D97BEF" w14:paraId="454EE1EA" w14:textId="77777777">
              <w:trPr>
                <w:trHeight w:val="1474"/>
                <w:jc w:val="center"/>
              </w:trPr>
              <w:tc>
                <w:tcPr>
                  <w:tcW w:w="451" w:type="pct"/>
                  <w:tcBorders>
                    <w:top w:val="single" w:sz="4" w:space="0" w:color="auto"/>
                    <w:left w:val="nil"/>
                    <w:bottom w:val="single" w:sz="4" w:space="0" w:color="auto"/>
                    <w:right w:val="single" w:sz="4" w:space="0" w:color="auto"/>
                  </w:tcBorders>
                  <w:vAlign w:val="center"/>
                </w:tcPr>
                <w:p w14:paraId="4739B5B3" w14:textId="77777777" w:rsidR="00D97BEF" w:rsidRDefault="00000000">
                  <w:r>
                    <w:t>水环境</w:t>
                  </w:r>
                </w:p>
              </w:tc>
              <w:tc>
                <w:tcPr>
                  <w:tcW w:w="2529" w:type="pct"/>
                  <w:tcBorders>
                    <w:top w:val="single" w:sz="4" w:space="0" w:color="auto"/>
                    <w:left w:val="single" w:sz="4" w:space="0" w:color="auto"/>
                    <w:bottom w:val="single" w:sz="4" w:space="0" w:color="auto"/>
                    <w:right w:val="single" w:sz="4" w:space="0" w:color="auto"/>
                  </w:tcBorders>
                  <w:vAlign w:val="center"/>
                </w:tcPr>
                <w:p w14:paraId="0BFC6268" w14:textId="77777777" w:rsidR="00D97BEF" w:rsidRDefault="00000000">
                  <w:r>
                    <w:t>6.</w:t>
                  </w:r>
                  <w:r>
                    <w:t>加强重点行业管控和清洁化改造。严格落实</w:t>
                  </w:r>
                  <w:r>
                    <w:t>“</w:t>
                  </w:r>
                  <w:r>
                    <w:t>三线一单</w:t>
                  </w:r>
                  <w:r>
                    <w:t>”</w:t>
                  </w:r>
                  <w:r>
                    <w:t>环境管控要求，按照环境管控单元和环境准入清单实施分类管理，对不符合生态环境准入清单要求的企业一律禁止准入。全面推动农副食品加工、化工、造纸、钢铁、氮肥、印染、制药、农药、电镀、染料颜料等行业实施绿色化改造，推进清洁生产，减少工业企业污染物排放量</w:t>
                  </w:r>
                </w:p>
              </w:tc>
              <w:tc>
                <w:tcPr>
                  <w:tcW w:w="1654" w:type="dxa"/>
                  <w:tcBorders>
                    <w:top w:val="single" w:sz="4" w:space="0" w:color="auto"/>
                    <w:left w:val="single" w:sz="4" w:space="0" w:color="auto"/>
                    <w:bottom w:val="single" w:sz="4" w:space="0" w:color="auto"/>
                    <w:right w:val="single" w:sz="4" w:space="0" w:color="auto"/>
                  </w:tcBorders>
                  <w:vAlign w:val="center"/>
                </w:tcPr>
                <w:p w14:paraId="6C57E31B" w14:textId="77777777" w:rsidR="00D97BEF" w:rsidRDefault="00000000">
                  <w:r>
                    <w:t>本项目符合</w:t>
                  </w:r>
                  <w:r>
                    <w:t>“</w:t>
                  </w:r>
                  <w:r>
                    <w:t>三线一单</w:t>
                  </w:r>
                  <w:r>
                    <w:t>”</w:t>
                  </w:r>
                  <w:r>
                    <w:t>环境管控要求。</w:t>
                  </w:r>
                </w:p>
              </w:tc>
              <w:tc>
                <w:tcPr>
                  <w:tcW w:w="758" w:type="pct"/>
                  <w:tcBorders>
                    <w:top w:val="single" w:sz="4" w:space="0" w:color="auto"/>
                    <w:left w:val="single" w:sz="4" w:space="0" w:color="auto"/>
                    <w:bottom w:val="single" w:sz="4" w:space="0" w:color="auto"/>
                    <w:right w:val="nil"/>
                  </w:tcBorders>
                  <w:vAlign w:val="center"/>
                </w:tcPr>
                <w:p w14:paraId="02B06CE9" w14:textId="77777777" w:rsidR="00D97BEF" w:rsidRDefault="00000000">
                  <w:r>
                    <w:t>符合</w:t>
                  </w:r>
                </w:p>
              </w:tc>
            </w:tr>
            <w:tr w:rsidR="00D97BEF" w14:paraId="6DAC0438" w14:textId="77777777">
              <w:trPr>
                <w:trHeight w:val="170"/>
                <w:jc w:val="center"/>
              </w:trPr>
              <w:tc>
                <w:tcPr>
                  <w:tcW w:w="451" w:type="pct"/>
                  <w:tcBorders>
                    <w:top w:val="single" w:sz="4" w:space="0" w:color="auto"/>
                    <w:left w:val="nil"/>
                    <w:bottom w:val="single" w:sz="12" w:space="0" w:color="auto"/>
                    <w:right w:val="single" w:sz="4" w:space="0" w:color="auto"/>
                  </w:tcBorders>
                  <w:vAlign w:val="center"/>
                </w:tcPr>
                <w:p w14:paraId="7E3D9B7C" w14:textId="77777777" w:rsidR="00D97BEF" w:rsidRDefault="00000000">
                  <w:r>
                    <w:t>土壤环境</w:t>
                  </w:r>
                </w:p>
              </w:tc>
              <w:tc>
                <w:tcPr>
                  <w:tcW w:w="2529" w:type="pct"/>
                  <w:tcBorders>
                    <w:top w:val="single" w:sz="4" w:space="0" w:color="auto"/>
                    <w:left w:val="single" w:sz="4" w:space="0" w:color="auto"/>
                    <w:bottom w:val="single" w:sz="12" w:space="0" w:color="auto"/>
                    <w:right w:val="single" w:sz="4" w:space="0" w:color="auto"/>
                  </w:tcBorders>
                  <w:vAlign w:val="center"/>
                </w:tcPr>
                <w:p w14:paraId="1C82CDD9" w14:textId="77777777" w:rsidR="00D97BEF" w:rsidRDefault="00000000">
                  <w:r>
                    <w:t>1.</w:t>
                  </w:r>
                  <w:r>
                    <w:t>加强土壤重点监管企业管控。落实有色金属冶炼、石油加工、化工、焦化、电镀、制革等土壤污染重点监管企业污染隐患排查、自行监</w:t>
                  </w:r>
                  <w:r>
                    <w:lastRenderedPageBreak/>
                    <w:t>测、拆除生产设备污染防治方案备案等制度，制定环境污染事件应急预案。完成重点企业地下储罐核实登记。开展重点企业周边土壤环境质量监测，</w:t>
                  </w:r>
                  <w:r>
                    <w:t>2021</w:t>
                  </w:r>
                  <w:r>
                    <w:t>年底前更新土壤污染重点监管企业名单</w:t>
                  </w:r>
                </w:p>
              </w:tc>
              <w:tc>
                <w:tcPr>
                  <w:tcW w:w="1654" w:type="dxa"/>
                  <w:tcBorders>
                    <w:top w:val="single" w:sz="4" w:space="0" w:color="auto"/>
                    <w:left w:val="single" w:sz="4" w:space="0" w:color="auto"/>
                    <w:bottom w:val="single" w:sz="12" w:space="0" w:color="auto"/>
                    <w:right w:val="single" w:sz="4" w:space="0" w:color="auto"/>
                  </w:tcBorders>
                  <w:vAlign w:val="center"/>
                </w:tcPr>
                <w:p w14:paraId="611FC397" w14:textId="77777777" w:rsidR="00D97BEF" w:rsidRDefault="00000000">
                  <w:r>
                    <w:lastRenderedPageBreak/>
                    <w:t>本企业不属于土壤重点监管企业</w:t>
                  </w:r>
                </w:p>
              </w:tc>
              <w:tc>
                <w:tcPr>
                  <w:tcW w:w="758" w:type="pct"/>
                  <w:tcBorders>
                    <w:top w:val="single" w:sz="4" w:space="0" w:color="auto"/>
                    <w:left w:val="single" w:sz="4" w:space="0" w:color="auto"/>
                    <w:bottom w:val="single" w:sz="12" w:space="0" w:color="auto"/>
                    <w:right w:val="nil"/>
                  </w:tcBorders>
                  <w:vAlign w:val="center"/>
                </w:tcPr>
                <w:p w14:paraId="1A9F55D1" w14:textId="77777777" w:rsidR="00D97BEF" w:rsidRDefault="00000000">
                  <w:r>
                    <w:t>符合</w:t>
                  </w:r>
                </w:p>
              </w:tc>
            </w:tr>
          </w:tbl>
          <w:p w14:paraId="7B2ADB9D" w14:textId="77777777" w:rsidR="00D97BEF" w:rsidRDefault="00000000" w:rsidP="00E5010F">
            <w:pPr>
              <w:pStyle w:val="a8"/>
              <w:ind w:firstLine="480"/>
            </w:pPr>
            <w:r>
              <w:rPr>
                <w:rFonts w:hint="eastAsia"/>
              </w:rPr>
              <w:fldChar w:fldCharType="begin"/>
            </w:r>
            <w:r>
              <w:rPr>
                <w:rFonts w:hint="eastAsia"/>
              </w:rPr>
              <w:instrText xml:space="preserve"> = 4 \* GB3 \* MERGEFORMAT </w:instrText>
            </w:r>
            <w:r>
              <w:rPr>
                <w:rFonts w:hint="eastAsia"/>
              </w:rPr>
              <w:fldChar w:fldCharType="separate"/>
            </w:r>
            <w:r>
              <w:rPr>
                <w:rFonts w:ascii="宋体" w:hAnsi="宋体" w:cs="宋体" w:hint="eastAsia"/>
              </w:rPr>
              <w:t>④</w:t>
            </w:r>
            <w:r>
              <w:rPr>
                <w:rFonts w:hint="eastAsia"/>
              </w:rPr>
              <w:fldChar w:fldCharType="end"/>
            </w:r>
            <w:r>
              <w:rPr>
                <w:rFonts w:hint="eastAsia"/>
              </w:rPr>
              <w:t>与《“十四五”噪声污染防治行动计划》相符性分析</w:t>
            </w:r>
          </w:p>
          <w:p w14:paraId="36381F3B" w14:textId="77777777" w:rsidR="00D97BEF" w:rsidRDefault="00000000" w:rsidP="00E5010F">
            <w:pPr>
              <w:pStyle w:val="a8"/>
              <w:ind w:firstLine="480"/>
            </w:pPr>
            <w:r>
              <w:rPr>
                <w:rFonts w:hint="eastAsia"/>
              </w:rPr>
              <w:t>本项目外购低噪声设备、使用基础减震措施，厂房隔声对噪声传播的阻挡，厂界噪声排放可满足要求，符合《“十四五”噪声污染防治行动计划》的要求。</w:t>
            </w:r>
          </w:p>
          <w:p w14:paraId="2212E464" w14:textId="77777777" w:rsidR="00D97BEF" w:rsidRDefault="00000000" w:rsidP="00E5010F">
            <w:pPr>
              <w:pStyle w:val="a8"/>
              <w:ind w:firstLine="480"/>
            </w:pPr>
            <w:r>
              <w:rPr>
                <w:rFonts w:hint="eastAsia"/>
              </w:rPr>
              <w:fldChar w:fldCharType="begin"/>
            </w:r>
            <w:r>
              <w:rPr>
                <w:rFonts w:hint="eastAsia"/>
              </w:rPr>
              <w:instrText xml:space="preserve"> = 5 \* GB3 \* MERGEFORMAT </w:instrText>
            </w:r>
            <w:r>
              <w:rPr>
                <w:rFonts w:hint="eastAsia"/>
              </w:rPr>
              <w:fldChar w:fldCharType="separate"/>
            </w:r>
            <w:r>
              <w:rPr>
                <w:rFonts w:ascii="宋体" w:hAnsi="宋体" w:cs="宋体" w:hint="eastAsia"/>
              </w:rPr>
              <w:t>⑤</w:t>
            </w:r>
            <w:r>
              <w:rPr>
                <w:rFonts w:hint="eastAsia"/>
              </w:rPr>
              <w:fldChar w:fldCharType="end"/>
            </w:r>
            <w:r>
              <w:rPr>
                <w:rFonts w:hint="eastAsia"/>
              </w:rPr>
              <w:t>与《吉林市生态环境保护“十四五”规划》相符性分析</w:t>
            </w:r>
          </w:p>
          <w:p w14:paraId="49D08E85" w14:textId="77777777" w:rsidR="00D97BEF" w:rsidRDefault="00000000" w:rsidP="00E5010F">
            <w:pPr>
              <w:pStyle w:val="a"/>
            </w:pPr>
            <w:r>
              <w:t>《</w:t>
            </w:r>
            <w:r>
              <w:rPr>
                <w:rFonts w:hint="eastAsia"/>
              </w:rPr>
              <w:t>吉林市生态环境保护“十四五”规划</w:t>
            </w:r>
            <w:r>
              <w:t>》</w:t>
            </w:r>
          </w:p>
          <w:tbl>
            <w:tblPr>
              <w:tblW w:w="4998"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788"/>
              <w:gridCol w:w="3524"/>
              <w:gridCol w:w="2289"/>
            </w:tblGrid>
            <w:tr w:rsidR="00D97BEF" w14:paraId="2D3019A5" w14:textId="77777777">
              <w:trPr>
                <w:trHeight w:val="406"/>
              </w:trPr>
              <w:tc>
                <w:tcPr>
                  <w:tcW w:w="597" w:type="pct"/>
                  <w:vAlign w:val="center"/>
                </w:tcPr>
                <w:p w14:paraId="60F85503" w14:textId="77777777" w:rsidR="00D97BEF" w:rsidRDefault="00000000">
                  <w:pPr>
                    <w:adjustRightInd w:val="0"/>
                    <w:snapToGrid w:val="0"/>
                    <w:jc w:val="center"/>
                  </w:pPr>
                  <w:r>
                    <w:t>类别</w:t>
                  </w:r>
                </w:p>
              </w:tc>
              <w:tc>
                <w:tcPr>
                  <w:tcW w:w="2668" w:type="pct"/>
                  <w:vAlign w:val="center"/>
                </w:tcPr>
                <w:p w14:paraId="31E245FB" w14:textId="77777777" w:rsidR="00D97BEF" w:rsidRDefault="00000000">
                  <w:pPr>
                    <w:adjustRightInd w:val="0"/>
                    <w:snapToGrid w:val="0"/>
                    <w:jc w:val="center"/>
                  </w:pPr>
                  <w:r>
                    <w:t>管控要求</w:t>
                  </w:r>
                </w:p>
              </w:tc>
              <w:tc>
                <w:tcPr>
                  <w:tcW w:w="1733" w:type="pct"/>
                  <w:vAlign w:val="center"/>
                </w:tcPr>
                <w:p w14:paraId="50A38B9E" w14:textId="77777777" w:rsidR="00D97BEF" w:rsidRDefault="00000000">
                  <w:pPr>
                    <w:adjustRightInd w:val="0"/>
                    <w:snapToGrid w:val="0"/>
                    <w:jc w:val="center"/>
                  </w:pPr>
                  <w:r>
                    <w:t>本项目</w:t>
                  </w:r>
                </w:p>
              </w:tc>
            </w:tr>
            <w:tr w:rsidR="00D97BEF" w14:paraId="29E5D612" w14:textId="77777777">
              <w:trPr>
                <w:trHeight w:val="333"/>
              </w:trPr>
              <w:tc>
                <w:tcPr>
                  <w:tcW w:w="597" w:type="pct"/>
                  <w:vAlign w:val="center"/>
                </w:tcPr>
                <w:p w14:paraId="2954A257" w14:textId="77777777" w:rsidR="00D97BEF" w:rsidRDefault="00000000">
                  <w:pPr>
                    <w:jc w:val="left"/>
                  </w:pPr>
                  <w:r>
                    <w:t>环境空气质量</w:t>
                  </w:r>
                </w:p>
              </w:tc>
              <w:tc>
                <w:tcPr>
                  <w:tcW w:w="2668" w:type="pct"/>
                  <w:vAlign w:val="center"/>
                </w:tcPr>
                <w:p w14:paraId="2EE49D74" w14:textId="77777777" w:rsidR="00D97BEF" w:rsidRDefault="00000000">
                  <w:pPr>
                    <w:jc w:val="left"/>
                  </w:pPr>
                  <w:r>
                    <w:t>深入打好蓝天保卫战，实施空气质量巩固提升行动，加强细颗粒物和臭氧协同控制，重点开展煤烟型污防控、工业污染源防治、挥发性有机物全过程整治、扬尘精细化管控及农业废气源管控等工作，加强其他污染物治理，推进氮氧化物和挥发性有机重点减排，实现环境空气质量达标，有效应对重污染天气。</w:t>
                  </w:r>
                </w:p>
              </w:tc>
              <w:tc>
                <w:tcPr>
                  <w:tcW w:w="1733" w:type="pct"/>
                  <w:vAlign w:val="center"/>
                </w:tcPr>
                <w:p w14:paraId="13792750" w14:textId="77777777" w:rsidR="00D97BEF" w:rsidRDefault="00000000">
                  <w:pPr>
                    <w:spacing w:line="240" w:lineRule="exact"/>
                  </w:pPr>
                  <w:r>
                    <w:rPr>
                      <w:rFonts w:hint="eastAsia"/>
                    </w:rPr>
                    <w:t>本项目不涉及左侧提到的重点开展行业。</w:t>
                  </w:r>
                </w:p>
              </w:tc>
            </w:tr>
            <w:tr w:rsidR="00D97BEF" w14:paraId="12B3A681" w14:textId="77777777">
              <w:trPr>
                <w:trHeight w:val="2565"/>
              </w:trPr>
              <w:tc>
                <w:tcPr>
                  <w:tcW w:w="597" w:type="pct"/>
                  <w:vAlign w:val="center"/>
                </w:tcPr>
                <w:p w14:paraId="7152383E" w14:textId="77777777" w:rsidR="00D97BEF" w:rsidRDefault="00000000">
                  <w:pPr>
                    <w:jc w:val="left"/>
                  </w:pPr>
                  <w:r>
                    <w:rPr>
                      <w:rFonts w:hint="eastAsia"/>
                    </w:rPr>
                    <w:t>水环境质量</w:t>
                  </w:r>
                </w:p>
              </w:tc>
              <w:tc>
                <w:tcPr>
                  <w:tcW w:w="2668" w:type="pct"/>
                  <w:vAlign w:val="center"/>
                </w:tcPr>
                <w:p w14:paraId="7A449C34" w14:textId="77777777" w:rsidR="00D97BEF" w:rsidRDefault="00000000">
                  <w:pPr>
                    <w:jc w:val="left"/>
                  </w:pPr>
                  <w:r>
                    <w:t>制定水环境质量改善目标，深入打好碧水保卫战，实施水环境质量巩固提升行动，推动重点流域水生态环境保护。依法治水、水岸同治，以河湖污染治理和生态保护为统领，突出水环境、水资源、水生态</w:t>
                  </w:r>
                  <w:r>
                    <w:rPr>
                      <w:rFonts w:hint="eastAsia"/>
                    </w:rPr>
                    <w:t>“</w:t>
                  </w:r>
                  <w:r>
                    <w:t>三水</w:t>
                  </w:r>
                  <w:r>
                    <w:rPr>
                      <w:rFonts w:hint="eastAsia"/>
                    </w:rPr>
                    <w:t>”</w:t>
                  </w:r>
                  <w:r>
                    <w:t>统筹及风险防范，力争实现</w:t>
                  </w:r>
                  <w:r>
                    <w:rPr>
                      <w:rFonts w:hint="eastAsia"/>
                    </w:rPr>
                    <w:t>“</w:t>
                  </w:r>
                  <w:r>
                    <w:t>有河有水、有鱼有草、人水和谐</w:t>
                  </w:r>
                  <w:r>
                    <w:rPr>
                      <w:rFonts w:hint="eastAsia"/>
                    </w:rPr>
                    <w:t>”</w:t>
                  </w:r>
                  <w:r>
                    <w:t>。</w:t>
                  </w:r>
                </w:p>
              </w:tc>
              <w:tc>
                <w:tcPr>
                  <w:tcW w:w="1733" w:type="pct"/>
                  <w:vAlign w:val="center"/>
                </w:tcPr>
                <w:p w14:paraId="3529767F" w14:textId="77777777" w:rsidR="00D97BEF" w:rsidRDefault="00000000">
                  <w:pPr>
                    <w:spacing w:line="240" w:lineRule="exact"/>
                  </w:pPr>
                  <w:r>
                    <w:rPr>
                      <w:rFonts w:hint="eastAsia"/>
                    </w:rPr>
                    <w:t>本项目不产生废水。</w:t>
                  </w:r>
                </w:p>
              </w:tc>
            </w:tr>
            <w:tr w:rsidR="00D97BEF" w14:paraId="55F39657" w14:textId="77777777">
              <w:trPr>
                <w:trHeight w:val="2565"/>
              </w:trPr>
              <w:tc>
                <w:tcPr>
                  <w:tcW w:w="597" w:type="pct"/>
                  <w:vAlign w:val="center"/>
                </w:tcPr>
                <w:p w14:paraId="11075777" w14:textId="77777777" w:rsidR="00D97BEF" w:rsidRDefault="00000000">
                  <w:pPr>
                    <w:jc w:val="left"/>
                  </w:pPr>
                  <w:r>
                    <w:t>土壤、地下水环境</w:t>
                  </w:r>
                </w:p>
              </w:tc>
              <w:tc>
                <w:tcPr>
                  <w:tcW w:w="2668" w:type="pct"/>
                  <w:vAlign w:val="center"/>
                </w:tcPr>
                <w:p w14:paraId="61B33756" w14:textId="77777777" w:rsidR="00D97BEF" w:rsidRDefault="00000000">
                  <w:pPr>
                    <w:jc w:val="left"/>
                  </w:pPr>
                  <w:r>
                    <w:t>深入实施净土保卫战，实施土壤环境质量巩固提升行动，深入打好黑土地保卫战，推进土壤和地下水污染协同防治。推进实施土壤风险全过程控制和地下水风险防控，保障土壤及地下水环境安全。深入开展农村生态环境保护工作，持续推进农村环境污染整治，改善农村人居环境。</w:t>
                  </w:r>
                </w:p>
              </w:tc>
              <w:tc>
                <w:tcPr>
                  <w:tcW w:w="1733" w:type="pct"/>
                  <w:vAlign w:val="center"/>
                </w:tcPr>
                <w:p w14:paraId="335EC68B" w14:textId="77777777" w:rsidR="00D97BEF" w:rsidRDefault="00000000">
                  <w:pPr>
                    <w:spacing w:line="240" w:lineRule="exact"/>
                    <w:jc w:val="center"/>
                  </w:pPr>
                  <w:r>
                    <w:rPr>
                      <w:rFonts w:hint="eastAsia"/>
                    </w:rPr>
                    <w:t>本项目不涉及。</w:t>
                  </w:r>
                </w:p>
              </w:tc>
            </w:tr>
            <w:tr w:rsidR="00D97BEF" w14:paraId="039D1D44" w14:textId="77777777">
              <w:trPr>
                <w:trHeight w:val="1713"/>
              </w:trPr>
              <w:tc>
                <w:tcPr>
                  <w:tcW w:w="597" w:type="pct"/>
                  <w:vAlign w:val="center"/>
                </w:tcPr>
                <w:p w14:paraId="7CDB6B42" w14:textId="77777777" w:rsidR="00D97BEF" w:rsidRDefault="00000000">
                  <w:pPr>
                    <w:jc w:val="left"/>
                  </w:pPr>
                  <w:r>
                    <w:lastRenderedPageBreak/>
                    <w:t>声环境质量</w:t>
                  </w:r>
                </w:p>
              </w:tc>
              <w:tc>
                <w:tcPr>
                  <w:tcW w:w="2668" w:type="pct"/>
                  <w:vAlign w:val="center"/>
                </w:tcPr>
                <w:p w14:paraId="08AEB326" w14:textId="77777777" w:rsidR="00D97BEF" w:rsidRDefault="00000000">
                  <w:pPr>
                    <w:jc w:val="left"/>
                  </w:pPr>
                  <w:r>
                    <w:t>加强噪声污染防治工作，重点从交通噪声、工业噪声、施工噪声和社会噪声等几方面采取切实有效的措施加以控制，完善噪声监测、监控能力建设，提升噪声监管水平，改善声环境质量。</w:t>
                  </w:r>
                </w:p>
              </w:tc>
              <w:tc>
                <w:tcPr>
                  <w:tcW w:w="1733" w:type="pct"/>
                  <w:vAlign w:val="center"/>
                </w:tcPr>
                <w:p w14:paraId="311B6922" w14:textId="77777777" w:rsidR="00D97BEF" w:rsidRDefault="00000000">
                  <w:pPr>
                    <w:spacing w:line="240" w:lineRule="exact"/>
                    <w:jc w:val="center"/>
                  </w:pPr>
                  <w:r>
                    <w:rPr>
                      <w:rFonts w:hint="eastAsia"/>
                    </w:rPr>
                    <w:t>本项目噪声经减振处理后达标排放。</w:t>
                  </w:r>
                </w:p>
              </w:tc>
            </w:tr>
          </w:tbl>
          <w:p w14:paraId="3D7859FF" w14:textId="77777777" w:rsidR="00D97BEF" w:rsidRDefault="00D97BEF"/>
        </w:tc>
      </w:tr>
    </w:tbl>
    <w:p w14:paraId="604AC250" w14:textId="77777777" w:rsidR="00D97BEF" w:rsidRDefault="00D97BEF">
      <w:pPr>
        <w:spacing w:line="360" w:lineRule="auto"/>
        <w:outlineLvl w:val="0"/>
        <w:rPr>
          <w:rFonts w:eastAsia="黑体"/>
          <w:sz w:val="30"/>
        </w:rPr>
        <w:sectPr w:rsidR="00D97BEF">
          <w:footerReference w:type="default" r:id="rId11"/>
          <w:pgSz w:w="11906" w:h="16838"/>
          <w:pgMar w:top="1701" w:right="1531" w:bottom="1701" w:left="1531" w:header="851" w:footer="1077" w:gutter="0"/>
          <w:pgNumType w:start="1"/>
          <w:cols w:space="720"/>
          <w:docGrid w:linePitch="312"/>
        </w:sectPr>
      </w:pPr>
    </w:p>
    <w:p w14:paraId="2F0D51CD" w14:textId="77777777" w:rsidR="00D97BEF" w:rsidRDefault="00000000" w:rsidP="00E5010F">
      <w:pPr>
        <w:pStyle w:val="1"/>
        <w:rPr>
          <w:snapToGrid w:val="0"/>
        </w:rPr>
      </w:pPr>
      <w:r>
        <w:rPr>
          <w:rFonts w:hint="eastAsia"/>
          <w:snapToGrid w:val="0"/>
        </w:rPr>
        <w:lastRenderedPageBreak/>
        <w:t>二、建设项目工程分析</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523"/>
        <w:gridCol w:w="8301"/>
      </w:tblGrid>
      <w:tr w:rsidR="00D97BEF" w14:paraId="3D00859E" w14:textId="77777777">
        <w:trPr>
          <w:trHeight w:val="1540"/>
          <w:jc w:val="center"/>
        </w:trPr>
        <w:tc>
          <w:tcPr>
            <w:tcW w:w="823" w:type="dxa"/>
            <w:vAlign w:val="center"/>
          </w:tcPr>
          <w:p w14:paraId="2D07FE0A" w14:textId="77777777" w:rsidR="00D97BEF" w:rsidRDefault="00000000">
            <w:pPr>
              <w:adjustRightInd w:val="0"/>
              <w:snapToGrid w:val="0"/>
              <w:jc w:val="center"/>
            </w:pPr>
            <w:r>
              <w:t>建设内容</w:t>
            </w:r>
          </w:p>
        </w:tc>
        <w:tc>
          <w:tcPr>
            <w:tcW w:w="8171" w:type="dxa"/>
          </w:tcPr>
          <w:p w14:paraId="26A993EF" w14:textId="77777777" w:rsidR="00D97BEF" w:rsidRDefault="00000000" w:rsidP="00E5010F">
            <w:pPr>
              <w:pStyle w:val="afb"/>
              <w:ind w:firstLine="482"/>
              <w:rPr>
                <w:lang w:bidi="ar"/>
              </w:rPr>
            </w:pPr>
            <w:r>
              <w:rPr>
                <w:lang w:bidi="ar"/>
              </w:rPr>
              <w:t>1</w:t>
            </w:r>
            <w:r>
              <w:rPr>
                <w:lang w:bidi="ar"/>
              </w:rPr>
              <w:t>、项目建设内容和规模</w:t>
            </w:r>
          </w:p>
          <w:p w14:paraId="529D0A8B" w14:textId="77777777" w:rsidR="00D97BEF" w:rsidRDefault="00000000" w:rsidP="00E5010F">
            <w:pPr>
              <w:pStyle w:val="a8"/>
              <w:ind w:firstLine="480"/>
              <w:rPr>
                <w:color w:val="0000FF"/>
              </w:rPr>
            </w:pPr>
            <w:r>
              <w:rPr>
                <w:color w:val="000000"/>
                <w:lang w:bidi="ar"/>
              </w:rPr>
              <w:t>（</w:t>
            </w:r>
            <w:r>
              <w:rPr>
                <w:color w:val="000000"/>
                <w:lang w:bidi="ar"/>
              </w:rPr>
              <w:t>1</w:t>
            </w:r>
            <w:r>
              <w:rPr>
                <w:color w:val="000000"/>
                <w:lang w:bidi="ar"/>
              </w:rPr>
              <w:t>）</w:t>
            </w:r>
            <w:r>
              <w:t>项目名称：</w:t>
            </w:r>
            <w:r>
              <w:rPr>
                <w:rFonts w:hint="eastAsia"/>
              </w:rPr>
              <w:t>磐石铸诚无缝钢管有限公司轻烃</w:t>
            </w:r>
            <w:r>
              <w:rPr>
                <w:rFonts w:hint="eastAsia"/>
              </w:rPr>
              <w:t>/</w:t>
            </w:r>
            <w:r>
              <w:rPr>
                <w:rFonts w:hint="eastAsia"/>
              </w:rPr>
              <w:t>天然气燃料取代燃煤技术改造项目</w:t>
            </w:r>
          </w:p>
          <w:p w14:paraId="6DAA64B7" w14:textId="77777777" w:rsidR="00D97BEF" w:rsidRDefault="00000000" w:rsidP="00E5010F">
            <w:pPr>
              <w:pStyle w:val="a8"/>
              <w:ind w:firstLine="480"/>
            </w:pPr>
            <w:r>
              <w:t>（</w:t>
            </w:r>
            <w:r>
              <w:t>2</w:t>
            </w:r>
            <w:r>
              <w:t>）建设单位：</w:t>
            </w:r>
            <w:r>
              <w:rPr>
                <w:rFonts w:hint="eastAsia"/>
              </w:rPr>
              <w:t>磐石铸诚无缝钢管有限公司</w:t>
            </w:r>
          </w:p>
          <w:p w14:paraId="3CE6A1BD" w14:textId="220625EB" w:rsidR="00D97BEF" w:rsidRDefault="00000000" w:rsidP="00E5010F">
            <w:pPr>
              <w:pStyle w:val="a8"/>
              <w:ind w:firstLine="480"/>
              <w:rPr>
                <w:color w:val="000000"/>
                <w:lang w:bidi="ar"/>
              </w:rPr>
            </w:pPr>
            <w:r>
              <w:t>（</w:t>
            </w:r>
            <w:r>
              <w:t>3</w:t>
            </w:r>
            <w:r>
              <w:t>）项目总投资：</w:t>
            </w:r>
            <w:r w:rsidR="00CF6B51">
              <w:t>2</w:t>
            </w:r>
            <w:r>
              <w:rPr>
                <w:rFonts w:hint="eastAsia"/>
              </w:rPr>
              <w:t>00</w:t>
            </w:r>
            <w:r>
              <w:rPr>
                <w:rFonts w:hint="eastAsia"/>
              </w:rPr>
              <w:t>万元</w:t>
            </w:r>
          </w:p>
          <w:p w14:paraId="76D7A0CE" w14:textId="77777777" w:rsidR="00D97BEF" w:rsidRDefault="00000000" w:rsidP="00E5010F">
            <w:pPr>
              <w:pStyle w:val="a8"/>
              <w:ind w:firstLine="480"/>
              <w:rPr>
                <w:color w:val="FF0000"/>
              </w:rPr>
            </w:pPr>
            <w:r>
              <w:t>（</w:t>
            </w:r>
            <w:r>
              <w:t>4</w:t>
            </w:r>
            <w:r>
              <w:t>）建设地点：</w:t>
            </w:r>
            <w:r>
              <w:rPr>
                <w:rFonts w:hint="eastAsia"/>
              </w:rPr>
              <w:t>吉林省磐石市烟筒山镇德胜村北</w:t>
            </w:r>
            <w:r>
              <w:t>。</w:t>
            </w:r>
            <w:r>
              <w:rPr>
                <w:rFonts w:hint="eastAsia"/>
              </w:rPr>
              <w:t>厂区东西北均为山，南侧</w:t>
            </w:r>
            <w:r>
              <w:rPr>
                <w:rFonts w:hint="eastAsia"/>
              </w:rPr>
              <w:t>400m</w:t>
            </w:r>
            <w:r>
              <w:rPr>
                <w:rFonts w:hint="eastAsia"/>
              </w:rPr>
              <w:t>为德胜村。</w:t>
            </w:r>
          </w:p>
          <w:p w14:paraId="4940F42C" w14:textId="77777777" w:rsidR="00D97BEF" w:rsidRDefault="00000000" w:rsidP="00E5010F">
            <w:pPr>
              <w:pStyle w:val="a8"/>
              <w:ind w:firstLine="480"/>
            </w:pPr>
            <w:r>
              <w:t>（</w:t>
            </w:r>
            <w:r>
              <w:t>5</w:t>
            </w:r>
            <w:r>
              <w:t>）建设性质：</w:t>
            </w:r>
            <w:r>
              <w:rPr>
                <w:rFonts w:hint="eastAsia"/>
              </w:rPr>
              <w:t>技术改造</w:t>
            </w:r>
          </w:p>
          <w:p w14:paraId="5BE42735" w14:textId="77777777" w:rsidR="00D97BEF" w:rsidRDefault="00000000" w:rsidP="00E5010F">
            <w:pPr>
              <w:pStyle w:val="a8"/>
              <w:ind w:firstLine="480"/>
            </w:pPr>
            <w:r>
              <w:t>（</w:t>
            </w:r>
            <w:r>
              <w:rPr>
                <w:rFonts w:hint="eastAsia"/>
              </w:rPr>
              <w:t>6</w:t>
            </w:r>
            <w:r>
              <w:t>）建设</w:t>
            </w:r>
            <w:r>
              <w:rPr>
                <w:rFonts w:hint="eastAsia"/>
              </w:rPr>
              <w:t>内容</w:t>
            </w:r>
            <w:r>
              <w:t>：</w:t>
            </w:r>
            <w:r>
              <w:rPr>
                <w:rFonts w:hint="eastAsia"/>
              </w:rPr>
              <w:t>对</w:t>
            </w:r>
            <w:r>
              <w:rPr>
                <w:rFonts w:hint="eastAsia"/>
              </w:rPr>
              <w:t>108</w:t>
            </w:r>
            <w:r>
              <w:rPr>
                <w:rFonts w:hint="eastAsia"/>
              </w:rPr>
              <w:t>热轧车间及冷拔车间的燃料供应系统进行改造、改造前后情况详见下表。</w:t>
            </w:r>
          </w:p>
          <w:p w14:paraId="5AC0F352" w14:textId="77777777" w:rsidR="00D97BEF" w:rsidRDefault="00000000" w:rsidP="00E5010F">
            <w:pPr>
              <w:pStyle w:val="a"/>
            </w:pPr>
            <w:r>
              <w:rPr>
                <w:rFonts w:hint="eastAsia"/>
              </w:rPr>
              <w:t>燃料改造前后对比</w:t>
            </w:r>
          </w:p>
          <w:tbl>
            <w:tblPr>
              <w:tblStyle w:val="10"/>
              <w:tblW w:w="7945" w:type="dxa"/>
              <w:tblLook w:val="04A0" w:firstRow="1" w:lastRow="0" w:firstColumn="1" w:lastColumn="0" w:noHBand="0" w:noVBand="1"/>
            </w:tblPr>
            <w:tblGrid>
              <w:gridCol w:w="1751"/>
              <w:gridCol w:w="2221"/>
              <w:gridCol w:w="1563"/>
              <w:gridCol w:w="2410"/>
            </w:tblGrid>
            <w:tr w:rsidR="00D97BEF" w14:paraId="7C41BDAF" w14:textId="77777777" w:rsidTr="00E50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1" w:type="dxa"/>
                </w:tcPr>
                <w:p w14:paraId="37436D2D" w14:textId="77777777" w:rsidR="00D97BEF" w:rsidRDefault="00000000" w:rsidP="00E5010F">
                  <w:r>
                    <w:rPr>
                      <w:rFonts w:hint="eastAsia"/>
                    </w:rPr>
                    <w:t>车间名称</w:t>
                  </w:r>
                </w:p>
              </w:tc>
              <w:tc>
                <w:tcPr>
                  <w:tcW w:w="2221" w:type="dxa"/>
                </w:tcPr>
                <w:p w14:paraId="30C02FC4"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设备名称</w:t>
                  </w:r>
                </w:p>
              </w:tc>
              <w:tc>
                <w:tcPr>
                  <w:tcW w:w="1563" w:type="dxa"/>
                </w:tcPr>
                <w:p w14:paraId="57F53291"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改造前燃料</w:t>
                  </w:r>
                </w:p>
              </w:tc>
              <w:tc>
                <w:tcPr>
                  <w:tcW w:w="2410" w:type="dxa"/>
                </w:tcPr>
                <w:p w14:paraId="74A1BFA3"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改造后燃料</w:t>
                  </w:r>
                </w:p>
              </w:tc>
            </w:tr>
            <w:tr w:rsidR="00D97BEF" w14:paraId="66DA193C"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1751" w:type="dxa"/>
                </w:tcPr>
                <w:p w14:paraId="0116CAF4" w14:textId="77777777" w:rsidR="00D97BEF" w:rsidRDefault="00000000" w:rsidP="00E5010F">
                  <w:r>
                    <w:rPr>
                      <w:rFonts w:hint="eastAsia"/>
                    </w:rPr>
                    <w:t>108</w:t>
                  </w:r>
                  <w:r>
                    <w:rPr>
                      <w:rFonts w:hint="eastAsia"/>
                    </w:rPr>
                    <w:t>热轧车间</w:t>
                  </w:r>
                </w:p>
              </w:tc>
              <w:tc>
                <w:tcPr>
                  <w:tcW w:w="2221" w:type="dxa"/>
                </w:tcPr>
                <w:p w14:paraId="6274A72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环形加热炉</w:t>
                  </w:r>
                </w:p>
              </w:tc>
              <w:tc>
                <w:tcPr>
                  <w:tcW w:w="1563" w:type="dxa"/>
                </w:tcPr>
                <w:p w14:paraId="303DDCC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煤制气</w:t>
                  </w:r>
                </w:p>
              </w:tc>
              <w:tc>
                <w:tcPr>
                  <w:tcW w:w="2410" w:type="dxa"/>
                </w:tcPr>
                <w:p w14:paraId="504AF65C"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天然气</w:t>
                  </w:r>
                  <w:r>
                    <w:rPr>
                      <w:rFonts w:hint="eastAsia"/>
                    </w:rPr>
                    <w:t>/</w:t>
                  </w:r>
                  <w:r>
                    <w:rPr>
                      <w:rFonts w:hint="eastAsia"/>
                    </w:rPr>
                    <w:t>轻烃</w:t>
                  </w:r>
                </w:p>
              </w:tc>
            </w:tr>
            <w:tr w:rsidR="00D97BEF" w14:paraId="0C79F62C" w14:textId="77777777" w:rsidTr="00E5010F">
              <w:tc>
                <w:tcPr>
                  <w:cnfStyle w:val="001000000000" w:firstRow="0" w:lastRow="0" w:firstColumn="1" w:lastColumn="0" w:oddVBand="0" w:evenVBand="0" w:oddHBand="0" w:evenHBand="0" w:firstRowFirstColumn="0" w:firstRowLastColumn="0" w:lastRowFirstColumn="0" w:lastRowLastColumn="0"/>
                  <w:tcW w:w="1751" w:type="dxa"/>
                </w:tcPr>
                <w:p w14:paraId="58070FA0" w14:textId="77777777" w:rsidR="00D97BEF" w:rsidRDefault="00000000" w:rsidP="00E5010F">
                  <w:r>
                    <w:rPr>
                      <w:rFonts w:hint="eastAsia"/>
                    </w:rPr>
                    <w:t>冷拔车间</w:t>
                  </w:r>
                </w:p>
              </w:tc>
              <w:tc>
                <w:tcPr>
                  <w:tcW w:w="2221" w:type="dxa"/>
                </w:tcPr>
                <w:p w14:paraId="21EF5E7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步进式加热炉</w:t>
                  </w:r>
                </w:p>
              </w:tc>
              <w:tc>
                <w:tcPr>
                  <w:tcW w:w="1563" w:type="dxa"/>
                </w:tcPr>
                <w:p w14:paraId="7708DAC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煤制气</w:t>
                  </w:r>
                </w:p>
              </w:tc>
              <w:tc>
                <w:tcPr>
                  <w:tcW w:w="2410" w:type="dxa"/>
                </w:tcPr>
                <w:p w14:paraId="29BE817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天然气</w:t>
                  </w:r>
                </w:p>
              </w:tc>
            </w:tr>
            <w:tr w:rsidR="00D97BEF" w14:paraId="689DED30" w14:textId="77777777" w:rsidTr="00E5010F">
              <w:tc>
                <w:tcPr>
                  <w:cnfStyle w:val="001000000000" w:firstRow="0" w:lastRow="0" w:firstColumn="1" w:lastColumn="0" w:oddVBand="0" w:evenVBand="0" w:oddHBand="0" w:evenHBand="0" w:firstRowFirstColumn="0" w:firstRowLastColumn="0" w:lastRowFirstColumn="0" w:lastRowLastColumn="0"/>
                  <w:tcW w:w="1751" w:type="dxa"/>
                </w:tcPr>
                <w:p w14:paraId="3DE5A916" w14:textId="77777777" w:rsidR="00D97BEF" w:rsidRDefault="00000000" w:rsidP="00E5010F">
                  <w:r>
                    <w:rPr>
                      <w:rFonts w:hint="eastAsia"/>
                    </w:rPr>
                    <w:t>冷拔车间</w:t>
                  </w:r>
                </w:p>
              </w:tc>
              <w:tc>
                <w:tcPr>
                  <w:tcW w:w="2221" w:type="dxa"/>
                </w:tcPr>
                <w:p w14:paraId="2E94863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退火炉</w:t>
                  </w:r>
                </w:p>
              </w:tc>
              <w:tc>
                <w:tcPr>
                  <w:tcW w:w="1563" w:type="dxa"/>
                </w:tcPr>
                <w:p w14:paraId="12ECA712"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煤制气</w:t>
                  </w:r>
                </w:p>
              </w:tc>
              <w:tc>
                <w:tcPr>
                  <w:tcW w:w="2410" w:type="dxa"/>
                </w:tcPr>
                <w:p w14:paraId="1BD229E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天然气</w:t>
                  </w:r>
                </w:p>
              </w:tc>
            </w:tr>
          </w:tbl>
          <w:p w14:paraId="0DA130B8" w14:textId="77777777" w:rsidR="00D97BEF" w:rsidRDefault="00000000" w:rsidP="00E5010F">
            <w:pPr>
              <w:pStyle w:val="a8"/>
              <w:ind w:firstLine="480"/>
            </w:pPr>
            <w:r>
              <w:rPr>
                <w:rFonts w:hint="eastAsia"/>
              </w:rPr>
              <w:t>本项目燃料改造建设相应的轻烃站、天然气站及相应的管线情况，拆除工程情况详见下表。</w:t>
            </w:r>
          </w:p>
          <w:p w14:paraId="7BD6B3FE" w14:textId="77777777" w:rsidR="00D97BEF" w:rsidRDefault="00000000" w:rsidP="00E5010F">
            <w:pPr>
              <w:pStyle w:val="a"/>
            </w:pPr>
            <w:r>
              <w:t>工程组成一览表</w:t>
            </w:r>
          </w:p>
          <w:tbl>
            <w:tblPr>
              <w:tblStyle w:val="10"/>
              <w:tblW w:w="4998" w:type="pct"/>
              <w:tblLook w:val="04A0" w:firstRow="1" w:lastRow="0" w:firstColumn="1" w:lastColumn="0" w:noHBand="0" w:noVBand="1"/>
            </w:tblPr>
            <w:tblGrid>
              <w:gridCol w:w="658"/>
              <w:gridCol w:w="1544"/>
              <w:gridCol w:w="5030"/>
              <w:gridCol w:w="850"/>
            </w:tblGrid>
            <w:tr w:rsidR="00D97BEF" w14:paraId="1BF396EA" w14:textId="77777777" w:rsidTr="00E5010F">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407" w:type="pct"/>
                </w:tcPr>
                <w:p w14:paraId="76C41D78" w14:textId="77777777" w:rsidR="00D97BEF" w:rsidRDefault="00000000">
                  <w:r>
                    <w:rPr>
                      <w:rFonts w:hint="eastAsia"/>
                    </w:rPr>
                    <w:t>工程类别</w:t>
                  </w:r>
                </w:p>
              </w:tc>
              <w:tc>
                <w:tcPr>
                  <w:tcW w:w="955" w:type="pct"/>
                </w:tcPr>
                <w:p w14:paraId="5CAB6AB8"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工程名称</w:t>
                  </w:r>
                </w:p>
              </w:tc>
              <w:tc>
                <w:tcPr>
                  <w:tcW w:w="3111" w:type="pct"/>
                </w:tcPr>
                <w:p w14:paraId="372A04DD"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规模</w:t>
                  </w:r>
                </w:p>
              </w:tc>
              <w:tc>
                <w:tcPr>
                  <w:tcW w:w="526" w:type="pct"/>
                </w:tcPr>
                <w:p w14:paraId="62095AF7"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备注</w:t>
                  </w:r>
                </w:p>
              </w:tc>
            </w:tr>
            <w:tr w:rsidR="00D97BEF" w14:paraId="67EF1DE3" w14:textId="77777777" w:rsidTr="00E5010F">
              <w:trPr>
                <w:trHeight w:val="510"/>
              </w:trPr>
              <w:tc>
                <w:tcPr>
                  <w:cnfStyle w:val="001000000000" w:firstRow="0" w:lastRow="0" w:firstColumn="1" w:lastColumn="0" w:oddVBand="0" w:evenVBand="0" w:oddHBand="0" w:evenHBand="0" w:firstRowFirstColumn="0" w:firstRowLastColumn="0" w:lastRowFirstColumn="0" w:lastRowLastColumn="0"/>
                  <w:tcW w:w="407" w:type="pct"/>
                  <w:vMerge w:val="restart"/>
                </w:tcPr>
                <w:p w14:paraId="6AF15909" w14:textId="77777777" w:rsidR="00D97BEF" w:rsidRDefault="00000000">
                  <w:r>
                    <w:rPr>
                      <w:rFonts w:hint="eastAsia"/>
                    </w:rPr>
                    <w:t>主体工程</w:t>
                  </w:r>
                </w:p>
              </w:tc>
              <w:tc>
                <w:tcPr>
                  <w:tcW w:w="955" w:type="pct"/>
                </w:tcPr>
                <w:p w14:paraId="47F199C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环形加热炉</w:t>
                  </w:r>
                </w:p>
              </w:tc>
              <w:tc>
                <w:tcPr>
                  <w:tcW w:w="3111" w:type="pct"/>
                </w:tcPr>
                <w:p w14:paraId="1AA5CD66"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位于</w:t>
                  </w:r>
                  <w:r>
                    <w:rPr>
                      <w:rFonts w:hint="eastAsia"/>
                    </w:rPr>
                    <w:t>108</w:t>
                  </w:r>
                  <w:r>
                    <w:rPr>
                      <w:rFonts w:hint="eastAsia"/>
                    </w:rPr>
                    <w:t>热轧车间，将燃料从煤气调整为天然气和轻烃，更换燃料喷嘴，其他不变。</w:t>
                  </w:r>
                </w:p>
              </w:tc>
              <w:tc>
                <w:tcPr>
                  <w:tcW w:w="526" w:type="pct"/>
                </w:tcPr>
                <w:p w14:paraId="65C594EC"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技改</w:t>
                  </w:r>
                </w:p>
              </w:tc>
            </w:tr>
            <w:tr w:rsidR="00D97BEF" w14:paraId="6E38833E" w14:textId="77777777" w:rsidTr="00E5010F">
              <w:trPr>
                <w:trHeight w:val="510"/>
              </w:trPr>
              <w:tc>
                <w:tcPr>
                  <w:cnfStyle w:val="001000000000" w:firstRow="0" w:lastRow="0" w:firstColumn="1" w:lastColumn="0" w:oddVBand="0" w:evenVBand="0" w:oddHBand="0" w:evenHBand="0" w:firstRowFirstColumn="0" w:firstRowLastColumn="0" w:lastRowFirstColumn="0" w:lastRowLastColumn="0"/>
                  <w:tcW w:w="407" w:type="pct"/>
                  <w:vMerge/>
                </w:tcPr>
                <w:p w14:paraId="5B5A8CD7" w14:textId="77777777" w:rsidR="00D97BEF" w:rsidRDefault="00D97BEF"/>
              </w:tc>
              <w:tc>
                <w:tcPr>
                  <w:tcW w:w="955" w:type="pct"/>
                </w:tcPr>
                <w:p w14:paraId="3BDA0C3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退火炉</w:t>
                  </w:r>
                </w:p>
              </w:tc>
              <w:tc>
                <w:tcPr>
                  <w:tcW w:w="3111" w:type="pct"/>
                </w:tcPr>
                <w:p w14:paraId="37137A5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位于冷拔车间，拆除现有的退火炉，新建一台天然气退火炉。</w:t>
                  </w:r>
                </w:p>
              </w:tc>
              <w:tc>
                <w:tcPr>
                  <w:tcW w:w="526" w:type="pct"/>
                </w:tcPr>
                <w:p w14:paraId="014925B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6BCECF5E" w14:textId="77777777" w:rsidTr="00E5010F">
              <w:trPr>
                <w:trHeight w:val="510"/>
              </w:trPr>
              <w:tc>
                <w:tcPr>
                  <w:cnfStyle w:val="001000000000" w:firstRow="0" w:lastRow="0" w:firstColumn="1" w:lastColumn="0" w:oddVBand="0" w:evenVBand="0" w:oddHBand="0" w:evenHBand="0" w:firstRowFirstColumn="0" w:firstRowLastColumn="0" w:lastRowFirstColumn="0" w:lastRowLastColumn="0"/>
                  <w:tcW w:w="407" w:type="pct"/>
                  <w:vMerge/>
                </w:tcPr>
                <w:p w14:paraId="090FD059" w14:textId="77777777" w:rsidR="00D97BEF" w:rsidRDefault="00D97BEF"/>
              </w:tc>
              <w:tc>
                <w:tcPr>
                  <w:tcW w:w="955" w:type="pct"/>
                </w:tcPr>
                <w:p w14:paraId="3EB897D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步进炉</w:t>
                  </w:r>
                </w:p>
              </w:tc>
              <w:tc>
                <w:tcPr>
                  <w:tcW w:w="3111" w:type="pct"/>
                </w:tcPr>
                <w:p w14:paraId="4AA6AF3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位于冷拔车间，将燃料从煤气调整为天然气，更换燃料喷嘴，其他不变。</w:t>
                  </w:r>
                </w:p>
              </w:tc>
              <w:tc>
                <w:tcPr>
                  <w:tcW w:w="526" w:type="pct"/>
                </w:tcPr>
                <w:p w14:paraId="779D623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技改</w:t>
                  </w:r>
                </w:p>
              </w:tc>
            </w:tr>
            <w:tr w:rsidR="00D97BEF" w14:paraId="314639B3" w14:textId="77777777" w:rsidTr="00E5010F">
              <w:trPr>
                <w:trHeight w:val="510"/>
              </w:trPr>
              <w:tc>
                <w:tcPr>
                  <w:cnfStyle w:val="001000000000" w:firstRow="0" w:lastRow="0" w:firstColumn="1" w:lastColumn="0" w:oddVBand="0" w:evenVBand="0" w:oddHBand="0" w:evenHBand="0" w:firstRowFirstColumn="0" w:firstRowLastColumn="0" w:lastRowFirstColumn="0" w:lastRowLastColumn="0"/>
                  <w:tcW w:w="407" w:type="pct"/>
                </w:tcPr>
                <w:p w14:paraId="77F64A3F" w14:textId="77777777" w:rsidR="00D97BEF" w:rsidRDefault="00000000">
                  <w:r>
                    <w:rPr>
                      <w:rFonts w:hint="eastAsia"/>
                    </w:rPr>
                    <w:t>辅助工程</w:t>
                  </w:r>
                </w:p>
              </w:tc>
              <w:tc>
                <w:tcPr>
                  <w:tcW w:w="955" w:type="pct"/>
                </w:tcPr>
                <w:p w14:paraId="3E8B51E4" w14:textId="77777777" w:rsidR="00D97BEF" w:rsidRDefault="00000000">
                  <w:pPr>
                    <w:adjustRightInd w:val="0"/>
                    <w:snapToGrid w:val="0"/>
                    <w:cnfStyle w:val="000000000000" w:firstRow="0" w:lastRow="0" w:firstColumn="0" w:lastColumn="0" w:oddVBand="0" w:evenVBand="0" w:oddHBand="0" w:evenHBand="0" w:firstRowFirstColumn="0" w:firstRowLastColumn="0" w:lastRowFirstColumn="0" w:lastRowLastColumn="0"/>
                    <w:rPr>
                      <w:snapToGrid w:val="0"/>
                      <w:szCs w:val="20"/>
                    </w:rPr>
                  </w:pPr>
                  <w:r>
                    <w:rPr>
                      <w:rFonts w:hint="eastAsia"/>
                      <w:snapToGrid w:val="0"/>
                      <w:szCs w:val="20"/>
                    </w:rPr>
                    <w:t>轻烃站</w:t>
                  </w:r>
                </w:p>
              </w:tc>
              <w:tc>
                <w:tcPr>
                  <w:tcW w:w="3111" w:type="pct"/>
                </w:tcPr>
                <w:p w14:paraId="01D16D2D" w14:textId="77777777" w:rsidR="00D97BEF" w:rsidRDefault="00000000">
                  <w:pPr>
                    <w:cnfStyle w:val="000000000000" w:firstRow="0" w:lastRow="0" w:firstColumn="0" w:lastColumn="0" w:oddVBand="0" w:evenVBand="0" w:oddHBand="0" w:evenHBand="0" w:firstRowFirstColumn="0" w:firstRowLastColumn="0" w:lastRowFirstColumn="0" w:lastRowLastColumn="0"/>
                    <w:rPr>
                      <w:kern w:val="2"/>
                      <w:highlight w:val="yellow"/>
                      <w:u w:val="single"/>
                    </w:rPr>
                  </w:pPr>
                  <w:r>
                    <w:t>轻烃站位于原</w:t>
                  </w:r>
                  <w:r>
                    <w:t>108</w:t>
                  </w:r>
                  <w:r>
                    <w:t>车间煤气站一楼，包括设备间及电控室。设备间占地面积</w:t>
                  </w:r>
                  <w:r>
                    <w:t>60m²</w:t>
                  </w:r>
                  <w:r>
                    <w:t>，砖混结构，内设一套空混气撬。电控室占地面积</w:t>
                  </w:r>
                  <w:r>
                    <w:t>24m²</w:t>
                  </w:r>
                  <w:r>
                    <w:t>，砖混结构，内设电控设备。</w:t>
                  </w:r>
                </w:p>
              </w:tc>
              <w:tc>
                <w:tcPr>
                  <w:tcW w:w="526" w:type="pct"/>
                </w:tcPr>
                <w:p w14:paraId="5A56068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279389DB"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val="restart"/>
                </w:tcPr>
                <w:p w14:paraId="6E2056C6" w14:textId="77777777" w:rsidR="00D97BEF" w:rsidRDefault="00000000">
                  <w:r>
                    <w:rPr>
                      <w:rFonts w:hint="eastAsia"/>
                    </w:rPr>
                    <w:t>储运工程</w:t>
                  </w:r>
                </w:p>
              </w:tc>
              <w:tc>
                <w:tcPr>
                  <w:tcW w:w="955" w:type="pct"/>
                </w:tcPr>
                <w:p w14:paraId="69ADE675"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天然气站（</w:t>
                  </w:r>
                  <w:r>
                    <w:rPr>
                      <w:rFonts w:hint="eastAsia"/>
                    </w:rPr>
                    <w:t>1#</w:t>
                  </w:r>
                  <w:r>
                    <w:rPr>
                      <w:rFonts w:hint="eastAsia"/>
                    </w:rPr>
                    <w:t>）</w:t>
                  </w:r>
                </w:p>
              </w:tc>
              <w:tc>
                <w:tcPr>
                  <w:tcW w:w="3111" w:type="pct"/>
                </w:tcPr>
                <w:p w14:paraId="4F6F1282" w14:textId="77777777" w:rsidR="00D97BEF" w:rsidRDefault="00000000">
                  <w:pPr>
                    <w:cnfStyle w:val="000000000000" w:firstRow="0" w:lastRow="0" w:firstColumn="0" w:lastColumn="0" w:oddVBand="0" w:evenVBand="0" w:oddHBand="0" w:evenHBand="0" w:firstRowFirstColumn="0" w:firstRowLastColumn="0" w:lastRowFirstColumn="0" w:lastRowLastColumn="0"/>
                  </w:pPr>
                  <w:r>
                    <w:t>为</w:t>
                  </w:r>
                  <w:r>
                    <w:t>108</w:t>
                  </w:r>
                  <w:r>
                    <w:t>热轧车间供给天然气，占地面积</w:t>
                  </w:r>
                  <w:r>
                    <w:t>880m²</w:t>
                  </w:r>
                  <w:r>
                    <w:t>，新增移动燃气长管束拖车一台，由天然气供应商提供，每天由供应商负责用满载长管束拖车更换厂区内长管束拖车，天然气容积为</w:t>
                  </w:r>
                  <w:r>
                    <w:t>4500Nm</w:t>
                  </w:r>
                  <w:r>
                    <w:rPr>
                      <w:vertAlign w:val="superscript"/>
                    </w:rPr>
                    <w:t>3</w:t>
                  </w:r>
                  <w:r>
                    <w:t>，有效容积为</w:t>
                  </w:r>
                  <w:r>
                    <w:t>23.86m</w:t>
                  </w:r>
                  <w:r>
                    <w:rPr>
                      <w:vertAlign w:val="superscript"/>
                    </w:rPr>
                    <w:t>3</w:t>
                  </w:r>
                  <w:r>
                    <w:t>，压力为</w:t>
                  </w:r>
                  <w:r>
                    <w:t>20MPa</w:t>
                  </w:r>
                  <w:r>
                    <w:t>；</w:t>
                  </w:r>
                </w:p>
                <w:p w14:paraId="7325F6AA" w14:textId="77777777" w:rsidR="00D97BEF" w:rsidRDefault="00000000">
                  <w:pPr>
                    <w:cnfStyle w:val="000000000000" w:firstRow="0" w:lastRow="0" w:firstColumn="0" w:lastColumn="0" w:oddVBand="0" w:evenVBand="0" w:oddHBand="0" w:evenHBand="0" w:firstRowFirstColumn="0" w:firstRowLastColumn="0" w:lastRowFirstColumn="0" w:lastRowLastColumn="0"/>
                    <w:rPr>
                      <w:highlight w:val="yellow"/>
                    </w:rPr>
                  </w:pPr>
                  <w:r>
                    <w:t>新建</w:t>
                  </w:r>
                  <w:r>
                    <w:t>1</w:t>
                  </w:r>
                  <w:r>
                    <w:t>套</w:t>
                  </w:r>
                  <w:r>
                    <w:t>CNG</w:t>
                  </w:r>
                  <w:r>
                    <w:t>减压橇用于连接长管束拖车，将</w:t>
                  </w:r>
                  <w:r>
                    <w:t>CNG</w:t>
                  </w:r>
                  <w:r>
                    <w:t>燃气从长管束拖车内减压输送至生产单元。</w:t>
                  </w:r>
                </w:p>
              </w:tc>
              <w:tc>
                <w:tcPr>
                  <w:tcW w:w="526" w:type="pct"/>
                </w:tcPr>
                <w:p w14:paraId="1274D81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62178239"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tcPr>
                <w:p w14:paraId="621C6EAC" w14:textId="77777777" w:rsidR="00D97BEF" w:rsidRDefault="00D97BEF"/>
              </w:tc>
              <w:tc>
                <w:tcPr>
                  <w:tcW w:w="955" w:type="pct"/>
                </w:tcPr>
                <w:p w14:paraId="77CEADB3" w14:textId="77777777" w:rsidR="00D97BEF" w:rsidRDefault="00000000">
                  <w:pPr>
                    <w:adjustRightInd w:val="0"/>
                    <w:snapToGrid w:val="0"/>
                    <w:cnfStyle w:val="000000000000" w:firstRow="0" w:lastRow="0" w:firstColumn="0" w:lastColumn="0" w:oddVBand="0" w:evenVBand="0" w:oddHBand="0" w:evenHBand="0" w:firstRowFirstColumn="0" w:firstRowLastColumn="0" w:lastRowFirstColumn="0" w:lastRowLastColumn="0"/>
                    <w:rPr>
                      <w:color w:val="000000"/>
                      <w:u w:val="single"/>
                    </w:rPr>
                  </w:pPr>
                  <w:r>
                    <w:rPr>
                      <w:rFonts w:hint="eastAsia"/>
                      <w:snapToGrid w:val="0"/>
                      <w:szCs w:val="20"/>
                    </w:rPr>
                    <w:t>天然气站（</w:t>
                  </w:r>
                  <w:r>
                    <w:rPr>
                      <w:rFonts w:hint="eastAsia"/>
                      <w:snapToGrid w:val="0"/>
                      <w:szCs w:val="20"/>
                    </w:rPr>
                    <w:t>2#</w:t>
                  </w:r>
                  <w:r>
                    <w:rPr>
                      <w:rFonts w:hint="eastAsia"/>
                      <w:snapToGrid w:val="0"/>
                      <w:szCs w:val="20"/>
                    </w:rPr>
                    <w:t>）</w:t>
                  </w:r>
                </w:p>
              </w:tc>
              <w:tc>
                <w:tcPr>
                  <w:tcW w:w="3111" w:type="pct"/>
                </w:tcPr>
                <w:p w14:paraId="4EEA9779" w14:textId="77777777" w:rsidR="00D97BEF" w:rsidRDefault="00000000">
                  <w:pPr>
                    <w:cnfStyle w:val="000000000000" w:firstRow="0" w:lastRow="0" w:firstColumn="0" w:lastColumn="0" w:oddVBand="0" w:evenVBand="0" w:oddHBand="0" w:evenHBand="0" w:firstRowFirstColumn="0" w:firstRowLastColumn="0" w:lastRowFirstColumn="0" w:lastRowLastColumn="0"/>
                    <w:rPr>
                      <w:highlight w:val="yellow"/>
                    </w:rPr>
                  </w:pPr>
                  <w:r>
                    <w:t>为冷拔车间供给天然气，占地面积</w:t>
                  </w:r>
                  <w:r>
                    <w:t>880m²</w:t>
                  </w:r>
                  <w:r>
                    <w:t>，新增移动燃气长管束拖车一台，由天然气供应商提供，每天由供应商负责用满载长管束拖车更换厂区内长管束拖车，天然气容积为</w:t>
                  </w:r>
                  <w:r>
                    <w:t>4500Nm</w:t>
                  </w:r>
                  <w:r>
                    <w:rPr>
                      <w:vertAlign w:val="superscript"/>
                    </w:rPr>
                    <w:t>3</w:t>
                  </w:r>
                  <w:r>
                    <w:t>，有效容积为</w:t>
                  </w:r>
                  <w:r>
                    <w:t>23.86m</w:t>
                  </w:r>
                  <w:r>
                    <w:rPr>
                      <w:vertAlign w:val="superscript"/>
                    </w:rPr>
                    <w:t>3</w:t>
                  </w:r>
                  <w:r>
                    <w:t>，压力为</w:t>
                  </w:r>
                  <w:r>
                    <w:t>20MPa</w:t>
                  </w:r>
                  <w:r>
                    <w:t>；新建</w:t>
                  </w:r>
                  <w:r>
                    <w:t>1</w:t>
                  </w:r>
                  <w:r>
                    <w:t>套</w:t>
                  </w:r>
                  <w:r>
                    <w:t>CNG</w:t>
                  </w:r>
                  <w:r>
                    <w:t>减压橇用于连接长管束拖车，将</w:t>
                  </w:r>
                  <w:r>
                    <w:t>CNG</w:t>
                  </w:r>
                  <w:r>
                    <w:t>燃气从长管束拖车内减压输送至生产单元。</w:t>
                  </w:r>
                </w:p>
              </w:tc>
              <w:tc>
                <w:tcPr>
                  <w:tcW w:w="526" w:type="pct"/>
                </w:tcPr>
                <w:p w14:paraId="18C1E91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51C99FA2"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tcPr>
                <w:p w14:paraId="3AEBBC5E" w14:textId="77777777" w:rsidR="00D97BEF" w:rsidRDefault="00D97BEF"/>
              </w:tc>
              <w:tc>
                <w:tcPr>
                  <w:tcW w:w="955" w:type="pct"/>
                </w:tcPr>
                <w:p w14:paraId="00A63F10" w14:textId="77777777" w:rsidR="00D97BEF" w:rsidRDefault="00000000">
                  <w:pPr>
                    <w:adjustRightInd w:val="0"/>
                    <w:snapToGrid w:val="0"/>
                    <w:cnfStyle w:val="000000000000" w:firstRow="0" w:lastRow="0" w:firstColumn="0" w:lastColumn="0" w:oddVBand="0" w:evenVBand="0" w:oddHBand="0" w:evenHBand="0" w:firstRowFirstColumn="0" w:firstRowLastColumn="0" w:lastRowFirstColumn="0" w:lastRowLastColumn="0"/>
                    <w:rPr>
                      <w:snapToGrid w:val="0"/>
                      <w:szCs w:val="20"/>
                    </w:rPr>
                  </w:pPr>
                  <w:r>
                    <w:rPr>
                      <w:rFonts w:hint="eastAsia"/>
                      <w:snapToGrid w:val="0"/>
                      <w:szCs w:val="20"/>
                    </w:rPr>
                    <w:t>天然气管线</w:t>
                  </w:r>
                </w:p>
              </w:tc>
              <w:tc>
                <w:tcPr>
                  <w:tcW w:w="3111" w:type="pct"/>
                </w:tcPr>
                <w:p w14:paraId="04CE0549" w14:textId="77777777" w:rsidR="00D97BEF" w:rsidRPr="00E5010F" w:rsidRDefault="00000000">
                  <w:pPr>
                    <w:adjustRightInd w:val="0"/>
                    <w:snapToGrid w:val="0"/>
                    <w:cnfStyle w:val="000000000000" w:firstRow="0" w:lastRow="0" w:firstColumn="0" w:lastColumn="0" w:oddVBand="0" w:evenVBand="0" w:oddHBand="0" w:evenHBand="0" w:firstRowFirstColumn="0" w:firstRowLastColumn="0" w:lastRowFirstColumn="0" w:lastRowLastColumn="0"/>
                    <w:rPr>
                      <w:snapToGrid w:val="0"/>
                      <w:szCs w:val="20"/>
                    </w:rPr>
                  </w:pPr>
                  <w:r>
                    <w:rPr>
                      <w:rFonts w:hint="eastAsia"/>
                      <w:snapToGrid w:val="0"/>
                      <w:szCs w:val="20"/>
                    </w:rPr>
                    <w:t>新建</w:t>
                  </w:r>
                  <w:r w:rsidRPr="00E5010F">
                    <w:rPr>
                      <w:rFonts w:hint="eastAsia"/>
                      <w:snapToGrid w:val="0"/>
                      <w:szCs w:val="20"/>
                    </w:rPr>
                    <w:t>厂区内地上</w:t>
                  </w:r>
                  <w:r w:rsidRPr="00E5010F">
                    <w:rPr>
                      <w:snapToGrid w:val="0"/>
                      <w:szCs w:val="20"/>
                    </w:rPr>
                    <w:t>天然气</w:t>
                  </w:r>
                  <w:r w:rsidRPr="00E5010F">
                    <w:rPr>
                      <w:snapToGrid w:val="0"/>
                      <w:szCs w:val="20"/>
                    </w:rPr>
                    <w:t>DN</w:t>
                  </w:r>
                  <w:r w:rsidRPr="00E5010F">
                    <w:rPr>
                      <w:rFonts w:hint="eastAsia"/>
                      <w:snapToGrid w:val="0"/>
                      <w:szCs w:val="20"/>
                    </w:rPr>
                    <w:t>159</w:t>
                  </w:r>
                  <w:r w:rsidRPr="00E5010F">
                    <w:rPr>
                      <w:snapToGrid w:val="0"/>
                      <w:szCs w:val="20"/>
                    </w:rPr>
                    <w:t>管线</w:t>
                  </w:r>
                  <w:r w:rsidRPr="00E5010F">
                    <w:rPr>
                      <w:rFonts w:hint="eastAsia"/>
                      <w:snapToGrid w:val="0"/>
                      <w:szCs w:val="20"/>
                    </w:rPr>
                    <w:t>38</w:t>
                  </w:r>
                  <w:r w:rsidRPr="00E5010F">
                    <w:rPr>
                      <w:snapToGrid w:val="0"/>
                      <w:szCs w:val="20"/>
                    </w:rPr>
                    <w:t>0m</w:t>
                  </w:r>
                  <w:r w:rsidRPr="00E5010F">
                    <w:rPr>
                      <w:rFonts w:hint="eastAsia"/>
                      <w:snapToGrid w:val="0"/>
                      <w:szCs w:val="20"/>
                    </w:rPr>
                    <w:t>，用于冷拔车间步进炉及退火炉供燃气。</w:t>
                  </w:r>
                </w:p>
                <w:p w14:paraId="6EAD6509" w14:textId="77777777" w:rsidR="00D97BEF" w:rsidRDefault="00000000">
                  <w:pPr>
                    <w:adjustRightInd w:val="0"/>
                    <w:snapToGrid w:val="0"/>
                    <w:cnfStyle w:val="000000000000" w:firstRow="0" w:lastRow="0" w:firstColumn="0" w:lastColumn="0" w:oddVBand="0" w:evenVBand="0" w:oddHBand="0" w:evenHBand="0" w:firstRowFirstColumn="0" w:firstRowLastColumn="0" w:lastRowFirstColumn="0" w:lastRowLastColumn="0"/>
                    <w:rPr>
                      <w:snapToGrid w:val="0"/>
                      <w:szCs w:val="20"/>
                    </w:rPr>
                  </w:pPr>
                  <w:r w:rsidRPr="00E5010F">
                    <w:rPr>
                      <w:snapToGrid w:val="0"/>
                      <w:szCs w:val="20"/>
                    </w:rPr>
                    <w:t>新建</w:t>
                  </w:r>
                  <w:r w:rsidRPr="00E5010F">
                    <w:rPr>
                      <w:rFonts w:hint="eastAsia"/>
                      <w:snapToGrid w:val="0"/>
                      <w:szCs w:val="20"/>
                    </w:rPr>
                    <w:t>厂区内地</w:t>
                  </w:r>
                  <w:r>
                    <w:rPr>
                      <w:rFonts w:hint="eastAsia"/>
                      <w:snapToGrid w:val="0"/>
                      <w:szCs w:val="20"/>
                    </w:rPr>
                    <w:t>上</w:t>
                  </w:r>
                  <w:r>
                    <w:rPr>
                      <w:snapToGrid w:val="0"/>
                      <w:szCs w:val="20"/>
                    </w:rPr>
                    <w:t>天然气</w:t>
                  </w:r>
                  <w:r>
                    <w:rPr>
                      <w:snapToGrid w:val="0"/>
                      <w:szCs w:val="20"/>
                    </w:rPr>
                    <w:t>DN</w:t>
                  </w:r>
                  <w:r>
                    <w:rPr>
                      <w:rFonts w:hint="eastAsia"/>
                      <w:snapToGrid w:val="0"/>
                      <w:szCs w:val="20"/>
                    </w:rPr>
                    <w:t>168</w:t>
                  </w:r>
                  <w:r>
                    <w:rPr>
                      <w:snapToGrid w:val="0"/>
                      <w:szCs w:val="20"/>
                    </w:rPr>
                    <w:t>管线</w:t>
                  </w:r>
                  <w:r>
                    <w:rPr>
                      <w:rFonts w:hint="eastAsia"/>
                      <w:snapToGrid w:val="0"/>
                      <w:szCs w:val="20"/>
                    </w:rPr>
                    <w:t>85</w:t>
                  </w:r>
                  <w:r>
                    <w:rPr>
                      <w:snapToGrid w:val="0"/>
                      <w:szCs w:val="20"/>
                    </w:rPr>
                    <w:t>0m</w:t>
                  </w:r>
                  <w:r>
                    <w:rPr>
                      <w:rFonts w:hint="eastAsia"/>
                      <w:snapToGrid w:val="0"/>
                      <w:szCs w:val="20"/>
                    </w:rPr>
                    <w:t>，</w:t>
                  </w:r>
                  <w:r>
                    <w:rPr>
                      <w:snapToGrid w:val="0"/>
                      <w:szCs w:val="20"/>
                    </w:rPr>
                    <w:t>用于</w:t>
                  </w:r>
                  <w:r>
                    <w:rPr>
                      <w:rFonts w:hint="eastAsia"/>
                      <w:snapToGrid w:val="0"/>
                      <w:szCs w:val="20"/>
                    </w:rPr>
                    <w:t>108</w:t>
                  </w:r>
                  <w:r>
                    <w:rPr>
                      <w:rFonts w:hint="eastAsia"/>
                      <w:snapToGrid w:val="0"/>
                      <w:szCs w:val="20"/>
                    </w:rPr>
                    <w:t>车间环形加热</w:t>
                  </w:r>
                  <w:r>
                    <w:rPr>
                      <w:snapToGrid w:val="0"/>
                      <w:szCs w:val="20"/>
                    </w:rPr>
                    <w:t>炉</w:t>
                  </w:r>
                  <w:r>
                    <w:rPr>
                      <w:rFonts w:hint="eastAsia"/>
                      <w:snapToGrid w:val="0"/>
                      <w:szCs w:val="20"/>
                    </w:rPr>
                    <w:t>供燃气。</w:t>
                  </w:r>
                </w:p>
              </w:tc>
              <w:tc>
                <w:tcPr>
                  <w:tcW w:w="526" w:type="pct"/>
                </w:tcPr>
                <w:p w14:paraId="0D09F35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6C00BA37"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tcPr>
                <w:p w14:paraId="3EFDDED2" w14:textId="77777777" w:rsidR="00D97BEF" w:rsidRDefault="00D97BEF"/>
              </w:tc>
              <w:tc>
                <w:tcPr>
                  <w:tcW w:w="955" w:type="pct"/>
                </w:tcPr>
                <w:p w14:paraId="2C59F761" w14:textId="77777777" w:rsidR="00D97BEF" w:rsidRDefault="00000000">
                  <w:pPr>
                    <w:adjustRightInd w:val="0"/>
                    <w:snapToGrid w:val="0"/>
                    <w:cnfStyle w:val="000000000000" w:firstRow="0" w:lastRow="0" w:firstColumn="0" w:lastColumn="0" w:oddVBand="0" w:evenVBand="0" w:oddHBand="0" w:evenHBand="0" w:firstRowFirstColumn="0" w:firstRowLastColumn="0" w:lastRowFirstColumn="0" w:lastRowLastColumn="0"/>
                    <w:rPr>
                      <w:snapToGrid w:val="0"/>
                      <w:szCs w:val="20"/>
                    </w:rPr>
                  </w:pPr>
                  <w:r>
                    <w:rPr>
                      <w:rFonts w:hint="eastAsia"/>
                      <w:snapToGrid w:val="0"/>
                      <w:szCs w:val="20"/>
                    </w:rPr>
                    <w:t>轻烃罐区</w:t>
                  </w:r>
                </w:p>
              </w:tc>
              <w:tc>
                <w:tcPr>
                  <w:tcW w:w="3111" w:type="pct"/>
                </w:tcPr>
                <w:p w14:paraId="12741CF5" w14:textId="20F04FA9" w:rsidR="00D97BEF" w:rsidRDefault="00000000">
                  <w:pPr>
                    <w:cnfStyle w:val="000000000000" w:firstRow="0" w:lastRow="0" w:firstColumn="0" w:lastColumn="0" w:oddVBand="0" w:evenVBand="0" w:oddHBand="0" w:evenHBand="0" w:firstRowFirstColumn="0" w:firstRowLastColumn="0" w:lastRowFirstColumn="0" w:lastRowLastColumn="0"/>
                    <w:rPr>
                      <w:highlight w:val="yellow"/>
                      <w:u w:val="single"/>
                    </w:rPr>
                  </w:pPr>
                  <w:r>
                    <w:t>罐区</w:t>
                  </w:r>
                  <w:r w:rsidR="00E5010F">
                    <w:rPr>
                      <w:rFonts w:hint="eastAsia"/>
                    </w:rPr>
                    <w:t>位于污水处理站北侧空地，</w:t>
                  </w:r>
                  <w:r>
                    <w:t>建设</w:t>
                  </w:r>
                  <w:r>
                    <w:t>3</w:t>
                  </w:r>
                  <w:r>
                    <w:t>个地下轻烃储罐，罐体材质为</w:t>
                  </w:r>
                  <w:r>
                    <w:t>SF</w:t>
                  </w:r>
                  <w:r>
                    <w:t>双层罐，每个储罐容积</w:t>
                  </w:r>
                  <w:r>
                    <w:t>100m³</w:t>
                  </w:r>
                  <w:r>
                    <w:t>。罐区基坑设</w:t>
                  </w:r>
                  <w:r>
                    <w:t>10cm</w:t>
                  </w:r>
                  <w:r>
                    <w:t>厚</w:t>
                  </w:r>
                  <w:r>
                    <w:t>C20</w:t>
                  </w:r>
                  <w:r>
                    <w:t>素混凝土垫层，上设</w:t>
                  </w:r>
                  <w:r>
                    <w:t>40cm</w:t>
                  </w:r>
                  <w:r>
                    <w:t>厚</w:t>
                  </w:r>
                  <w:r>
                    <w:t>C30</w:t>
                  </w:r>
                  <w:r>
                    <w:t>钢筋混凝土基础，储罐位于基础之上，储罐周边回填中沙，回填夯实后，铺设</w:t>
                  </w:r>
                  <w:r>
                    <w:t>80cm</w:t>
                  </w:r>
                  <w:r>
                    <w:t>厚的</w:t>
                  </w:r>
                  <w:r>
                    <w:t>C15</w:t>
                  </w:r>
                  <w:r>
                    <w:t>混凝土垫层，上铺步道板。</w:t>
                  </w:r>
                </w:p>
              </w:tc>
              <w:tc>
                <w:tcPr>
                  <w:tcW w:w="526" w:type="pct"/>
                </w:tcPr>
                <w:p w14:paraId="0B8798E2"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7FE24B1B"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tcPr>
                <w:p w14:paraId="72F4BEF2" w14:textId="77777777" w:rsidR="00D97BEF" w:rsidRDefault="00D97BEF"/>
              </w:tc>
              <w:tc>
                <w:tcPr>
                  <w:tcW w:w="955" w:type="pct"/>
                </w:tcPr>
                <w:p w14:paraId="324E4A91" w14:textId="77777777" w:rsidR="00D97BEF" w:rsidRDefault="00000000">
                  <w:pPr>
                    <w:adjustRightInd w:val="0"/>
                    <w:snapToGrid w:val="0"/>
                    <w:cnfStyle w:val="000000000000" w:firstRow="0" w:lastRow="0" w:firstColumn="0" w:lastColumn="0" w:oddVBand="0" w:evenVBand="0" w:oddHBand="0" w:evenHBand="0" w:firstRowFirstColumn="0" w:firstRowLastColumn="0" w:lastRowFirstColumn="0" w:lastRowLastColumn="0"/>
                    <w:rPr>
                      <w:snapToGrid w:val="0"/>
                      <w:szCs w:val="20"/>
                    </w:rPr>
                  </w:pPr>
                  <w:r>
                    <w:rPr>
                      <w:rFonts w:hint="eastAsia"/>
                      <w:snapToGrid w:val="0"/>
                      <w:szCs w:val="20"/>
                    </w:rPr>
                    <w:t>轻烃管线</w:t>
                  </w:r>
                </w:p>
              </w:tc>
              <w:tc>
                <w:tcPr>
                  <w:tcW w:w="3111" w:type="pct"/>
                </w:tcPr>
                <w:p w14:paraId="008F71E0" w14:textId="77D06ED0" w:rsidR="00D97BEF" w:rsidRDefault="00E5010F">
                  <w:pPr>
                    <w:adjustRightInd w:val="0"/>
                    <w:snapToGrid w:val="0"/>
                    <w:jc w:val="left"/>
                    <w:cnfStyle w:val="000000000000" w:firstRow="0" w:lastRow="0" w:firstColumn="0" w:lastColumn="0" w:oddVBand="0" w:evenVBand="0" w:oddHBand="0" w:evenHBand="0" w:firstRowFirstColumn="0" w:firstRowLastColumn="0" w:lastRowFirstColumn="0" w:lastRowLastColumn="0"/>
                    <w:rPr>
                      <w:snapToGrid w:val="0"/>
                      <w:szCs w:val="20"/>
                    </w:rPr>
                  </w:pPr>
                  <w:r w:rsidRPr="00E5010F">
                    <w:rPr>
                      <w:snapToGrid w:val="0"/>
                      <w:szCs w:val="20"/>
                    </w:rPr>
                    <w:t>新建</w:t>
                  </w:r>
                  <w:r w:rsidRPr="00E5010F">
                    <w:rPr>
                      <w:rFonts w:hint="eastAsia"/>
                      <w:snapToGrid w:val="0"/>
                      <w:szCs w:val="20"/>
                    </w:rPr>
                    <w:t>厂区内地</w:t>
                  </w:r>
                  <w:r>
                    <w:rPr>
                      <w:rFonts w:hint="eastAsia"/>
                      <w:snapToGrid w:val="0"/>
                      <w:szCs w:val="20"/>
                    </w:rPr>
                    <w:t>上轻烃</w:t>
                  </w:r>
                  <w:r>
                    <w:rPr>
                      <w:rFonts w:hint="eastAsia"/>
                      <w:snapToGrid w:val="0"/>
                      <w:szCs w:val="20"/>
                    </w:rPr>
                    <w:t>D25~D159</w:t>
                  </w:r>
                  <w:r>
                    <w:rPr>
                      <w:snapToGrid w:val="0"/>
                      <w:szCs w:val="20"/>
                    </w:rPr>
                    <w:t>管线</w:t>
                  </w:r>
                  <w:r>
                    <w:rPr>
                      <w:rFonts w:hint="eastAsia"/>
                      <w:snapToGrid w:val="0"/>
                      <w:szCs w:val="20"/>
                    </w:rPr>
                    <w:t>42</w:t>
                  </w:r>
                  <w:r>
                    <w:rPr>
                      <w:snapToGrid w:val="0"/>
                      <w:szCs w:val="20"/>
                    </w:rPr>
                    <w:t>0m</w:t>
                  </w:r>
                  <w:r>
                    <w:rPr>
                      <w:rFonts w:hint="eastAsia"/>
                      <w:snapToGrid w:val="0"/>
                      <w:szCs w:val="20"/>
                    </w:rPr>
                    <w:t>，</w:t>
                  </w:r>
                  <w:r>
                    <w:rPr>
                      <w:snapToGrid w:val="0"/>
                      <w:szCs w:val="20"/>
                    </w:rPr>
                    <w:t>用于</w:t>
                  </w:r>
                  <w:r>
                    <w:rPr>
                      <w:rFonts w:hint="eastAsia"/>
                      <w:snapToGrid w:val="0"/>
                      <w:szCs w:val="20"/>
                    </w:rPr>
                    <w:t>108</w:t>
                  </w:r>
                  <w:r>
                    <w:rPr>
                      <w:rFonts w:hint="eastAsia"/>
                      <w:snapToGrid w:val="0"/>
                      <w:szCs w:val="20"/>
                    </w:rPr>
                    <w:t>车间环形加热</w:t>
                  </w:r>
                  <w:r>
                    <w:rPr>
                      <w:snapToGrid w:val="0"/>
                      <w:szCs w:val="20"/>
                    </w:rPr>
                    <w:t>炉</w:t>
                  </w:r>
                  <w:r>
                    <w:rPr>
                      <w:rFonts w:hint="eastAsia"/>
                      <w:snapToGrid w:val="0"/>
                      <w:szCs w:val="20"/>
                    </w:rPr>
                    <w:t>供燃气。</w:t>
                  </w:r>
                </w:p>
              </w:tc>
              <w:tc>
                <w:tcPr>
                  <w:tcW w:w="526" w:type="pct"/>
                </w:tcPr>
                <w:p w14:paraId="7C66694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49BF3E2F" w14:textId="77777777" w:rsidTr="00E5010F">
              <w:trPr>
                <w:trHeight w:val="90"/>
              </w:trPr>
              <w:tc>
                <w:tcPr>
                  <w:cnfStyle w:val="001000000000" w:firstRow="0" w:lastRow="0" w:firstColumn="1" w:lastColumn="0" w:oddVBand="0" w:evenVBand="0" w:oddHBand="0" w:evenHBand="0" w:firstRowFirstColumn="0" w:firstRowLastColumn="0" w:lastRowFirstColumn="0" w:lastRowLastColumn="0"/>
                  <w:tcW w:w="407" w:type="pct"/>
                  <w:vMerge w:val="restart"/>
                </w:tcPr>
                <w:p w14:paraId="27683FC6" w14:textId="77777777" w:rsidR="00D97BEF" w:rsidRDefault="00000000">
                  <w:r>
                    <w:rPr>
                      <w:rFonts w:hint="eastAsia"/>
                    </w:rPr>
                    <w:t>公用工程</w:t>
                  </w:r>
                </w:p>
              </w:tc>
              <w:tc>
                <w:tcPr>
                  <w:tcW w:w="955" w:type="pct"/>
                </w:tcPr>
                <w:p w14:paraId="6563573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给水</w:t>
                  </w:r>
                </w:p>
              </w:tc>
              <w:tc>
                <w:tcPr>
                  <w:tcW w:w="3111" w:type="pct"/>
                </w:tcPr>
                <w:p w14:paraId="2F167D80"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本项目不新增用水，厂区用水由自建深井提供。</w:t>
                  </w:r>
                </w:p>
              </w:tc>
              <w:tc>
                <w:tcPr>
                  <w:tcW w:w="526" w:type="pct"/>
                </w:tcPr>
                <w:p w14:paraId="0D95E001"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602B8D9F" w14:textId="77777777" w:rsidTr="00E5010F">
              <w:trPr>
                <w:trHeight w:val="90"/>
              </w:trPr>
              <w:tc>
                <w:tcPr>
                  <w:cnfStyle w:val="001000000000" w:firstRow="0" w:lastRow="0" w:firstColumn="1" w:lastColumn="0" w:oddVBand="0" w:evenVBand="0" w:oddHBand="0" w:evenHBand="0" w:firstRowFirstColumn="0" w:firstRowLastColumn="0" w:lastRowFirstColumn="0" w:lastRowLastColumn="0"/>
                  <w:tcW w:w="407" w:type="pct"/>
                  <w:vMerge/>
                </w:tcPr>
                <w:p w14:paraId="48C17747" w14:textId="77777777" w:rsidR="00D97BEF" w:rsidRDefault="00D97BEF"/>
              </w:tc>
              <w:tc>
                <w:tcPr>
                  <w:tcW w:w="955" w:type="pct"/>
                </w:tcPr>
                <w:p w14:paraId="4109AF5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排水</w:t>
                  </w:r>
                </w:p>
              </w:tc>
              <w:tc>
                <w:tcPr>
                  <w:tcW w:w="3111" w:type="pct"/>
                </w:tcPr>
                <w:p w14:paraId="2B988090"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本项</w:t>
                  </w:r>
                  <w:r w:rsidRPr="00E5010F">
                    <w:rPr>
                      <w:rFonts w:hint="eastAsia"/>
                    </w:rPr>
                    <w:t>目不新增排水，厂区现状生活污水排入防渗旱厕，现状生产废水排入污水处理站处</w:t>
                  </w:r>
                  <w:r>
                    <w:rPr>
                      <w:rFonts w:hint="eastAsia"/>
                    </w:rPr>
                    <w:t>理后回用。</w:t>
                  </w:r>
                </w:p>
              </w:tc>
              <w:tc>
                <w:tcPr>
                  <w:tcW w:w="526" w:type="pct"/>
                </w:tcPr>
                <w:p w14:paraId="1488D3A1"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0DB5BBAD" w14:textId="77777777" w:rsidTr="00E5010F">
              <w:trPr>
                <w:trHeight w:val="130"/>
              </w:trPr>
              <w:tc>
                <w:tcPr>
                  <w:cnfStyle w:val="001000000000" w:firstRow="0" w:lastRow="0" w:firstColumn="1" w:lastColumn="0" w:oddVBand="0" w:evenVBand="0" w:oddHBand="0" w:evenHBand="0" w:firstRowFirstColumn="0" w:firstRowLastColumn="0" w:lastRowFirstColumn="0" w:lastRowLastColumn="0"/>
                  <w:tcW w:w="407" w:type="pct"/>
                  <w:vMerge/>
                </w:tcPr>
                <w:p w14:paraId="01E4E734" w14:textId="77777777" w:rsidR="00D97BEF" w:rsidRDefault="00D97BEF"/>
              </w:tc>
              <w:tc>
                <w:tcPr>
                  <w:tcW w:w="955" w:type="pct"/>
                </w:tcPr>
                <w:p w14:paraId="45867295"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供电</w:t>
                  </w:r>
                </w:p>
              </w:tc>
              <w:tc>
                <w:tcPr>
                  <w:tcW w:w="3111" w:type="pct"/>
                </w:tcPr>
                <w:p w14:paraId="51E69CEA"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由厂区变电所统一调配</w:t>
                  </w:r>
                </w:p>
              </w:tc>
              <w:tc>
                <w:tcPr>
                  <w:tcW w:w="526" w:type="pct"/>
                </w:tcPr>
                <w:p w14:paraId="171EA53C"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62AD3117" w14:textId="77777777" w:rsidTr="00E5010F">
              <w:trPr>
                <w:trHeight w:val="135"/>
              </w:trPr>
              <w:tc>
                <w:tcPr>
                  <w:cnfStyle w:val="001000000000" w:firstRow="0" w:lastRow="0" w:firstColumn="1" w:lastColumn="0" w:oddVBand="0" w:evenVBand="0" w:oddHBand="0" w:evenHBand="0" w:firstRowFirstColumn="0" w:firstRowLastColumn="0" w:lastRowFirstColumn="0" w:lastRowLastColumn="0"/>
                  <w:tcW w:w="407" w:type="pct"/>
                  <w:vMerge/>
                </w:tcPr>
                <w:p w14:paraId="0FED9D43" w14:textId="77777777" w:rsidR="00D97BEF" w:rsidRDefault="00D97BEF"/>
              </w:tc>
              <w:tc>
                <w:tcPr>
                  <w:tcW w:w="955" w:type="pct"/>
                </w:tcPr>
                <w:p w14:paraId="29B6DCC5"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供热</w:t>
                  </w:r>
                </w:p>
              </w:tc>
              <w:tc>
                <w:tcPr>
                  <w:tcW w:w="3111" w:type="pct"/>
                </w:tcPr>
                <w:p w14:paraId="67404BB4"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由企业</w:t>
                  </w:r>
                  <w:r>
                    <w:rPr>
                      <w:rFonts w:hint="eastAsia"/>
                    </w:rPr>
                    <w:t>2</w:t>
                  </w:r>
                  <w:r>
                    <w:rPr>
                      <w:rFonts w:hint="eastAsia"/>
                    </w:rPr>
                    <w:t>台蒸汽锅炉提供</w:t>
                  </w:r>
                </w:p>
              </w:tc>
              <w:tc>
                <w:tcPr>
                  <w:tcW w:w="526" w:type="pct"/>
                </w:tcPr>
                <w:p w14:paraId="28A525F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4DB867F8"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val="restart"/>
                </w:tcPr>
                <w:p w14:paraId="29413572" w14:textId="77777777" w:rsidR="00D97BEF" w:rsidRDefault="00000000">
                  <w:r>
                    <w:rPr>
                      <w:rFonts w:hint="eastAsia"/>
                    </w:rPr>
                    <w:t>环保工程</w:t>
                  </w:r>
                </w:p>
              </w:tc>
              <w:tc>
                <w:tcPr>
                  <w:tcW w:w="955" w:type="pct"/>
                </w:tcPr>
                <w:p w14:paraId="45AC1414"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废气</w:t>
                  </w:r>
                </w:p>
              </w:tc>
              <w:tc>
                <w:tcPr>
                  <w:tcW w:w="3111" w:type="pct"/>
                </w:tcPr>
                <w:p w14:paraId="758B2FE9"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环形加热炉废气依托现有</w:t>
                  </w:r>
                  <w:r>
                    <w:rPr>
                      <w:rFonts w:hint="eastAsia"/>
                    </w:rPr>
                    <w:t>45</w:t>
                  </w:r>
                  <w:r>
                    <w:rPr>
                      <w:rFonts w:hint="eastAsia"/>
                    </w:rPr>
                    <w:t>米排气筒排放。</w:t>
                  </w:r>
                </w:p>
                <w:p w14:paraId="77B9E604"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步进炉废气依托现有</w:t>
                  </w:r>
                  <w:r>
                    <w:rPr>
                      <w:rFonts w:hint="eastAsia"/>
                    </w:rPr>
                    <w:t>30</w:t>
                  </w:r>
                  <w:r>
                    <w:rPr>
                      <w:rFonts w:hint="eastAsia"/>
                    </w:rPr>
                    <w:t>米排气筒排放。</w:t>
                  </w:r>
                </w:p>
              </w:tc>
              <w:tc>
                <w:tcPr>
                  <w:tcW w:w="526" w:type="pct"/>
                </w:tcPr>
                <w:p w14:paraId="31BA28B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依托</w:t>
                  </w:r>
                </w:p>
              </w:tc>
            </w:tr>
            <w:tr w:rsidR="00D97BEF" w14:paraId="450A2CB8"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tcPr>
                <w:p w14:paraId="3679621F" w14:textId="77777777" w:rsidR="00D97BEF" w:rsidRDefault="00D97BEF"/>
              </w:tc>
              <w:tc>
                <w:tcPr>
                  <w:tcW w:w="955" w:type="pct"/>
                </w:tcPr>
                <w:p w14:paraId="69B60E9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废水</w:t>
                  </w:r>
                </w:p>
              </w:tc>
              <w:tc>
                <w:tcPr>
                  <w:tcW w:w="3111" w:type="pct"/>
                </w:tcPr>
                <w:p w14:paraId="085B5E3A"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color w:val="000000"/>
                    </w:rPr>
                    <w:t>本项目不新增废水排放；</w:t>
                  </w:r>
                </w:p>
              </w:tc>
              <w:tc>
                <w:tcPr>
                  <w:tcW w:w="526" w:type="pct"/>
                </w:tcPr>
                <w:p w14:paraId="343A8B9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1BFAD215" w14:textId="77777777" w:rsidTr="00E5010F">
              <w:trPr>
                <w:trHeight w:val="90"/>
              </w:trPr>
              <w:tc>
                <w:tcPr>
                  <w:cnfStyle w:val="001000000000" w:firstRow="0" w:lastRow="0" w:firstColumn="1" w:lastColumn="0" w:oddVBand="0" w:evenVBand="0" w:oddHBand="0" w:evenHBand="0" w:firstRowFirstColumn="0" w:firstRowLastColumn="0" w:lastRowFirstColumn="0" w:lastRowLastColumn="0"/>
                  <w:tcW w:w="407" w:type="pct"/>
                  <w:vMerge/>
                </w:tcPr>
                <w:p w14:paraId="32627B44" w14:textId="77777777" w:rsidR="00D97BEF" w:rsidRDefault="00D97BEF"/>
              </w:tc>
              <w:tc>
                <w:tcPr>
                  <w:tcW w:w="955" w:type="pct"/>
                </w:tcPr>
                <w:p w14:paraId="071FB32D"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噪声</w:t>
                  </w:r>
                </w:p>
              </w:tc>
              <w:tc>
                <w:tcPr>
                  <w:tcW w:w="3111" w:type="pct"/>
                </w:tcPr>
                <w:p w14:paraId="66298629"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color w:val="000000"/>
                    </w:rPr>
                    <w:t>选用低噪声设备，基础安装减震垫，隔声等措施</w:t>
                  </w:r>
                </w:p>
              </w:tc>
              <w:tc>
                <w:tcPr>
                  <w:tcW w:w="526" w:type="pct"/>
                </w:tcPr>
                <w:p w14:paraId="620CB14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6F2E5745"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vMerge/>
                </w:tcPr>
                <w:p w14:paraId="005A33D1" w14:textId="77777777" w:rsidR="00D97BEF" w:rsidRDefault="00D97BEF"/>
              </w:tc>
              <w:tc>
                <w:tcPr>
                  <w:tcW w:w="955" w:type="pct"/>
                </w:tcPr>
                <w:p w14:paraId="1F8297A5"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固体废物</w:t>
                  </w:r>
                </w:p>
              </w:tc>
              <w:tc>
                <w:tcPr>
                  <w:tcW w:w="3111" w:type="pct"/>
                </w:tcPr>
                <w:p w14:paraId="700049B1" w14:textId="7731FD44" w:rsidR="00D97BEF" w:rsidRDefault="00AB03B6">
                  <w:pPr>
                    <w:cnfStyle w:val="000000000000" w:firstRow="0" w:lastRow="0" w:firstColumn="0" w:lastColumn="0" w:oddVBand="0" w:evenVBand="0" w:oddHBand="0" w:evenHBand="0" w:firstRowFirstColumn="0" w:firstRowLastColumn="0" w:lastRowFirstColumn="0" w:lastRowLastColumn="0"/>
                  </w:pPr>
                  <w:r>
                    <w:rPr>
                      <w:rFonts w:hint="eastAsia"/>
                      <w:color w:val="000000"/>
                    </w:rPr>
                    <w:t>轻烃储罐每五年清洗一次，由专业清洁队伍进行，产生的清罐油泥由清洁队带走，不在厂内储存</w:t>
                  </w:r>
                </w:p>
              </w:tc>
              <w:tc>
                <w:tcPr>
                  <w:tcW w:w="526" w:type="pct"/>
                </w:tcPr>
                <w:p w14:paraId="5617EEBB" w14:textId="66F3F996" w:rsidR="00D97BEF" w:rsidRDefault="00AB03B6"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新建</w:t>
                  </w:r>
                </w:p>
              </w:tc>
            </w:tr>
            <w:tr w:rsidR="00D97BEF" w14:paraId="13689FEC" w14:textId="77777777" w:rsidTr="00E5010F">
              <w:trPr>
                <w:trHeight w:val="272"/>
              </w:trPr>
              <w:tc>
                <w:tcPr>
                  <w:cnfStyle w:val="001000000000" w:firstRow="0" w:lastRow="0" w:firstColumn="1" w:lastColumn="0" w:oddVBand="0" w:evenVBand="0" w:oddHBand="0" w:evenHBand="0" w:firstRowFirstColumn="0" w:firstRowLastColumn="0" w:lastRowFirstColumn="0" w:lastRowLastColumn="0"/>
                  <w:tcW w:w="407" w:type="pct"/>
                </w:tcPr>
                <w:p w14:paraId="5FD6DC03" w14:textId="77777777" w:rsidR="00D97BEF" w:rsidRDefault="00000000">
                  <w:r>
                    <w:rPr>
                      <w:rFonts w:hint="eastAsia"/>
                    </w:rPr>
                    <w:t>拆除工程</w:t>
                  </w:r>
                </w:p>
              </w:tc>
              <w:tc>
                <w:tcPr>
                  <w:tcW w:w="955" w:type="pct"/>
                </w:tcPr>
                <w:p w14:paraId="50C3594C" w14:textId="77777777" w:rsidR="00D97BEF" w:rsidRDefault="00000000">
                  <w:pPr>
                    <w:cnfStyle w:val="000000000000" w:firstRow="0" w:lastRow="0" w:firstColumn="0" w:lastColumn="0" w:oddVBand="0" w:evenVBand="0" w:oddHBand="0" w:evenHBand="0" w:firstRowFirstColumn="0" w:firstRowLastColumn="0" w:lastRowFirstColumn="0" w:lastRowLastColumn="0"/>
                  </w:pPr>
                  <w:r>
                    <w:t>煤气发生炉及其配套工程</w:t>
                  </w:r>
                </w:p>
              </w:tc>
              <w:tc>
                <w:tcPr>
                  <w:tcW w:w="3111" w:type="pct"/>
                </w:tcPr>
                <w:p w14:paraId="71459C43" w14:textId="06DE5929" w:rsidR="00D97BEF" w:rsidRDefault="00000000">
                  <w:pPr>
                    <w:cnfStyle w:val="000000000000" w:firstRow="0" w:lastRow="0" w:firstColumn="0" w:lastColumn="0" w:oddVBand="0" w:evenVBand="0" w:oddHBand="0" w:evenHBand="0" w:firstRowFirstColumn="0" w:firstRowLastColumn="0" w:lastRowFirstColumn="0" w:lastRowLastColumn="0"/>
                  </w:pPr>
                  <w:r>
                    <w:t>拆除现有</w:t>
                  </w:r>
                  <w:r w:rsidR="00242E48">
                    <w:rPr>
                      <w:rFonts w:hint="eastAsia"/>
                    </w:rPr>
                    <w:t>108</w:t>
                  </w:r>
                  <w:r w:rsidR="00242E48">
                    <w:rPr>
                      <w:rFonts w:hint="eastAsia"/>
                    </w:rPr>
                    <w:t>车间及冷拔车间</w:t>
                  </w:r>
                  <w:r>
                    <w:t>由煤气发生炉构成的燃料生产供应系统及配套环保设施</w:t>
                  </w:r>
                  <w:r w:rsidR="00242E48">
                    <w:rPr>
                      <w:rFonts w:hint="eastAsia"/>
                    </w:rPr>
                    <w:t>，建筑物保留。</w:t>
                  </w:r>
                  <w:r w:rsidR="00242E48">
                    <w:t xml:space="preserve"> </w:t>
                  </w:r>
                </w:p>
              </w:tc>
              <w:tc>
                <w:tcPr>
                  <w:tcW w:w="526" w:type="pct"/>
                </w:tcPr>
                <w:p w14:paraId="1688A68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拆除</w:t>
                  </w:r>
                </w:p>
              </w:tc>
            </w:tr>
          </w:tbl>
          <w:p w14:paraId="2FCBDA48" w14:textId="77777777" w:rsidR="00D97BEF" w:rsidRDefault="00000000" w:rsidP="00E5010F">
            <w:pPr>
              <w:pStyle w:val="afb"/>
              <w:ind w:firstLine="482"/>
              <w:rPr>
                <w:sz w:val="28"/>
                <w:szCs w:val="36"/>
              </w:rPr>
            </w:pPr>
            <w:r>
              <w:rPr>
                <w:rFonts w:hint="eastAsia"/>
                <w:lang w:bidi="ar"/>
              </w:rPr>
              <w:t>2</w:t>
            </w:r>
            <w:r>
              <w:rPr>
                <w:lang w:bidi="ar"/>
              </w:rPr>
              <w:t>、主要原辅材料及动力消耗</w:t>
            </w:r>
          </w:p>
          <w:p w14:paraId="3A81C2D0" w14:textId="77777777" w:rsidR="00D97BEF" w:rsidRDefault="00000000" w:rsidP="00E5010F">
            <w:pPr>
              <w:pStyle w:val="a"/>
            </w:pPr>
            <w:bookmarkStart w:id="3" w:name="_Hlk120538755"/>
            <w:r>
              <w:t>原辅材料及动力消耗表</w:t>
            </w:r>
          </w:p>
          <w:tbl>
            <w:tblPr>
              <w:tblStyle w:val="10"/>
              <w:tblW w:w="4998" w:type="pct"/>
              <w:tblLook w:val="04A0" w:firstRow="1" w:lastRow="0" w:firstColumn="1" w:lastColumn="0" w:noHBand="0" w:noVBand="1"/>
            </w:tblPr>
            <w:tblGrid>
              <w:gridCol w:w="665"/>
              <w:gridCol w:w="1129"/>
              <w:gridCol w:w="1114"/>
              <w:gridCol w:w="1017"/>
              <w:gridCol w:w="1778"/>
              <w:gridCol w:w="2379"/>
            </w:tblGrid>
            <w:tr w:rsidR="00D97BEF" w14:paraId="6CB9E9E6" w14:textId="77777777" w:rsidTr="005535AA">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411" w:type="pct"/>
                </w:tcPr>
                <w:bookmarkEnd w:id="3"/>
                <w:p w14:paraId="1F1B8A6B" w14:textId="77777777" w:rsidR="00D97BEF" w:rsidRDefault="00000000">
                  <w:r>
                    <w:rPr>
                      <w:rFonts w:hint="eastAsia"/>
                    </w:rPr>
                    <w:t>序号</w:t>
                  </w:r>
                </w:p>
              </w:tc>
              <w:tc>
                <w:tcPr>
                  <w:tcW w:w="698" w:type="pct"/>
                </w:tcPr>
                <w:p w14:paraId="7E99F113"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原辅材料</w:t>
                  </w:r>
                </w:p>
              </w:tc>
              <w:tc>
                <w:tcPr>
                  <w:tcW w:w="689" w:type="pct"/>
                </w:tcPr>
                <w:p w14:paraId="72C26DAB"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单位</w:t>
                  </w:r>
                </w:p>
              </w:tc>
              <w:tc>
                <w:tcPr>
                  <w:tcW w:w="629" w:type="pct"/>
                </w:tcPr>
                <w:p w14:paraId="27F63E6C"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消耗量</w:t>
                  </w:r>
                </w:p>
              </w:tc>
              <w:tc>
                <w:tcPr>
                  <w:tcW w:w="1100" w:type="pct"/>
                </w:tcPr>
                <w:p w14:paraId="2CC56E1B"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包装形式</w:t>
                  </w:r>
                  <w:r>
                    <w:rPr>
                      <w:rFonts w:hint="eastAsia"/>
                    </w:rPr>
                    <w:t>/</w:t>
                  </w:r>
                  <w:r>
                    <w:rPr>
                      <w:rFonts w:hint="eastAsia"/>
                    </w:rPr>
                    <w:t>规格</w:t>
                  </w:r>
                </w:p>
              </w:tc>
              <w:tc>
                <w:tcPr>
                  <w:tcW w:w="1472" w:type="pct"/>
                </w:tcPr>
                <w:p w14:paraId="2D1DD67B"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备注</w:t>
                  </w:r>
                </w:p>
              </w:tc>
            </w:tr>
            <w:tr w:rsidR="00D97BEF" w14:paraId="6B7067EB" w14:textId="77777777" w:rsidTr="005535AA">
              <w:trPr>
                <w:trHeight w:val="281"/>
              </w:trPr>
              <w:tc>
                <w:tcPr>
                  <w:cnfStyle w:val="001000000000" w:firstRow="0" w:lastRow="0" w:firstColumn="1" w:lastColumn="0" w:oddVBand="0" w:evenVBand="0" w:oddHBand="0" w:evenHBand="0" w:firstRowFirstColumn="0" w:firstRowLastColumn="0" w:lastRowFirstColumn="0" w:lastRowLastColumn="0"/>
                  <w:tcW w:w="411" w:type="pct"/>
                </w:tcPr>
                <w:p w14:paraId="334F05C1" w14:textId="77777777" w:rsidR="00D97BEF" w:rsidRDefault="00000000">
                  <w:r>
                    <w:rPr>
                      <w:rFonts w:hint="eastAsia"/>
                    </w:rPr>
                    <w:t>1</w:t>
                  </w:r>
                </w:p>
              </w:tc>
              <w:tc>
                <w:tcPr>
                  <w:tcW w:w="698" w:type="pct"/>
                </w:tcPr>
                <w:p w14:paraId="799C97D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天然气</w:t>
                  </w:r>
                </w:p>
              </w:tc>
              <w:tc>
                <w:tcPr>
                  <w:tcW w:w="689" w:type="pct"/>
                </w:tcPr>
                <w:p w14:paraId="077A5EC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万</w:t>
                  </w:r>
                  <w:r>
                    <w:rPr>
                      <w:rFonts w:hint="eastAsia"/>
                    </w:rPr>
                    <w:t>N</w:t>
                  </w:r>
                  <w:r>
                    <w:t>m</w:t>
                  </w:r>
                  <w:r>
                    <w:rPr>
                      <w:vertAlign w:val="superscript"/>
                    </w:rPr>
                    <w:t>3</w:t>
                  </w:r>
                </w:p>
              </w:tc>
              <w:tc>
                <w:tcPr>
                  <w:tcW w:w="629" w:type="pct"/>
                </w:tcPr>
                <w:p w14:paraId="7C922D4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6</w:t>
                  </w:r>
                  <w:r>
                    <w:rPr>
                      <w:rFonts w:hint="eastAsia"/>
                    </w:rPr>
                    <w:t>00</w:t>
                  </w:r>
                </w:p>
              </w:tc>
              <w:tc>
                <w:tcPr>
                  <w:tcW w:w="1100" w:type="pct"/>
                </w:tcPr>
                <w:p w14:paraId="0EE0508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长管拖车</w:t>
                  </w:r>
                </w:p>
              </w:tc>
              <w:tc>
                <w:tcPr>
                  <w:tcW w:w="1472" w:type="pct"/>
                </w:tcPr>
                <w:p w14:paraId="4E7EA44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环形加热炉单独使用天然气的用量</w:t>
                  </w:r>
                </w:p>
              </w:tc>
            </w:tr>
            <w:tr w:rsidR="00D97BEF" w14:paraId="7C5CE9D8" w14:textId="77777777" w:rsidTr="005535AA">
              <w:trPr>
                <w:trHeight w:val="281"/>
              </w:trPr>
              <w:tc>
                <w:tcPr>
                  <w:cnfStyle w:val="001000000000" w:firstRow="0" w:lastRow="0" w:firstColumn="1" w:lastColumn="0" w:oddVBand="0" w:evenVBand="0" w:oddHBand="0" w:evenHBand="0" w:firstRowFirstColumn="0" w:firstRowLastColumn="0" w:lastRowFirstColumn="0" w:lastRowLastColumn="0"/>
                  <w:tcW w:w="411" w:type="pct"/>
                </w:tcPr>
                <w:p w14:paraId="524F8A72" w14:textId="77777777" w:rsidR="00D97BEF" w:rsidRDefault="00000000">
                  <w:r>
                    <w:rPr>
                      <w:rFonts w:hint="eastAsia"/>
                    </w:rPr>
                    <w:t>2</w:t>
                  </w:r>
                </w:p>
              </w:tc>
              <w:tc>
                <w:tcPr>
                  <w:tcW w:w="698" w:type="pct"/>
                </w:tcPr>
                <w:p w14:paraId="507F1CC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天然气</w:t>
                  </w:r>
                </w:p>
              </w:tc>
              <w:tc>
                <w:tcPr>
                  <w:tcW w:w="689" w:type="pct"/>
                </w:tcPr>
                <w:p w14:paraId="3780685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万</w:t>
                  </w:r>
                  <w:r>
                    <w:rPr>
                      <w:rFonts w:hint="eastAsia"/>
                    </w:rPr>
                    <w:t>N</w:t>
                  </w:r>
                  <w:r>
                    <w:t>m</w:t>
                  </w:r>
                  <w:r>
                    <w:rPr>
                      <w:vertAlign w:val="superscript"/>
                    </w:rPr>
                    <w:t>3</w:t>
                  </w:r>
                </w:p>
              </w:tc>
              <w:tc>
                <w:tcPr>
                  <w:tcW w:w="629" w:type="pct"/>
                </w:tcPr>
                <w:p w14:paraId="5430C912"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170</w:t>
                  </w:r>
                </w:p>
              </w:tc>
              <w:tc>
                <w:tcPr>
                  <w:tcW w:w="1100" w:type="pct"/>
                </w:tcPr>
                <w:p w14:paraId="6E9E9918"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长管拖车</w:t>
                  </w:r>
                </w:p>
              </w:tc>
              <w:tc>
                <w:tcPr>
                  <w:tcW w:w="1472" w:type="pct"/>
                </w:tcPr>
                <w:p w14:paraId="55641A9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步进炉</w:t>
                  </w:r>
                </w:p>
              </w:tc>
            </w:tr>
            <w:tr w:rsidR="00D97BEF" w14:paraId="7146DAED" w14:textId="77777777" w:rsidTr="005535AA">
              <w:trPr>
                <w:trHeight w:val="281"/>
              </w:trPr>
              <w:tc>
                <w:tcPr>
                  <w:cnfStyle w:val="001000000000" w:firstRow="0" w:lastRow="0" w:firstColumn="1" w:lastColumn="0" w:oddVBand="0" w:evenVBand="0" w:oddHBand="0" w:evenHBand="0" w:firstRowFirstColumn="0" w:firstRowLastColumn="0" w:lastRowFirstColumn="0" w:lastRowLastColumn="0"/>
                  <w:tcW w:w="411" w:type="pct"/>
                </w:tcPr>
                <w:p w14:paraId="1383FF41" w14:textId="77777777" w:rsidR="00D97BEF" w:rsidRDefault="00000000">
                  <w:r>
                    <w:rPr>
                      <w:rFonts w:hint="eastAsia"/>
                    </w:rPr>
                    <w:t>3</w:t>
                  </w:r>
                </w:p>
              </w:tc>
              <w:tc>
                <w:tcPr>
                  <w:tcW w:w="698" w:type="pct"/>
                </w:tcPr>
                <w:p w14:paraId="49E416C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天然气</w:t>
                  </w:r>
                </w:p>
              </w:tc>
              <w:tc>
                <w:tcPr>
                  <w:tcW w:w="689" w:type="pct"/>
                </w:tcPr>
                <w:p w14:paraId="4E4B035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万</w:t>
                  </w:r>
                  <w:r>
                    <w:rPr>
                      <w:rFonts w:hint="eastAsia"/>
                    </w:rPr>
                    <w:t>N</w:t>
                  </w:r>
                  <w:r>
                    <w:t>m</w:t>
                  </w:r>
                  <w:r>
                    <w:rPr>
                      <w:vertAlign w:val="superscript"/>
                    </w:rPr>
                    <w:t>3</w:t>
                  </w:r>
                </w:p>
              </w:tc>
              <w:tc>
                <w:tcPr>
                  <w:tcW w:w="629" w:type="pct"/>
                </w:tcPr>
                <w:p w14:paraId="2ECD31F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w:t>
                  </w:r>
                  <w:r>
                    <w:t>80</w:t>
                  </w:r>
                </w:p>
              </w:tc>
              <w:tc>
                <w:tcPr>
                  <w:tcW w:w="1100" w:type="pct"/>
                </w:tcPr>
                <w:p w14:paraId="1103DF5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长管拖车</w:t>
                  </w:r>
                </w:p>
              </w:tc>
              <w:tc>
                <w:tcPr>
                  <w:tcW w:w="1472" w:type="pct"/>
                </w:tcPr>
                <w:p w14:paraId="5C9C3FC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退火炉</w:t>
                  </w:r>
                </w:p>
              </w:tc>
            </w:tr>
            <w:tr w:rsidR="00D97BEF" w14:paraId="782921D6" w14:textId="77777777" w:rsidTr="005535AA">
              <w:trPr>
                <w:trHeight w:val="281"/>
              </w:trPr>
              <w:tc>
                <w:tcPr>
                  <w:cnfStyle w:val="001000000000" w:firstRow="0" w:lastRow="0" w:firstColumn="1" w:lastColumn="0" w:oddVBand="0" w:evenVBand="0" w:oddHBand="0" w:evenHBand="0" w:firstRowFirstColumn="0" w:firstRowLastColumn="0" w:lastRowFirstColumn="0" w:lastRowLastColumn="0"/>
                  <w:tcW w:w="411" w:type="pct"/>
                </w:tcPr>
                <w:p w14:paraId="4649B40D" w14:textId="77777777" w:rsidR="00D97BEF" w:rsidRDefault="00000000">
                  <w:r>
                    <w:rPr>
                      <w:rFonts w:hint="eastAsia"/>
                    </w:rPr>
                    <w:t>4</w:t>
                  </w:r>
                </w:p>
              </w:tc>
              <w:tc>
                <w:tcPr>
                  <w:tcW w:w="698" w:type="pct"/>
                </w:tcPr>
                <w:p w14:paraId="148D3D9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轻烃</w:t>
                  </w:r>
                </w:p>
              </w:tc>
              <w:tc>
                <w:tcPr>
                  <w:tcW w:w="689" w:type="pct"/>
                </w:tcPr>
                <w:p w14:paraId="0980FF7C"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t</w:t>
                  </w:r>
                </w:p>
                <w:p w14:paraId="34D5F6E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万</w:t>
                  </w:r>
                  <w:r>
                    <w:rPr>
                      <w:rFonts w:hint="eastAsia"/>
                    </w:rPr>
                    <w:t>N</w:t>
                  </w:r>
                  <w:r>
                    <w:t>m</w:t>
                  </w:r>
                  <w:r>
                    <w:rPr>
                      <w:vertAlign w:val="superscript"/>
                    </w:rPr>
                    <w:t>3</w:t>
                  </w:r>
                </w:p>
              </w:tc>
              <w:tc>
                <w:tcPr>
                  <w:tcW w:w="629" w:type="pct"/>
                </w:tcPr>
                <w:p w14:paraId="0F6E31B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870</w:t>
                  </w:r>
                </w:p>
                <w:p w14:paraId="11754678"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350</w:t>
                  </w:r>
                </w:p>
              </w:tc>
              <w:tc>
                <w:tcPr>
                  <w:tcW w:w="1100" w:type="pct"/>
                </w:tcPr>
                <w:p w14:paraId="5B1D240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储罐</w:t>
                  </w:r>
                </w:p>
              </w:tc>
              <w:tc>
                <w:tcPr>
                  <w:tcW w:w="1472" w:type="pct"/>
                </w:tcPr>
                <w:p w14:paraId="07FC6130"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环形加热炉单独使用轻烃的用量，轻烃主要成分为戊烷</w:t>
                  </w:r>
                </w:p>
              </w:tc>
            </w:tr>
            <w:tr w:rsidR="00D97BEF" w14:paraId="531DC196" w14:textId="77777777" w:rsidTr="005535AA">
              <w:trPr>
                <w:trHeight w:val="281"/>
              </w:trPr>
              <w:tc>
                <w:tcPr>
                  <w:cnfStyle w:val="001000000000" w:firstRow="0" w:lastRow="0" w:firstColumn="1" w:lastColumn="0" w:oddVBand="0" w:evenVBand="0" w:oddHBand="0" w:evenHBand="0" w:firstRowFirstColumn="0" w:firstRowLastColumn="0" w:lastRowFirstColumn="0" w:lastRowLastColumn="0"/>
                  <w:tcW w:w="411" w:type="pct"/>
                </w:tcPr>
                <w:p w14:paraId="5D03FFCF" w14:textId="77777777" w:rsidR="00D97BEF" w:rsidRDefault="00000000">
                  <w:r>
                    <w:rPr>
                      <w:rFonts w:hint="eastAsia"/>
                    </w:rPr>
                    <w:t>5</w:t>
                  </w:r>
                </w:p>
              </w:tc>
              <w:tc>
                <w:tcPr>
                  <w:tcW w:w="698" w:type="pct"/>
                </w:tcPr>
                <w:p w14:paraId="7D7985C8"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电</w:t>
                  </w:r>
                </w:p>
              </w:tc>
              <w:tc>
                <w:tcPr>
                  <w:tcW w:w="689" w:type="pct"/>
                </w:tcPr>
                <w:p w14:paraId="3A0E44D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k</w:t>
                  </w:r>
                  <w:r>
                    <w:rPr>
                      <w:rFonts w:hint="eastAsia"/>
                    </w:rPr>
                    <w:t>w</w:t>
                  </w:r>
                  <w:r>
                    <w:t>h</w:t>
                  </w:r>
                </w:p>
              </w:tc>
              <w:tc>
                <w:tcPr>
                  <w:tcW w:w="629" w:type="pct"/>
                </w:tcPr>
                <w:p w14:paraId="5073B742"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30</w:t>
                  </w:r>
                  <w:r>
                    <w:rPr>
                      <w:rFonts w:hint="eastAsia"/>
                    </w:rPr>
                    <w:t>万</w:t>
                  </w:r>
                </w:p>
              </w:tc>
              <w:tc>
                <w:tcPr>
                  <w:tcW w:w="1100" w:type="pct"/>
                </w:tcPr>
                <w:p w14:paraId="024A3FF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1472" w:type="pct"/>
                </w:tcPr>
                <w:p w14:paraId="75838F4F"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企业变电所</w:t>
                  </w:r>
                </w:p>
              </w:tc>
            </w:tr>
          </w:tbl>
          <w:p w14:paraId="37987A06" w14:textId="77777777" w:rsidR="00D97BEF" w:rsidRDefault="00000000" w:rsidP="00E5010F">
            <w:pPr>
              <w:pStyle w:val="a"/>
            </w:pPr>
            <w:r>
              <w:rPr>
                <w:rFonts w:hint="eastAsia"/>
              </w:rPr>
              <w:t>天然气成分检验报告</w:t>
            </w:r>
          </w:p>
          <w:tbl>
            <w:tblPr>
              <w:tblStyle w:val="10"/>
              <w:tblW w:w="4998" w:type="pct"/>
              <w:tblLook w:val="04A0" w:firstRow="1" w:lastRow="0" w:firstColumn="1" w:lastColumn="0" w:noHBand="0" w:noVBand="1"/>
            </w:tblPr>
            <w:tblGrid>
              <w:gridCol w:w="2138"/>
              <w:gridCol w:w="2047"/>
              <w:gridCol w:w="3897"/>
            </w:tblGrid>
            <w:tr w:rsidR="00D97BEF" w14:paraId="27667EC5" w14:textId="77777777" w:rsidTr="00E5010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22" w:type="pct"/>
                </w:tcPr>
                <w:p w14:paraId="6F8E0C8C" w14:textId="77777777" w:rsidR="00D97BEF" w:rsidRDefault="00000000" w:rsidP="00E5010F">
                  <w:r>
                    <w:rPr>
                      <w:rFonts w:hint="eastAsia"/>
                    </w:rPr>
                    <w:t>组成</w:t>
                  </w:r>
                </w:p>
              </w:tc>
              <w:tc>
                <w:tcPr>
                  <w:tcW w:w="1265" w:type="pct"/>
                </w:tcPr>
                <w:p w14:paraId="378444EE"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单位</w:t>
                  </w:r>
                </w:p>
              </w:tc>
              <w:tc>
                <w:tcPr>
                  <w:tcW w:w="2411" w:type="pct"/>
                </w:tcPr>
                <w:p w14:paraId="685531DB"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数量</w:t>
                  </w:r>
                </w:p>
              </w:tc>
            </w:tr>
            <w:tr w:rsidR="00D97BEF" w14:paraId="08952657"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221A07BC" w14:textId="77777777" w:rsidR="00D97BEF" w:rsidRDefault="00000000" w:rsidP="00E5010F">
                  <w:r>
                    <w:rPr>
                      <w:rFonts w:hint="eastAsia"/>
                    </w:rPr>
                    <w:t>二氧化碳</w:t>
                  </w:r>
                </w:p>
              </w:tc>
              <w:tc>
                <w:tcPr>
                  <w:tcW w:w="1265" w:type="pct"/>
                </w:tcPr>
                <w:p w14:paraId="5BA78BA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45A5E6D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0.13</w:t>
                  </w:r>
                </w:p>
              </w:tc>
            </w:tr>
            <w:tr w:rsidR="00D97BEF" w14:paraId="7760D976"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5CEC8A7B" w14:textId="77777777" w:rsidR="00D97BEF" w:rsidRDefault="00000000" w:rsidP="00E5010F">
                  <w:r>
                    <w:rPr>
                      <w:rFonts w:hint="eastAsia"/>
                    </w:rPr>
                    <w:lastRenderedPageBreak/>
                    <w:t>乙烷</w:t>
                  </w:r>
                </w:p>
              </w:tc>
              <w:tc>
                <w:tcPr>
                  <w:tcW w:w="1265" w:type="pct"/>
                </w:tcPr>
                <w:p w14:paraId="7989775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rPr>
                    <w:t>%</w:t>
                  </w:r>
                </w:p>
              </w:tc>
              <w:tc>
                <w:tcPr>
                  <w:tcW w:w="2411" w:type="pct"/>
                </w:tcPr>
                <w:p w14:paraId="29B3F23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4.62</w:t>
                  </w:r>
                </w:p>
              </w:tc>
            </w:tr>
            <w:tr w:rsidR="00D97BEF" w14:paraId="0DE6811E"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598372C3" w14:textId="77777777" w:rsidR="00D97BEF" w:rsidRDefault="00000000" w:rsidP="00E5010F">
                  <w:r>
                    <w:rPr>
                      <w:rFonts w:hint="eastAsia"/>
                    </w:rPr>
                    <w:t>氧气</w:t>
                  </w:r>
                </w:p>
              </w:tc>
              <w:tc>
                <w:tcPr>
                  <w:tcW w:w="1265" w:type="pct"/>
                </w:tcPr>
                <w:p w14:paraId="22D67616"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187CFC4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0.02</w:t>
                  </w:r>
                </w:p>
              </w:tc>
            </w:tr>
            <w:tr w:rsidR="00D97BEF" w14:paraId="775687A4"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5EF40927" w14:textId="77777777" w:rsidR="00D97BEF" w:rsidRDefault="00000000" w:rsidP="00E5010F">
                  <w:r>
                    <w:rPr>
                      <w:rFonts w:hint="eastAsia"/>
                    </w:rPr>
                    <w:t>氮气</w:t>
                  </w:r>
                </w:p>
              </w:tc>
              <w:tc>
                <w:tcPr>
                  <w:tcW w:w="1265" w:type="pct"/>
                </w:tcPr>
                <w:p w14:paraId="53101248"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2A9A2A5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7.53</w:t>
                  </w:r>
                </w:p>
              </w:tc>
            </w:tr>
            <w:tr w:rsidR="00D97BEF" w14:paraId="2E9EFFAA"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4D9EA872" w14:textId="77777777" w:rsidR="00D97BEF" w:rsidRDefault="00000000" w:rsidP="00E5010F">
                  <w:r>
                    <w:rPr>
                      <w:rFonts w:hint="eastAsia"/>
                    </w:rPr>
                    <w:t>甲烷</w:t>
                  </w:r>
                </w:p>
              </w:tc>
              <w:tc>
                <w:tcPr>
                  <w:tcW w:w="1265" w:type="pct"/>
                </w:tcPr>
                <w:p w14:paraId="5AB0FFA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534C3BC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85.93</w:t>
                  </w:r>
                </w:p>
              </w:tc>
            </w:tr>
            <w:tr w:rsidR="00D97BEF" w14:paraId="69D90EE4"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24C2EE95" w14:textId="77777777" w:rsidR="00D97BEF" w:rsidRDefault="00000000" w:rsidP="00E5010F">
                  <w:r>
                    <w:rPr>
                      <w:rFonts w:hint="eastAsia"/>
                    </w:rPr>
                    <w:t>丙烷</w:t>
                  </w:r>
                </w:p>
              </w:tc>
              <w:tc>
                <w:tcPr>
                  <w:tcW w:w="1265" w:type="pct"/>
                </w:tcPr>
                <w:p w14:paraId="65478B1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04AFDDB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1.25</w:t>
                  </w:r>
                </w:p>
              </w:tc>
            </w:tr>
            <w:tr w:rsidR="00D97BEF" w14:paraId="75FA582E"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471D2C20" w14:textId="77777777" w:rsidR="00D97BEF" w:rsidRDefault="00000000" w:rsidP="00E5010F">
                  <w:r>
                    <w:rPr>
                      <w:rFonts w:hint="eastAsia"/>
                    </w:rPr>
                    <w:t>异丁烷</w:t>
                  </w:r>
                </w:p>
              </w:tc>
              <w:tc>
                <w:tcPr>
                  <w:tcW w:w="1265" w:type="pct"/>
                </w:tcPr>
                <w:p w14:paraId="4532A5A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430A1CA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0.19</w:t>
                  </w:r>
                </w:p>
              </w:tc>
            </w:tr>
            <w:tr w:rsidR="00D97BEF" w14:paraId="34528585"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2015E648" w14:textId="77777777" w:rsidR="00D97BEF" w:rsidRDefault="00000000" w:rsidP="00E5010F">
                  <w:r>
                    <w:rPr>
                      <w:rFonts w:hint="eastAsia"/>
                    </w:rPr>
                    <w:t>正丁烷</w:t>
                  </w:r>
                </w:p>
              </w:tc>
              <w:tc>
                <w:tcPr>
                  <w:tcW w:w="1265" w:type="pct"/>
                </w:tcPr>
                <w:p w14:paraId="03301E8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680F76E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0.35</w:t>
                  </w:r>
                </w:p>
              </w:tc>
            </w:tr>
            <w:tr w:rsidR="00D97BEF" w14:paraId="26988AD7"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2588" w:type="pct"/>
                  <w:gridSpan w:val="2"/>
                </w:tcPr>
                <w:p w14:paraId="5CD90FDD" w14:textId="77777777" w:rsidR="00D97BEF" w:rsidRDefault="00000000" w:rsidP="00E5010F">
                  <w:r>
                    <w:rPr>
                      <w:rFonts w:hint="eastAsia"/>
                    </w:rPr>
                    <w:t>高位发热量</w:t>
                  </w:r>
                </w:p>
              </w:tc>
              <w:tc>
                <w:tcPr>
                  <w:tcW w:w="2411" w:type="pct"/>
                </w:tcPr>
                <w:p w14:paraId="0E42753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36.7MJ/Nm</w:t>
                  </w:r>
                  <w:r>
                    <w:rPr>
                      <w:rFonts w:hint="eastAsia"/>
                      <w:vertAlign w:val="superscript"/>
                    </w:rPr>
                    <w:t>3</w:t>
                  </w:r>
                </w:p>
              </w:tc>
            </w:tr>
            <w:tr w:rsidR="00D97BEF" w14:paraId="707936A2"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2588" w:type="pct"/>
                  <w:gridSpan w:val="2"/>
                </w:tcPr>
                <w:p w14:paraId="4513203D" w14:textId="77777777" w:rsidR="00D97BEF" w:rsidRDefault="00000000" w:rsidP="00E5010F">
                  <w:r>
                    <w:rPr>
                      <w:rFonts w:hint="eastAsia"/>
                    </w:rPr>
                    <w:t>密度</w:t>
                  </w:r>
                </w:p>
              </w:tc>
              <w:tc>
                <w:tcPr>
                  <w:tcW w:w="2411" w:type="pct"/>
                </w:tcPr>
                <w:p w14:paraId="09C89E9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0.7586kg/m</w:t>
                  </w:r>
                  <w:r>
                    <w:rPr>
                      <w:rFonts w:hint="eastAsia"/>
                      <w:vertAlign w:val="superscript"/>
                    </w:rPr>
                    <w:t>3</w:t>
                  </w:r>
                </w:p>
              </w:tc>
            </w:tr>
          </w:tbl>
          <w:p w14:paraId="7531E9FF" w14:textId="77777777" w:rsidR="00D97BEF" w:rsidRDefault="00000000" w:rsidP="00E5010F">
            <w:pPr>
              <w:pStyle w:val="a"/>
            </w:pPr>
            <w:r>
              <w:rPr>
                <w:rFonts w:hint="eastAsia"/>
              </w:rPr>
              <w:t>轻烃成分检验报告</w:t>
            </w:r>
          </w:p>
          <w:tbl>
            <w:tblPr>
              <w:tblStyle w:val="10"/>
              <w:tblW w:w="4998" w:type="pct"/>
              <w:tblLook w:val="04A0" w:firstRow="1" w:lastRow="0" w:firstColumn="1" w:lastColumn="0" w:noHBand="0" w:noVBand="1"/>
            </w:tblPr>
            <w:tblGrid>
              <w:gridCol w:w="2138"/>
              <w:gridCol w:w="2047"/>
              <w:gridCol w:w="3897"/>
            </w:tblGrid>
            <w:tr w:rsidR="00D97BEF" w14:paraId="01033194" w14:textId="77777777" w:rsidTr="00E5010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322" w:type="pct"/>
                </w:tcPr>
                <w:p w14:paraId="16EAD34D" w14:textId="77777777" w:rsidR="00D97BEF" w:rsidRDefault="00000000" w:rsidP="00E5010F">
                  <w:r>
                    <w:rPr>
                      <w:rFonts w:hint="eastAsia"/>
                    </w:rPr>
                    <w:t>组成</w:t>
                  </w:r>
                </w:p>
              </w:tc>
              <w:tc>
                <w:tcPr>
                  <w:tcW w:w="1266" w:type="pct"/>
                </w:tcPr>
                <w:p w14:paraId="49B8E798"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单位</w:t>
                  </w:r>
                </w:p>
              </w:tc>
              <w:tc>
                <w:tcPr>
                  <w:tcW w:w="2411" w:type="pct"/>
                </w:tcPr>
                <w:p w14:paraId="55999C04"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数量</w:t>
                  </w:r>
                </w:p>
              </w:tc>
            </w:tr>
            <w:tr w:rsidR="00D97BEF" w14:paraId="1F62D9EC"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7291B25C" w14:textId="77777777" w:rsidR="00D97BEF" w:rsidRDefault="00000000" w:rsidP="00E5010F">
                  <w:r>
                    <w:rPr>
                      <w:rFonts w:hint="eastAsia"/>
                    </w:rPr>
                    <w:t>甲烷</w:t>
                  </w:r>
                </w:p>
              </w:tc>
              <w:tc>
                <w:tcPr>
                  <w:tcW w:w="1266" w:type="pct"/>
                </w:tcPr>
                <w:p w14:paraId="5A746B1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3F3CED2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0.01</w:t>
                  </w:r>
                </w:p>
              </w:tc>
            </w:tr>
            <w:tr w:rsidR="00D97BEF" w14:paraId="37F143C3"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2E4EE3AA" w14:textId="77777777" w:rsidR="00D97BEF" w:rsidRDefault="00000000" w:rsidP="00E5010F">
                  <w:r>
                    <w:rPr>
                      <w:rFonts w:hint="eastAsia"/>
                    </w:rPr>
                    <w:t>乙烷</w:t>
                  </w:r>
                </w:p>
              </w:tc>
              <w:tc>
                <w:tcPr>
                  <w:tcW w:w="1266" w:type="pct"/>
                </w:tcPr>
                <w:p w14:paraId="2380BBB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rPr>
                    <w:t>%</w:t>
                  </w:r>
                </w:p>
              </w:tc>
              <w:tc>
                <w:tcPr>
                  <w:tcW w:w="2411" w:type="pct"/>
                </w:tcPr>
                <w:p w14:paraId="1CAD1AF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0.02</w:t>
                  </w:r>
                </w:p>
              </w:tc>
            </w:tr>
            <w:tr w:rsidR="00D97BEF" w14:paraId="485EC273"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3DC1603D" w14:textId="77777777" w:rsidR="00D97BEF" w:rsidRDefault="00000000" w:rsidP="00E5010F">
                  <w:r>
                    <w:rPr>
                      <w:rFonts w:hint="eastAsia"/>
                    </w:rPr>
                    <w:t>乙烯</w:t>
                  </w:r>
                </w:p>
              </w:tc>
              <w:tc>
                <w:tcPr>
                  <w:tcW w:w="1266" w:type="pct"/>
                </w:tcPr>
                <w:p w14:paraId="3E95DA2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15DFDE4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0.01</w:t>
                  </w:r>
                </w:p>
              </w:tc>
            </w:tr>
            <w:tr w:rsidR="00D97BEF" w14:paraId="5DB36E71"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76569742" w14:textId="77777777" w:rsidR="00D97BEF" w:rsidRDefault="00000000" w:rsidP="00E5010F">
                  <w:r>
                    <w:rPr>
                      <w:rFonts w:hint="eastAsia"/>
                    </w:rPr>
                    <w:t>丙烷</w:t>
                  </w:r>
                </w:p>
              </w:tc>
              <w:tc>
                <w:tcPr>
                  <w:tcW w:w="1266" w:type="pct"/>
                </w:tcPr>
                <w:p w14:paraId="72F5A4E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54C326C6"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0.02</w:t>
                  </w:r>
                </w:p>
              </w:tc>
            </w:tr>
            <w:tr w:rsidR="00D97BEF" w14:paraId="513B74E4"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47A0D033" w14:textId="77777777" w:rsidR="00D97BEF" w:rsidRDefault="00000000" w:rsidP="00E5010F">
                  <w:r>
                    <w:rPr>
                      <w:rFonts w:hint="eastAsia"/>
                    </w:rPr>
                    <w:t>丙烯</w:t>
                  </w:r>
                </w:p>
              </w:tc>
              <w:tc>
                <w:tcPr>
                  <w:tcW w:w="1266" w:type="pct"/>
                </w:tcPr>
                <w:p w14:paraId="7F60049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219E4EA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0.01</w:t>
                  </w:r>
                </w:p>
              </w:tc>
            </w:tr>
            <w:tr w:rsidR="00D97BEF" w14:paraId="06301B38"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71003913" w14:textId="77777777" w:rsidR="00D97BEF" w:rsidRDefault="00000000" w:rsidP="00E5010F">
                  <w:r>
                    <w:rPr>
                      <w:rFonts w:hint="eastAsia"/>
                    </w:rPr>
                    <w:t>异丁烷</w:t>
                  </w:r>
                </w:p>
              </w:tc>
              <w:tc>
                <w:tcPr>
                  <w:tcW w:w="1266" w:type="pct"/>
                </w:tcPr>
                <w:p w14:paraId="309A7D7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31CC504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0.01</w:t>
                  </w:r>
                </w:p>
              </w:tc>
            </w:tr>
            <w:tr w:rsidR="00D97BEF" w14:paraId="62D5393D"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7E90F700" w14:textId="77777777" w:rsidR="00D97BEF" w:rsidRDefault="00000000" w:rsidP="00E5010F">
                  <w:r>
                    <w:rPr>
                      <w:rFonts w:hint="eastAsia"/>
                    </w:rPr>
                    <w:t>正丁烷</w:t>
                  </w:r>
                </w:p>
              </w:tc>
              <w:tc>
                <w:tcPr>
                  <w:tcW w:w="1266" w:type="pct"/>
                </w:tcPr>
                <w:p w14:paraId="1A60BC0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0C1A2A4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0.26</w:t>
                  </w:r>
                </w:p>
              </w:tc>
            </w:tr>
            <w:tr w:rsidR="00D97BEF" w14:paraId="641457D5"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2901C9A1" w14:textId="77777777" w:rsidR="00D97BEF" w:rsidRDefault="00000000" w:rsidP="00E5010F">
                  <w:r>
                    <w:rPr>
                      <w:rFonts w:hint="eastAsia"/>
                    </w:rPr>
                    <w:t>反</w:t>
                  </w:r>
                  <w:r>
                    <w:rPr>
                      <w:rFonts w:hint="eastAsia"/>
                    </w:rPr>
                    <w:t>-2-</w:t>
                  </w:r>
                  <w:r>
                    <w:rPr>
                      <w:rFonts w:hint="eastAsia"/>
                    </w:rPr>
                    <w:t>丁烯</w:t>
                  </w:r>
                </w:p>
              </w:tc>
              <w:tc>
                <w:tcPr>
                  <w:tcW w:w="1266" w:type="pct"/>
                </w:tcPr>
                <w:p w14:paraId="44A0F19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6D6202D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0.01</w:t>
                  </w:r>
                </w:p>
              </w:tc>
            </w:tr>
            <w:tr w:rsidR="00D97BEF" w14:paraId="506D3B54"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7B7A8348" w14:textId="77777777" w:rsidR="00D97BEF" w:rsidRDefault="00000000" w:rsidP="00E5010F">
                  <w:r>
                    <w:rPr>
                      <w:rFonts w:hint="eastAsia"/>
                    </w:rPr>
                    <w:t>正丁烯</w:t>
                  </w:r>
                </w:p>
              </w:tc>
              <w:tc>
                <w:tcPr>
                  <w:tcW w:w="1266" w:type="pct"/>
                </w:tcPr>
                <w:p w14:paraId="260B597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1C7505D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0.01</w:t>
                  </w:r>
                </w:p>
              </w:tc>
            </w:tr>
            <w:tr w:rsidR="00D97BEF" w14:paraId="1C1FFFD4"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0989F0E4" w14:textId="77777777" w:rsidR="00D97BEF" w:rsidRDefault="00000000" w:rsidP="00E5010F">
                  <w:r>
                    <w:rPr>
                      <w:rFonts w:hint="eastAsia"/>
                    </w:rPr>
                    <w:t>异丁烯</w:t>
                  </w:r>
                </w:p>
              </w:tc>
              <w:tc>
                <w:tcPr>
                  <w:tcW w:w="1266" w:type="pct"/>
                </w:tcPr>
                <w:p w14:paraId="0BEB197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553CE4B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0.01</w:t>
                  </w:r>
                </w:p>
              </w:tc>
            </w:tr>
            <w:tr w:rsidR="00D97BEF" w14:paraId="0B00A4E1"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12A62157" w14:textId="77777777" w:rsidR="00D97BEF" w:rsidRDefault="00000000" w:rsidP="00E5010F">
                  <w:r>
                    <w:rPr>
                      <w:rFonts w:hint="eastAsia"/>
                    </w:rPr>
                    <w:t>顺</w:t>
                  </w:r>
                  <w:r>
                    <w:rPr>
                      <w:rFonts w:hint="eastAsia"/>
                    </w:rPr>
                    <w:t>-2-</w:t>
                  </w:r>
                  <w:r>
                    <w:rPr>
                      <w:rFonts w:hint="eastAsia"/>
                    </w:rPr>
                    <w:t>丁烯</w:t>
                  </w:r>
                </w:p>
              </w:tc>
              <w:tc>
                <w:tcPr>
                  <w:tcW w:w="1266" w:type="pct"/>
                </w:tcPr>
                <w:p w14:paraId="0A59B85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2F026C4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0.19</w:t>
                  </w:r>
                </w:p>
              </w:tc>
            </w:tr>
            <w:tr w:rsidR="00D97BEF" w14:paraId="6FD300BE"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32C21159" w14:textId="77777777" w:rsidR="00D97BEF" w:rsidRDefault="00000000" w:rsidP="00E5010F">
                  <w:r>
                    <w:rPr>
                      <w:rFonts w:hint="eastAsia"/>
                    </w:rPr>
                    <w:t>异戊烷</w:t>
                  </w:r>
                </w:p>
              </w:tc>
              <w:tc>
                <w:tcPr>
                  <w:tcW w:w="1266" w:type="pct"/>
                </w:tcPr>
                <w:p w14:paraId="5A20535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252AA39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17.35</w:t>
                  </w:r>
                </w:p>
              </w:tc>
            </w:tr>
            <w:tr w:rsidR="00D97BEF" w14:paraId="2F33F733"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0CD062E7" w14:textId="77777777" w:rsidR="00D97BEF" w:rsidRDefault="00000000" w:rsidP="00E5010F">
                  <w:r>
                    <w:rPr>
                      <w:rFonts w:hint="eastAsia"/>
                    </w:rPr>
                    <w:t>正戊烷</w:t>
                  </w:r>
                </w:p>
              </w:tc>
              <w:tc>
                <w:tcPr>
                  <w:tcW w:w="1266" w:type="pct"/>
                </w:tcPr>
                <w:p w14:paraId="316EDE5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055529D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24.53</w:t>
                  </w:r>
                </w:p>
              </w:tc>
            </w:tr>
            <w:tr w:rsidR="00D97BEF" w14:paraId="3E4B5A1B"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779F394A" w14:textId="77777777" w:rsidR="00D97BEF" w:rsidRDefault="00000000" w:rsidP="00E5010F">
                  <w:r>
                    <w:rPr>
                      <w:rFonts w:hint="eastAsia"/>
                    </w:rPr>
                    <w:t>正己烷</w:t>
                  </w:r>
                </w:p>
              </w:tc>
              <w:tc>
                <w:tcPr>
                  <w:tcW w:w="1266" w:type="pct"/>
                </w:tcPr>
                <w:p w14:paraId="3265BCF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040E93DE"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0.01</w:t>
                  </w:r>
                </w:p>
              </w:tc>
            </w:tr>
            <w:tr w:rsidR="00D97BEF" w14:paraId="071039D8"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6BCC88F6" w14:textId="77777777" w:rsidR="00D97BEF" w:rsidRDefault="00000000" w:rsidP="00E5010F">
                  <w:r>
                    <w:rPr>
                      <w:rFonts w:hint="eastAsia"/>
                    </w:rPr>
                    <w:t>氮气</w:t>
                  </w:r>
                </w:p>
              </w:tc>
              <w:tc>
                <w:tcPr>
                  <w:tcW w:w="1266" w:type="pct"/>
                </w:tcPr>
                <w:p w14:paraId="20AF265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7A5E19C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45.41</w:t>
                  </w:r>
                </w:p>
              </w:tc>
            </w:tr>
            <w:tr w:rsidR="00D97BEF" w14:paraId="5CE99950"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1487D6D5" w14:textId="77777777" w:rsidR="00D97BEF" w:rsidRDefault="00000000" w:rsidP="00E5010F">
                  <w:r>
                    <w:rPr>
                      <w:rFonts w:hint="eastAsia"/>
                    </w:rPr>
                    <w:t>氧气</w:t>
                  </w:r>
                </w:p>
              </w:tc>
              <w:tc>
                <w:tcPr>
                  <w:tcW w:w="1266" w:type="pct"/>
                </w:tcPr>
                <w:p w14:paraId="3A49682B"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2D2E1BB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12.15</w:t>
                  </w:r>
                </w:p>
              </w:tc>
            </w:tr>
            <w:tr w:rsidR="00D97BEF" w14:paraId="537360F4"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08AB7280" w14:textId="77777777" w:rsidR="00D97BEF" w:rsidRDefault="00000000" w:rsidP="00E5010F">
                  <w:r>
                    <w:rPr>
                      <w:rFonts w:hint="eastAsia"/>
                    </w:rPr>
                    <w:t>氢气</w:t>
                  </w:r>
                </w:p>
              </w:tc>
              <w:tc>
                <w:tcPr>
                  <w:tcW w:w="1266" w:type="pct"/>
                </w:tcPr>
                <w:p w14:paraId="34544336"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1FA336A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0.01</w:t>
                  </w:r>
                </w:p>
              </w:tc>
            </w:tr>
            <w:tr w:rsidR="00D97BEF" w14:paraId="362FC197"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0C5B5FC3" w14:textId="77777777" w:rsidR="00D97BEF" w:rsidRDefault="00000000" w:rsidP="00E5010F">
                  <w:r>
                    <w:rPr>
                      <w:rFonts w:hint="eastAsia"/>
                    </w:rPr>
                    <w:t>一氧化碳</w:t>
                  </w:r>
                </w:p>
              </w:tc>
              <w:tc>
                <w:tcPr>
                  <w:tcW w:w="1266" w:type="pct"/>
                </w:tcPr>
                <w:p w14:paraId="28757DA1"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3E614F66"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0.01</w:t>
                  </w:r>
                </w:p>
              </w:tc>
            </w:tr>
            <w:tr w:rsidR="00D97BEF" w14:paraId="3F4D14A8"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1322" w:type="pct"/>
                </w:tcPr>
                <w:p w14:paraId="612286E9" w14:textId="77777777" w:rsidR="00D97BEF" w:rsidRDefault="00000000" w:rsidP="00E5010F">
                  <w:r>
                    <w:rPr>
                      <w:rFonts w:hint="eastAsia"/>
                    </w:rPr>
                    <w:t>二氧化碳</w:t>
                  </w:r>
                </w:p>
              </w:tc>
              <w:tc>
                <w:tcPr>
                  <w:tcW w:w="1266" w:type="pct"/>
                </w:tcPr>
                <w:p w14:paraId="049E764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2411" w:type="pct"/>
                </w:tcPr>
                <w:p w14:paraId="4E2D6A1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0.04</w:t>
                  </w:r>
                </w:p>
              </w:tc>
            </w:tr>
            <w:tr w:rsidR="00D97BEF" w14:paraId="38C65608"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2588" w:type="pct"/>
                  <w:gridSpan w:val="2"/>
                </w:tcPr>
                <w:p w14:paraId="0B1E525E" w14:textId="77777777" w:rsidR="00D97BEF" w:rsidRDefault="00000000" w:rsidP="00E5010F">
                  <w:r>
                    <w:rPr>
                      <w:rFonts w:hint="eastAsia"/>
                    </w:rPr>
                    <w:t>高位发热量</w:t>
                  </w:r>
                </w:p>
              </w:tc>
              <w:tc>
                <w:tcPr>
                  <w:tcW w:w="2411" w:type="pct"/>
                </w:tcPr>
                <w:p w14:paraId="254A91C1"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62.84MJ/Nm</w:t>
                  </w:r>
                  <w:r>
                    <w:rPr>
                      <w:rFonts w:hint="eastAsia"/>
                      <w:vertAlign w:val="superscript"/>
                    </w:rPr>
                    <w:t>3</w:t>
                  </w:r>
                </w:p>
              </w:tc>
            </w:tr>
            <w:tr w:rsidR="00D97BEF" w14:paraId="31E72C19" w14:textId="77777777" w:rsidTr="00E5010F">
              <w:trPr>
                <w:trHeight w:val="20"/>
              </w:trPr>
              <w:tc>
                <w:tcPr>
                  <w:cnfStyle w:val="001000000000" w:firstRow="0" w:lastRow="0" w:firstColumn="1" w:lastColumn="0" w:oddVBand="0" w:evenVBand="0" w:oddHBand="0" w:evenHBand="0" w:firstRowFirstColumn="0" w:firstRowLastColumn="0" w:lastRowFirstColumn="0" w:lastRowLastColumn="0"/>
                  <w:tcW w:w="2588" w:type="pct"/>
                  <w:gridSpan w:val="2"/>
                </w:tcPr>
                <w:p w14:paraId="2BDF3E3C" w14:textId="77777777" w:rsidR="00D97BEF" w:rsidRDefault="00000000" w:rsidP="00E5010F">
                  <w:r>
                    <w:rPr>
                      <w:rFonts w:hint="eastAsia"/>
                    </w:rPr>
                    <w:t>低位发热量</w:t>
                  </w:r>
                </w:p>
              </w:tc>
              <w:tc>
                <w:tcPr>
                  <w:tcW w:w="2411" w:type="pct"/>
                </w:tcPr>
                <w:p w14:paraId="2E6348A8"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58.12MJ/Nm</w:t>
                  </w:r>
                  <w:r>
                    <w:rPr>
                      <w:rFonts w:hint="eastAsia"/>
                      <w:vertAlign w:val="superscript"/>
                    </w:rPr>
                    <w:t>3</w:t>
                  </w:r>
                </w:p>
              </w:tc>
            </w:tr>
          </w:tbl>
          <w:p w14:paraId="0C939779" w14:textId="77777777" w:rsidR="00D97BEF" w:rsidRDefault="00000000" w:rsidP="00E5010F">
            <w:pPr>
              <w:pStyle w:val="afb"/>
              <w:ind w:firstLine="482"/>
              <w:rPr>
                <w:sz w:val="28"/>
                <w:szCs w:val="36"/>
              </w:rPr>
            </w:pPr>
            <w:r>
              <w:rPr>
                <w:rFonts w:hint="eastAsia"/>
                <w:lang w:bidi="ar"/>
              </w:rPr>
              <w:t>3</w:t>
            </w:r>
            <w:r>
              <w:rPr>
                <w:lang w:bidi="ar"/>
              </w:rPr>
              <w:t>、主要设备</w:t>
            </w:r>
          </w:p>
          <w:p w14:paraId="316AD90B" w14:textId="77777777" w:rsidR="00E5010F" w:rsidRDefault="00000000" w:rsidP="00E5010F">
            <w:pPr>
              <w:pStyle w:val="a8"/>
              <w:ind w:firstLine="480"/>
              <w:rPr>
                <w:lang w:bidi="ar"/>
              </w:rPr>
            </w:pPr>
            <w:r>
              <w:rPr>
                <w:lang w:bidi="ar"/>
              </w:rPr>
              <w:t>本项目使用的设备见</w:t>
            </w:r>
            <w:r>
              <w:rPr>
                <w:rFonts w:hint="eastAsia"/>
                <w:lang w:bidi="ar"/>
              </w:rPr>
              <w:t>下</w:t>
            </w:r>
            <w:r>
              <w:rPr>
                <w:lang w:bidi="ar"/>
              </w:rPr>
              <w:t>表。</w:t>
            </w:r>
          </w:p>
          <w:p w14:paraId="1526AF03" w14:textId="1FA5A9AB" w:rsidR="00D97BEF" w:rsidRDefault="00000000" w:rsidP="00E5010F">
            <w:pPr>
              <w:pStyle w:val="a"/>
            </w:pPr>
            <w:r>
              <w:t>设备清单一览表</w:t>
            </w:r>
          </w:p>
          <w:tbl>
            <w:tblPr>
              <w:tblStyle w:val="10"/>
              <w:tblW w:w="5000" w:type="pct"/>
              <w:tblLook w:val="04A0" w:firstRow="1" w:lastRow="0" w:firstColumn="1" w:lastColumn="0" w:noHBand="0" w:noVBand="1"/>
            </w:tblPr>
            <w:tblGrid>
              <w:gridCol w:w="794"/>
              <w:gridCol w:w="1750"/>
              <w:gridCol w:w="1711"/>
              <w:gridCol w:w="1007"/>
              <w:gridCol w:w="1009"/>
              <w:gridCol w:w="1814"/>
            </w:tblGrid>
            <w:tr w:rsidR="00D97BEF" w14:paraId="58EF5413" w14:textId="77777777" w:rsidTr="00E5010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91" w:type="pct"/>
                </w:tcPr>
                <w:p w14:paraId="200E2B1B" w14:textId="77777777" w:rsidR="00D97BEF" w:rsidRDefault="00000000" w:rsidP="00E5010F">
                  <w:bookmarkStart w:id="4" w:name="_Hlk105357505"/>
                  <w:r>
                    <w:t>序号</w:t>
                  </w:r>
                </w:p>
              </w:tc>
              <w:tc>
                <w:tcPr>
                  <w:tcW w:w="1082" w:type="pct"/>
                </w:tcPr>
                <w:p w14:paraId="5A9871EA"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t>设备名称</w:t>
                  </w:r>
                </w:p>
              </w:tc>
              <w:tc>
                <w:tcPr>
                  <w:tcW w:w="1058" w:type="pct"/>
                </w:tcPr>
                <w:p w14:paraId="2557064F"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t>型号</w:t>
                  </w:r>
                </w:p>
              </w:tc>
              <w:tc>
                <w:tcPr>
                  <w:tcW w:w="623" w:type="pct"/>
                </w:tcPr>
                <w:p w14:paraId="1699D88C"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t>数量</w:t>
                  </w:r>
                </w:p>
              </w:tc>
              <w:tc>
                <w:tcPr>
                  <w:tcW w:w="624" w:type="pct"/>
                </w:tcPr>
                <w:p w14:paraId="27153027"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t>单位</w:t>
                  </w:r>
                </w:p>
              </w:tc>
              <w:tc>
                <w:tcPr>
                  <w:tcW w:w="1123" w:type="pct"/>
                </w:tcPr>
                <w:p w14:paraId="72E511F8" w14:textId="77777777" w:rsidR="00D97BEF" w:rsidRDefault="00000000" w:rsidP="00E5010F">
                  <w:pPr>
                    <w:cnfStyle w:val="100000000000" w:firstRow="1" w:lastRow="0" w:firstColumn="0" w:lastColumn="0" w:oddVBand="0" w:evenVBand="0" w:oddHBand="0" w:evenHBand="0" w:firstRowFirstColumn="0" w:firstRowLastColumn="0" w:lastRowFirstColumn="0" w:lastRowLastColumn="0"/>
                  </w:pPr>
                  <w:r>
                    <w:rPr>
                      <w:rFonts w:hint="eastAsia"/>
                    </w:rPr>
                    <w:t>备注</w:t>
                  </w:r>
                </w:p>
              </w:tc>
            </w:tr>
            <w:tr w:rsidR="00D97BEF" w14:paraId="5B778F18" w14:textId="77777777" w:rsidTr="00E5010F">
              <w:trPr>
                <w:trHeight w:val="283"/>
              </w:trPr>
              <w:tc>
                <w:tcPr>
                  <w:cnfStyle w:val="001000000000" w:firstRow="0" w:lastRow="0" w:firstColumn="1" w:lastColumn="0" w:oddVBand="0" w:evenVBand="0" w:oddHBand="0" w:evenHBand="0" w:firstRowFirstColumn="0" w:firstRowLastColumn="0" w:lastRowFirstColumn="0" w:lastRowLastColumn="0"/>
                  <w:tcW w:w="491" w:type="pct"/>
                </w:tcPr>
                <w:p w14:paraId="707935D7" w14:textId="77777777" w:rsidR="00D97BEF" w:rsidRDefault="00000000" w:rsidP="00E5010F">
                  <w:r>
                    <w:t>1</w:t>
                  </w:r>
                </w:p>
              </w:tc>
              <w:tc>
                <w:tcPr>
                  <w:tcW w:w="1082" w:type="pct"/>
                </w:tcPr>
                <w:p w14:paraId="75136A3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轻烃罐</w:t>
                  </w:r>
                </w:p>
              </w:tc>
              <w:tc>
                <w:tcPr>
                  <w:tcW w:w="1058" w:type="pct"/>
                </w:tcPr>
                <w:p w14:paraId="04DFD785"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V</w:t>
                  </w:r>
                  <w:r>
                    <w:t>=</w:t>
                  </w:r>
                  <w:r>
                    <w:rPr>
                      <w:rFonts w:hint="eastAsia"/>
                    </w:rPr>
                    <w:t>10</w:t>
                  </w:r>
                  <w:r>
                    <w:t>0m</w:t>
                  </w:r>
                  <w:r>
                    <w:rPr>
                      <w:vertAlign w:val="superscript"/>
                    </w:rPr>
                    <w:t>3</w:t>
                  </w:r>
                </w:p>
              </w:tc>
              <w:tc>
                <w:tcPr>
                  <w:tcW w:w="623" w:type="pct"/>
                </w:tcPr>
                <w:p w14:paraId="1A5BBAB2"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3</w:t>
                  </w:r>
                </w:p>
              </w:tc>
              <w:tc>
                <w:tcPr>
                  <w:tcW w:w="624" w:type="pct"/>
                </w:tcPr>
                <w:p w14:paraId="4C160D0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台</w:t>
                  </w:r>
                </w:p>
              </w:tc>
              <w:tc>
                <w:tcPr>
                  <w:tcW w:w="1123" w:type="pct"/>
                </w:tcPr>
                <w:p w14:paraId="04FF1253" w14:textId="50E9E67B" w:rsidR="00D97BEF" w:rsidRDefault="00E5010F"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轻烃罐区</w:t>
                  </w:r>
                </w:p>
              </w:tc>
            </w:tr>
            <w:tr w:rsidR="00D97BEF" w14:paraId="60E3588C" w14:textId="77777777" w:rsidTr="00E5010F">
              <w:trPr>
                <w:trHeight w:val="283"/>
              </w:trPr>
              <w:tc>
                <w:tcPr>
                  <w:cnfStyle w:val="001000000000" w:firstRow="0" w:lastRow="0" w:firstColumn="1" w:lastColumn="0" w:oddVBand="0" w:evenVBand="0" w:oddHBand="0" w:evenHBand="0" w:firstRowFirstColumn="0" w:firstRowLastColumn="0" w:lastRowFirstColumn="0" w:lastRowLastColumn="0"/>
                  <w:tcW w:w="491" w:type="pct"/>
                </w:tcPr>
                <w:p w14:paraId="14B97F90" w14:textId="77777777" w:rsidR="00D97BEF" w:rsidRDefault="00000000" w:rsidP="00E5010F">
                  <w:r>
                    <w:rPr>
                      <w:rFonts w:hint="eastAsia"/>
                    </w:rPr>
                    <w:t>2</w:t>
                  </w:r>
                </w:p>
              </w:tc>
              <w:tc>
                <w:tcPr>
                  <w:tcW w:w="1082" w:type="pct"/>
                </w:tcPr>
                <w:p w14:paraId="2B5F63B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空混气撬</w:t>
                  </w:r>
                </w:p>
              </w:tc>
              <w:tc>
                <w:tcPr>
                  <w:tcW w:w="1058" w:type="pct"/>
                </w:tcPr>
                <w:p w14:paraId="0582653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Q=</w:t>
                  </w:r>
                  <w:r>
                    <w:rPr>
                      <w:rFonts w:hint="eastAsia"/>
                    </w:rPr>
                    <w:t>990 Nm</w:t>
                  </w:r>
                  <w:r>
                    <w:rPr>
                      <w:rFonts w:hint="eastAsia"/>
                      <w:vertAlign w:val="superscript"/>
                    </w:rPr>
                    <w:t>3</w:t>
                  </w:r>
                  <w:r>
                    <w:rPr>
                      <w:rFonts w:hint="eastAsia"/>
                    </w:rPr>
                    <w:t>/h</w:t>
                  </w:r>
                </w:p>
              </w:tc>
              <w:tc>
                <w:tcPr>
                  <w:tcW w:w="623" w:type="pct"/>
                </w:tcPr>
                <w:p w14:paraId="7671A5C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w:t>
                  </w:r>
                </w:p>
              </w:tc>
              <w:tc>
                <w:tcPr>
                  <w:tcW w:w="624" w:type="pct"/>
                </w:tcPr>
                <w:p w14:paraId="00F0AE7D"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套</w:t>
                  </w:r>
                </w:p>
              </w:tc>
              <w:tc>
                <w:tcPr>
                  <w:tcW w:w="1123" w:type="pct"/>
                </w:tcPr>
                <w:p w14:paraId="2C62AF1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原煤气炉站</w:t>
                  </w:r>
                  <w:r>
                    <w:rPr>
                      <w:rFonts w:hint="eastAsia"/>
                    </w:rPr>
                    <w:t>1</w:t>
                  </w:r>
                  <w:r>
                    <w:rPr>
                      <w:rFonts w:hint="eastAsia"/>
                    </w:rPr>
                    <w:t>楼</w:t>
                  </w:r>
                </w:p>
              </w:tc>
            </w:tr>
            <w:tr w:rsidR="00D97BEF" w14:paraId="183CDDB6" w14:textId="77777777" w:rsidTr="00E5010F">
              <w:trPr>
                <w:trHeight w:val="283"/>
              </w:trPr>
              <w:tc>
                <w:tcPr>
                  <w:cnfStyle w:val="001000000000" w:firstRow="0" w:lastRow="0" w:firstColumn="1" w:lastColumn="0" w:oddVBand="0" w:evenVBand="0" w:oddHBand="0" w:evenHBand="0" w:firstRowFirstColumn="0" w:firstRowLastColumn="0" w:lastRowFirstColumn="0" w:lastRowLastColumn="0"/>
                  <w:tcW w:w="491" w:type="pct"/>
                </w:tcPr>
                <w:p w14:paraId="72584AA3" w14:textId="6FE2F0C3" w:rsidR="00D97BEF" w:rsidRDefault="00E5010F" w:rsidP="00E5010F">
                  <w:r>
                    <w:rPr>
                      <w:rFonts w:hint="eastAsia"/>
                    </w:rPr>
                    <w:t>3</w:t>
                  </w:r>
                </w:p>
              </w:tc>
              <w:tc>
                <w:tcPr>
                  <w:tcW w:w="1082" w:type="pct"/>
                </w:tcPr>
                <w:p w14:paraId="4034406F"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油气回收装置</w:t>
                  </w:r>
                </w:p>
              </w:tc>
              <w:tc>
                <w:tcPr>
                  <w:tcW w:w="1058" w:type="pct"/>
                </w:tcPr>
                <w:p w14:paraId="2F98A77C" w14:textId="77777777" w:rsidR="00D97BEF" w:rsidRDefault="00D97BEF" w:rsidP="00E5010F">
                  <w:pPr>
                    <w:jc w:val="center"/>
                    <w:cnfStyle w:val="000000000000" w:firstRow="0" w:lastRow="0" w:firstColumn="0" w:lastColumn="0" w:oddVBand="0" w:evenVBand="0" w:oddHBand="0" w:evenHBand="0" w:firstRowFirstColumn="0" w:firstRowLastColumn="0" w:lastRowFirstColumn="0" w:lastRowLastColumn="0"/>
                  </w:pPr>
                </w:p>
              </w:tc>
              <w:tc>
                <w:tcPr>
                  <w:tcW w:w="623" w:type="pct"/>
                </w:tcPr>
                <w:p w14:paraId="0E5E0CA0"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w:t>
                  </w:r>
                </w:p>
              </w:tc>
              <w:tc>
                <w:tcPr>
                  <w:tcW w:w="624" w:type="pct"/>
                </w:tcPr>
                <w:p w14:paraId="49172207"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台</w:t>
                  </w:r>
                </w:p>
              </w:tc>
              <w:tc>
                <w:tcPr>
                  <w:tcW w:w="1123" w:type="pct"/>
                </w:tcPr>
                <w:p w14:paraId="17814076" w14:textId="5EC2B6D5" w:rsidR="00D97BEF" w:rsidRDefault="00E5010F"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轻烃罐区</w:t>
                  </w:r>
                </w:p>
              </w:tc>
            </w:tr>
            <w:tr w:rsidR="00E5010F" w14:paraId="1A339F83" w14:textId="77777777" w:rsidTr="00E5010F">
              <w:trPr>
                <w:trHeight w:val="283"/>
              </w:trPr>
              <w:tc>
                <w:tcPr>
                  <w:cnfStyle w:val="001000000000" w:firstRow="0" w:lastRow="0" w:firstColumn="1" w:lastColumn="0" w:oddVBand="0" w:evenVBand="0" w:oddHBand="0" w:evenHBand="0" w:firstRowFirstColumn="0" w:firstRowLastColumn="0" w:lastRowFirstColumn="0" w:lastRowLastColumn="0"/>
                  <w:tcW w:w="491" w:type="pct"/>
                </w:tcPr>
                <w:p w14:paraId="023F8F8A" w14:textId="2E3A4AC9" w:rsidR="00E5010F" w:rsidRDefault="00E5010F" w:rsidP="00E5010F">
                  <w:r>
                    <w:rPr>
                      <w:rFonts w:hint="eastAsia"/>
                    </w:rPr>
                    <w:t>4</w:t>
                  </w:r>
                </w:p>
              </w:tc>
              <w:tc>
                <w:tcPr>
                  <w:tcW w:w="1082" w:type="pct"/>
                </w:tcPr>
                <w:p w14:paraId="5B7244B9" w14:textId="6A084119" w:rsidR="00E5010F" w:rsidRDefault="00E5010F"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长管拖车</w:t>
                  </w:r>
                </w:p>
              </w:tc>
              <w:tc>
                <w:tcPr>
                  <w:tcW w:w="1058" w:type="pct"/>
                </w:tcPr>
                <w:p w14:paraId="49C351C3" w14:textId="77777777" w:rsidR="00E5010F" w:rsidRDefault="00E5010F" w:rsidP="00E5010F">
                  <w:pPr>
                    <w:jc w:val="center"/>
                    <w:cnfStyle w:val="000000000000" w:firstRow="0" w:lastRow="0" w:firstColumn="0" w:lastColumn="0" w:oddVBand="0" w:evenVBand="0" w:oddHBand="0" w:evenHBand="0" w:firstRowFirstColumn="0" w:firstRowLastColumn="0" w:lastRowFirstColumn="0" w:lastRowLastColumn="0"/>
                  </w:pPr>
                </w:p>
              </w:tc>
              <w:tc>
                <w:tcPr>
                  <w:tcW w:w="623" w:type="pct"/>
                </w:tcPr>
                <w:p w14:paraId="65248D8A" w14:textId="59B654B7" w:rsidR="00E5010F" w:rsidRDefault="00E5010F"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2</w:t>
                  </w:r>
                </w:p>
              </w:tc>
              <w:tc>
                <w:tcPr>
                  <w:tcW w:w="624" w:type="pct"/>
                </w:tcPr>
                <w:p w14:paraId="4656CFF5" w14:textId="3DE56C8C" w:rsidR="00E5010F" w:rsidRDefault="00E5010F"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台</w:t>
                  </w:r>
                </w:p>
              </w:tc>
              <w:tc>
                <w:tcPr>
                  <w:tcW w:w="1123" w:type="pct"/>
                </w:tcPr>
                <w:p w14:paraId="0B74C844" w14:textId="285A8BC7" w:rsidR="00E5010F" w:rsidRDefault="00E5010F"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CNG</w:t>
                  </w:r>
                  <w:r>
                    <w:rPr>
                      <w:rFonts w:hint="eastAsia"/>
                    </w:rPr>
                    <w:t>站</w:t>
                  </w:r>
                </w:p>
              </w:tc>
            </w:tr>
            <w:tr w:rsidR="00D97BEF" w14:paraId="4693ABC9" w14:textId="77777777" w:rsidTr="00E5010F">
              <w:trPr>
                <w:trHeight w:val="283"/>
              </w:trPr>
              <w:tc>
                <w:tcPr>
                  <w:cnfStyle w:val="001000000000" w:firstRow="0" w:lastRow="0" w:firstColumn="1" w:lastColumn="0" w:oddVBand="0" w:evenVBand="0" w:oddHBand="0" w:evenHBand="0" w:firstRowFirstColumn="0" w:firstRowLastColumn="0" w:lastRowFirstColumn="0" w:lastRowLastColumn="0"/>
                  <w:tcW w:w="491" w:type="pct"/>
                </w:tcPr>
                <w:p w14:paraId="72125DB7" w14:textId="61A1A264" w:rsidR="00D97BEF" w:rsidRDefault="00E5010F" w:rsidP="00E5010F">
                  <w:r>
                    <w:rPr>
                      <w:rFonts w:hint="eastAsia"/>
                    </w:rPr>
                    <w:t>5</w:t>
                  </w:r>
                </w:p>
              </w:tc>
              <w:tc>
                <w:tcPr>
                  <w:tcW w:w="1082" w:type="pct"/>
                </w:tcPr>
                <w:p w14:paraId="45A22413"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减压撬</w:t>
                  </w:r>
                </w:p>
              </w:tc>
              <w:tc>
                <w:tcPr>
                  <w:tcW w:w="1058" w:type="pct"/>
                </w:tcPr>
                <w:p w14:paraId="784ECAA2"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1500</w:t>
                  </w:r>
                  <w:r>
                    <w:rPr>
                      <w:rFonts w:hint="eastAsia"/>
                    </w:rPr>
                    <w:t>立</w:t>
                  </w:r>
                  <w:r>
                    <w:rPr>
                      <w:rFonts w:hint="eastAsia"/>
                    </w:rPr>
                    <w:t>/</w:t>
                  </w:r>
                  <w:r>
                    <w:rPr>
                      <w:rFonts w:hint="eastAsia"/>
                    </w:rPr>
                    <w:t>小时</w:t>
                  </w:r>
                </w:p>
              </w:tc>
              <w:tc>
                <w:tcPr>
                  <w:tcW w:w="623" w:type="pct"/>
                </w:tcPr>
                <w:p w14:paraId="01C0B1F9"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t>2</w:t>
                  </w:r>
                </w:p>
              </w:tc>
              <w:tc>
                <w:tcPr>
                  <w:tcW w:w="624" w:type="pct"/>
                </w:tcPr>
                <w:p w14:paraId="58786084"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套</w:t>
                  </w:r>
                </w:p>
              </w:tc>
              <w:tc>
                <w:tcPr>
                  <w:tcW w:w="1123" w:type="pct"/>
                </w:tcPr>
                <w:p w14:paraId="1D1B979A" w14:textId="77777777" w:rsidR="00D97BEF" w:rsidRDefault="00000000" w:rsidP="00E5010F">
                  <w:pPr>
                    <w:jc w:val="center"/>
                    <w:cnfStyle w:val="000000000000" w:firstRow="0" w:lastRow="0" w:firstColumn="0" w:lastColumn="0" w:oddVBand="0" w:evenVBand="0" w:oddHBand="0" w:evenHBand="0" w:firstRowFirstColumn="0" w:firstRowLastColumn="0" w:lastRowFirstColumn="0" w:lastRowLastColumn="0"/>
                  </w:pPr>
                  <w:r>
                    <w:rPr>
                      <w:rFonts w:hint="eastAsia"/>
                    </w:rPr>
                    <w:t>CNG</w:t>
                  </w:r>
                  <w:r>
                    <w:rPr>
                      <w:rFonts w:hint="eastAsia"/>
                    </w:rPr>
                    <w:t>站</w:t>
                  </w:r>
                </w:p>
              </w:tc>
            </w:tr>
          </w:tbl>
          <w:bookmarkEnd w:id="4"/>
          <w:p w14:paraId="2A322ABE" w14:textId="77777777" w:rsidR="00D97BEF" w:rsidRDefault="00000000" w:rsidP="00E5010F">
            <w:pPr>
              <w:pStyle w:val="afb"/>
              <w:ind w:firstLine="482"/>
            </w:pPr>
            <w:r>
              <w:rPr>
                <w:rFonts w:hint="eastAsia"/>
                <w:lang w:bidi="ar"/>
              </w:rPr>
              <w:t>4</w:t>
            </w:r>
            <w:r>
              <w:rPr>
                <w:lang w:bidi="ar"/>
              </w:rPr>
              <w:t>、劳动定员及工作制度</w:t>
            </w:r>
          </w:p>
          <w:p w14:paraId="619E8400" w14:textId="77777777" w:rsidR="00D97BEF" w:rsidRDefault="00000000" w:rsidP="00E5010F">
            <w:pPr>
              <w:pStyle w:val="a8"/>
              <w:ind w:firstLine="480"/>
              <w:rPr>
                <w:color w:val="000000"/>
                <w:lang w:bidi="ar"/>
              </w:rPr>
            </w:pPr>
            <w:r>
              <w:t>工作制度：</w:t>
            </w:r>
            <w:r>
              <w:rPr>
                <w:rFonts w:hint="eastAsia"/>
              </w:rPr>
              <w:t>企业</w:t>
            </w:r>
            <w:r>
              <w:t>全年生产</w:t>
            </w:r>
            <w:r>
              <w:t>360</w:t>
            </w:r>
            <w:r>
              <w:t>天</w:t>
            </w:r>
            <w:r>
              <w:rPr>
                <w:rFonts w:hint="eastAsia"/>
                <w:color w:val="000000"/>
                <w:lang w:bidi="ar"/>
              </w:rPr>
              <w:t>，</w:t>
            </w:r>
            <w:r>
              <w:rPr>
                <w:rFonts w:hint="eastAsia"/>
                <w:color w:val="000000"/>
                <w:lang w:bidi="ar"/>
              </w:rPr>
              <w:t>24</w:t>
            </w:r>
            <w:r>
              <w:rPr>
                <w:rFonts w:hint="eastAsia"/>
                <w:color w:val="000000"/>
                <w:lang w:bidi="ar"/>
              </w:rPr>
              <w:t>小作业</w:t>
            </w:r>
            <w:r>
              <w:t>，</w:t>
            </w:r>
            <w:r>
              <w:rPr>
                <w:rFonts w:hint="eastAsia"/>
              </w:rPr>
              <w:t>2</w:t>
            </w:r>
            <w:r>
              <w:rPr>
                <w:rFonts w:hint="eastAsia"/>
              </w:rPr>
              <w:t>班</w:t>
            </w:r>
            <w:r>
              <w:rPr>
                <w:rFonts w:hint="eastAsia"/>
              </w:rPr>
              <w:t>2</w:t>
            </w:r>
            <w:r>
              <w:rPr>
                <w:rFonts w:hint="eastAsia"/>
              </w:rPr>
              <w:t>倒</w:t>
            </w:r>
            <w:r>
              <w:rPr>
                <w:color w:val="000000"/>
                <w:lang w:bidi="ar"/>
              </w:rPr>
              <w:t>。</w:t>
            </w:r>
          </w:p>
          <w:p w14:paraId="193AF10F" w14:textId="77777777" w:rsidR="00D97BEF" w:rsidRDefault="00000000" w:rsidP="00E5010F">
            <w:pPr>
              <w:pStyle w:val="a8"/>
              <w:ind w:firstLine="480"/>
              <w:rPr>
                <w:color w:val="000000"/>
                <w:lang w:bidi="ar"/>
              </w:rPr>
            </w:pPr>
            <w:r>
              <w:lastRenderedPageBreak/>
              <w:t>劳动定员：本项目不新增劳动定员，现有劳动定员</w:t>
            </w:r>
            <w:r>
              <w:rPr>
                <w:rFonts w:hint="eastAsia"/>
              </w:rPr>
              <w:t>320</w:t>
            </w:r>
            <w:r>
              <w:t>人</w:t>
            </w:r>
            <w:r>
              <w:rPr>
                <w:rFonts w:hint="eastAsia"/>
              </w:rPr>
              <w:t>。</w:t>
            </w:r>
          </w:p>
          <w:p w14:paraId="053E8600" w14:textId="77777777" w:rsidR="00D97BEF" w:rsidRDefault="00000000" w:rsidP="00E5010F">
            <w:pPr>
              <w:pStyle w:val="afb"/>
              <w:ind w:firstLine="482"/>
            </w:pPr>
            <w:r>
              <w:rPr>
                <w:rFonts w:hint="eastAsia"/>
                <w:lang w:bidi="ar"/>
              </w:rPr>
              <w:t>5</w:t>
            </w:r>
            <w:r>
              <w:rPr>
                <w:lang w:bidi="ar"/>
              </w:rPr>
              <w:t>、公用工程</w:t>
            </w:r>
          </w:p>
          <w:p w14:paraId="4AA74E4B" w14:textId="77777777" w:rsidR="00D97BEF" w:rsidRDefault="00000000" w:rsidP="00E5010F">
            <w:pPr>
              <w:pStyle w:val="a8"/>
              <w:ind w:firstLine="480"/>
            </w:pPr>
            <w:r>
              <w:rPr>
                <w:rFonts w:hint="eastAsia"/>
              </w:rPr>
              <w:t>（</w:t>
            </w:r>
            <w:r>
              <w:rPr>
                <w:rFonts w:hint="eastAsia"/>
              </w:rPr>
              <w:t>1</w:t>
            </w:r>
            <w:r>
              <w:rPr>
                <w:rFonts w:hint="eastAsia"/>
              </w:rPr>
              <w:t>）给排水</w:t>
            </w:r>
          </w:p>
          <w:p w14:paraId="0F73781A" w14:textId="77777777" w:rsidR="00D97BEF" w:rsidRDefault="00000000" w:rsidP="00E5010F">
            <w:pPr>
              <w:pStyle w:val="a8"/>
              <w:ind w:firstLine="480"/>
              <w:rPr>
                <w:b/>
              </w:rPr>
            </w:pPr>
            <w:r>
              <w:t>本项目不新增用水，不新增废水排放</w:t>
            </w:r>
            <w:r>
              <w:rPr>
                <w:rFonts w:hint="eastAsia"/>
              </w:rPr>
              <w:t>。</w:t>
            </w:r>
          </w:p>
          <w:p w14:paraId="5BD343A7" w14:textId="77777777" w:rsidR="00D97BEF" w:rsidRDefault="00000000" w:rsidP="00E5010F">
            <w:pPr>
              <w:pStyle w:val="a8"/>
              <w:ind w:firstLine="480"/>
            </w:pPr>
            <w:r>
              <w:rPr>
                <w:rFonts w:hint="eastAsia"/>
              </w:rPr>
              <w:t>（</w:t>
            </w:r>
            <w:r>
              <w:rPr>
                <w:rFonts w:hint="eastAsia"/>
              </w:rPr>
              <w:t>2</w:t>
            </w:r>
            <w:r>
              <w:rPr>
                <w:rFonts w:hint="eastAsia"/>
              </w:rPr>
              <w:t>）用电</w:t>
            </w:r>
          </w:p>
          <w:p w14:paraId="52D73F13" w14:textId="77777777" w:rsidR="00D97BEF" w:rsidRDefault="00000000" w:rsidP="00E5010F">
            <w:pPr>
              <w:pStyle w:val="a8"/>
              <w:ind w:firstLine="480"/>
            </w:pPr>
            <w:r>
              <w:rPr>
                <w:rFonts w:hint="eastAsia"/>
              </w:rPr>
              <w:t>本项目用电由厂区总变电所供应，可以满足本项目用电要求</w:t>
            </w:r>
            <w:r>
              <w:t>。</w:t>
            </w:r>
          </w:p>
          <w:p w14:paraId="269B9AD7" w14:textId="77777777" w:rsidR="00D97BEF" w:rsidRDefault="00000000" w:rsidP="00E5010F">
            <w:pPr>
              <w:pStyle w:val="a8"/>
              <w:ind w:firstLine="480"/>
            </w:pPr>
            <w:r>
              <w:rPr>
                <w:rFonts w:hint="eastAsia"/>
              </w:rPr>
              <w:t>（</w:t>
            </w:r>
            <w:r>
              <w:rPr>
                <w:rFonts w:hint="eastAsia"/>
              </w:rPr>
              <w:t>3</w:t>
            </w:r>
            <w:r>
              <w:rPr>
                <w:rFonts w:hint="eastAsia"/>
              </w:rPr>
              <w:t>）供热</w:t>
            </w:r>
          </w:p>
          <w:p w14:paraId="3A8FE2E7" w14:textId="77777777" w:rsidR="00D97BEF" w:rsidRDefault="00000000" w:rsidP="00E5010F">
            <w:pPr>
              <w:pStyle w:val="a8"/>
              <w:ind w:firstLine="480"/>
            </w:pPr>
            <w:r>
              <w:rPr>
                <w:rFonts w:hint="eastAsia"/>
              </w:rPr>
              <w:t>厂区供热由</w:t>
            </w:r>
            <w:r>
              <w:rPr>
                <w:rFonts w:hint="eastAsia"/>
              </w:rPr>
              <w:t>2</w:t>
            </w:r>
            <w:r>
              <w:rPr>
                <w:rFonts w:hint="eastAsia"/>
              </w:rPr>
              <w:t>台蒸汽锅炉提供</w:t>
            </w:r>
            <w:r>
              <w:t>。</w:t>
            </w:r>
          </w:p>
        </w:tc>
      </w:tr>
      <w:tr w:rsidR="00D97BEF" w14:paraId="68C99033" w14:textId="77777777">
        <w:trPr>
          <w:trHeight w:val="1156"/>
          <w:jc w:val="center"/>
        </w:trPr>
        <w:tc>
          <w:tcPr>
            <w:tcW w:w="823" w:type="dxa"/>
            <w:vAlign w:val="center"/>
          </w:tcPr>
          <w:p w14:paraId="5812E619" w14:textId="77777777" w:rsidR="00D97BEF" w:rsidRDefault="00000000">
            <w:pPr>
              <w:adjustRightInd w:val="0"/>
              <w:snapToGrid w:val="0"/>
              <w:jc w:val="center"/>
            </w:pPr>
            <w:r>
              <w:lastRenderedPageBreak/>
              <w:t>工艺流程和产排污环节</w:t>
            </w:r>
          </w:p>
        </w:tc>
        <w:tc>
          <w:tcPr>
            <w:tcW w:w="8171" w:type="dxa"/>
          </w:tcPr>
          <w:p w14:paraId="681235E8" w14:textId="77777777" w:rsidR="00D97BEF" w:rsidRDefault="00000000" w:rsidP="00E5010F">
            <w:pPr>
              <w:pStyle w:val="afb"/>
              <w:ind w:firstLine="482"/>
            </w:pPr>
            <w:r>
              <w:t>工艺流程简述（图示）：</w:t>
            </w:r>
          </w:p>
          <w:p w14:paraId="1DAAE38B" w14:textId="77777777" w:rsidR="00D97BEF" w:rsidRDefault="00000000" w:rsidP="00E5010F">
            <w:pPr>
              <w:pStyle w:val="afb"/>
              <w:ind w:firstLine="482"/>
            </w:pPr>
            <w:r>
              <w:t>一、施工期</w:t>
            </w:r>
          </w:p>
          <w:p w14:paraId="3FE8124E" w14:textId="515B013C" w:rsidR="00D97BEF" w:rsidRDefault="00000000" w:rsidP="00242E48">
            <w:pPr>
              <w:pStyle w:val="a8"/>
              <w:ind w:firstLine="480"/>
            </w:pPr>
            <w:r>
              <w:t>本项目</w:t>
            </w:r>
            <w:r>
              <w:rPr>
                <w:rFonts w:hint="eastAsia"/>
              </w:rPr>
              <w:t>施工期</w:t>
            </w:r>
            <w:r w:rsidR="00242E48">
              <w:rPr>
                <w:rFonts w:hint="eastAsia"/>
              </w:rPr>
              <w:t>内容为拆除</w:t>
            </w:r>
            <w:r w:rsidR="00242E48">
              <w:rPr>
                <w:rFonts w:hint="eastAsia"/>
              </w:rPr>
              <w:t>108</w:t>
            </w:r>
            <w:r w:rsidR="00242E48">
              <w:rPr>
                <w:rFonts w:hint="eastAsia"/>
              </w:rPr>
              <w:t>车间及冷拔车间煤气发生炉及管线，在原</w:t>
            </w:r>
            <w:r w:rsidR="00242E48">
              <w:rPr>
                <w:rFonts w:hint="eastAsia"/>
              </w:rPr>
              <w:t>108</w:t>
            </w:r>
            <w:r w:rsidR="00242E48">
              <w:rPr>
                <w:rFonts w:hint="eastAsia"/>
              </w:rPr>
              <w:t>车间煤气发生炉设备间建设轻烃站，在污水处理站北侧空地建设轻烃储罐，并建设轻烃管线</w:t>
            </w:r>
            <w:r>
              <w:rPr>
                <w:rFonts w:hint="eastAsia"/>
              </w:rPr>
              <w:t>。</w:t>
            </w:r>
            <w:r>
              <w:t>新建</w:t>
            </w:r>
            <w:r w:rsidR="00242E48">
              <w:rPr>
                <w:rFonts w:hint="eastAsia"/>
              </w:rPr>
              <w:t>108</w:t>
            </w:r>
            <w:r w:rsidR="00242E48">
              <w:rPr>
                <w:rFonts w:hint="eastAsia"/>
              </w:rPr>
              <w:t>车间、冷拔车间的</w:t>
            </w:r>
            <w:r>
              <w:t>天然气燃料供应系统</w:t>
            </w:r>
            <w:r w:rsidR="00242E48">
              <w:rPr>
                <w:rFonts w:hint="eastAsia"/>
              </w:rPr>
              <w:t>。</w:t>
            </w:r>
          </w:p>
          <w:p w14:paraId="7B0B92C6" w14:textId="77777777" w:rsidR="00D97BEF" w:rsidRDefault="00000000" w:rsidP="00242E48">
            <w:pPr>
              <w:pStyle w:val="a8"/>
              <w:ind w:firstLine="480"/>
              <w:rPr>
                <w:bCs/>
                <w:color w:val="FF0000"/>
              </w:rPr>
            </w:pPr>
            <w:r>
              <w:t>施工期会产生</w:t>
            </w:r>
            <w:r>
              <w:rPr>
                <w:rFonts w:hint="eastAsia"/>
              </w:rPr>
              <w:t>拆除粉尘、土建工程扬尘、设备安装粉尘和焊接烟尘、拆除和设备安装</w:t>
            </w:r>
            <w:r>
              <w:t>噪声、生活污水</w:t>
            </w:r>
            <w:r>
              <w:rPr>
                <w:rFonts w:hint="eastAsia"/>
              </w:rPr>
              <w:t>、拆除废物、</w:t>
            </w:r>
            <w:r>
              <w:t>包装废弃物</w:t>
            </w:r>
            <w:r>
              <w:rPr>
                <w:rFonts w:hint="eastAsia"/>
              </w:rPr>
              <w:t>和生活垃圾</w:t>
            </w:r>
            <w:r>
              <w:rPr>
                <w:bCs/>
              </w:rPr>
              <w:t>。</w:t>
            </w:r>
          </w:p>
          <w:p w14:paraId="060AB430" w14:textId="77777777" w:rsidR="00D97BEF" w:rsidRDefault="00000000" w:rsidP="00242E48">
            <w:pPr>
              <w:pStyle w:val="afb"/>
              <w:ind w:firstLine="482"/>
            </w:pPr>
            <w:r>
              <w:t>二、运营期</w:t>
            </w:r>
          </w:p>
          <w:p w14:paraId="63AF4B75" w14:textId="77777777" w:rsidR="00D97BEF" w:rsidRDefault="00000000" w:rsidP="00242E48">
            <w:pPr>
              <w:pStyle w:val="a8"/>
              <w:ind w:firstLine="480"/>
            </w:pPr>
            <w:r>
              <w:rPr>
                <w:rFonts w:hint="eastAsia"/>
              </w:rPr>
              <w:t>本项目运营期生产工艺如下：</w:t>
            </w:r>
          </w:p>
          <w:p w14:paraId="56EEC648" w14:textId="77777777" w:rsidR="00D97BEF" w:rsidRDefault="00000000" w:rsidP="00242E48">
            <w:pPr>
              <w:pStyle w:val="a8"/>
              <w:ind w:firstLine="480"/>
              <w:rPr>
                <w:color w:val="000000"/>
              </w:rPr>
            </w:pPr>
            <w:r>
              <w:rPr>
                <w:rFonts w:ascii="宋体" w:hAnsi="宋体" w:cs="宋体" w:hint="eastAsia"/>
                <w:bCs/>
                <w:color w:val="000000"/>
              </w:rPr>
              <w:t>工艺流程</w:t>
            </w:r>
            <w:r>
              <w:rPr>
                <w:rFonts w:ascii="宋体" w:hAnsi="宋体" w:cs="宋体" w:hint="eastAsia"/>
                <w:bCs/>
              </w:rPr>
              <w:t>：</w:t>
            </w:r>
            <w:r>
              <w:rPr>
                <w:rFonts w:hint="eastAsia"/>
                <w:color w:val="000000"/>
              </w:rPr>
              <w:t>本项目不改变现有生产工艺，仅停用</w:t>
            </w:r>
            <w:r>
              <w:rPr>
                <w:rFonts w:hint="eastAsia"/>
                <w:color w:val="000000"/>
              </w:rPr>
              <w:t>2</w:t>
            </w:r>
            <w:r>
              <w:rPr>
                <w:rFonts w:hint="eastAsia"/>
                <w:color w:val="000000"/>
              </w:rPr>
              <w:t>台煤气发生炉，将</w:t>
            </w:r>
            <w:r>
              <w:rPr>
                <w:rFonts w:hint="eastAsia"/>
                <w:color w:val="000000"/>
              </w:rPr>
              <w:t>108</w:t>
            </w:r>
            <w:r>
              <w:rPr>
                <w:rFonts w:hint="eastAsia"/>
                <w:color w:val="000000"/>
              </w:rPr>
              <w:t>车间环形加热炉的燃料替换为轻烃和天然气，将冷拔车间步进式加热炉和退火炉的燃料替换为天然气。燃料压缩天然气</w:t>
            </w:r>
            <w:r>
              <w:rPr>
                <w:rFonts w:hint="eastAsia"/>
                <w:color w:val="000000"/>
              </w:rPr>
              <w:t>CNG</w:t>
            </w:r>
            <w:r>
              <w:rPr>
                <w:rFonts w:hint="eastAsia"/>
                <w:color w:val="000000"/>
              </w:rPr>
              <w:t>由长管束拖车在厂内储存区露天停放，经厂内存储区附近的减压系统变压、计量后，由管线供应给</w:t>
            </w:r>
            <w:r>
              <w:rPr>
                <w:rFonts w:hint="eastAsia"/>
                <w:color w:val="000000"/>
              </w:rPr>
              <w:t>108</w:t>
            </w:r>
            <w:r>
              <w:rPr>
                <w:rFonts w:hint="eastAsia"/>
                <w:color w:val="000000"/>
              </w:rPr>
              <w:t>车间和冷拔车间作为燃料。轻烃由密闭罐车卸料到</w:t>
            </w:r>
            <w:r>
              <w:rPr>
                <w:rFonts w:hint="eastAsia"/>
                <w:color w:val="000000"/>
              </w:rPr>
              <w:t>3</w:t>
            </w:r>
            <w:r>
              <w:rPr>
                <w:rFonts w:hint="eastAsia"/>
                <w:color w:val="000000"/>
              </w:rPr>
              <w:t>个轻烃储罐内，通过管线运往轻烃站气化，再送往</w:t>
            </w:r>
            <w:r>
              <w:rPr>
                <w:rFonts w:hint="eastAsia"/>
                <w:color w:val="000000"/>
              </w:rPr>
              <w:t>108</w:t>
            </w:r>
            <w:r>
              <w:rPr>
                <w:rFonts w:hint="eastAsia"/>
                <w:color w:val="000000"/>
              </w:rPr>
              <w:t>车间使用。</w:t>
            </w:r>
          </w:p>
          <w:p w14:paraId="21399EE3" w14:textId="77777777" w:rsidR="00D97BEF" w:rsidRDefault="00000000" w:rsidP="00242E48">
            <w:pPr>
              <w:pStyle w:val="a8"/>
              <w:ind w:firstLine="480"/>
              <w:rPr>
                <w:smallCaps/>
                <w:color w:val="000000"/>
                <w:szCs w:val="28"/>
              </w:rPr>
            </w:pPr>
            <w:r>
              <w:rPr>
                <w:rFonts w:hint="eastAsia"/>
                <w:smallCaps/>
                <w:color w:val="000000"/>
                <w:szCs w:val="28"/>
              </w:rPr>
              <w:t>产污环节：</w:t>
            </w:r>
          </w:p>
          <w:p w14:paraId="3A911F11" w14:textId="77777777" w:rsidR="00D97BEF" w:rsidRDefault="00000000" w:rsidP="00242E48">
            <w:pPr>
              <w:pStyle w:val="a8"/>
              <w:ind w:firstLine="480"/>
              <w:rPr>
                <w:smallCaps/>
                <w:color w:val="000000"/>
                <w:szCs w:val="28"/>
              </w:rPr>
            </w:pPr>
            <w:r>
              <w:rPr>
                <w:rFonts w:hint="eastAsia"/>
                <w:smallCaps/>
                <w:color w:val="000000"/>
                <w:szCs w:val="28"/>
              </w:rPr>
              <w:t>（</w:t>
            </w:r>
            <w:r>
              <w:rPr>
                <w:rFonts w:hint="eastAsia"/>
                <w:smallCaps/>
                <w:color w:val="000000"/>
                <w:szCs w:val="28"/>
              </w:rPr>
              <w:t>1</w:t>
            </w:r>
            <w:r>
              <w:rPr>
                <w:rFonts w:hint="eastAsia"/>
                <w:smallCaps/>
                <w:color w:val="000000"/>
                <w:szCs w:val="28"/>
              </w:rPr>
              <w:t>）</w:t>
            </w:r>
            <w:r>
              <w:rPr>
                <w:rFonts w:hint="eastAsia"/>
                <w:color w:val="000000"/>
              </w:rPr>
              <w:t>轻烃</w:t>
            </w:r>
            <w:r>
              <w:rPr>
                <w:rFonts w:hint="eastAsia"/>
                <w:smallCaps/>
                <w:color w:val="000000"/>
                <w:szCs w:val="28"/>
              </w:rPr>
              <w:t>储存挥发有机气体，主要成分为非甲烷总烃；</w:t>
            </w:r>
          </w:p>
          <w:p w14:paraId="6C619648" w14:textId="77777777" w:rsidR="00D97BEF" w:rsidRDefault="00000000" w:rsidP="00242E48">
            <w:pPr>
              <w:pStyle w:val="a8"/>
              <w:ind w:firstLine="480"/>
              <w:rPr>
                <w:smallCaps/>
                <w:color w:val="000000"/>
                <w:szCs w:val="28"/>
              </w:rPr>
            </w:pPr>
            <w:r>
              <w:rPr>
                <w:rFonts w:hint="eastAsia"/>
                <w:smallCaps/>
                <w:color w:val="000000"/>
                <w:szCs w:val="28"/>
              </w:rPr>
              <w:t>（</w:t>
            </w:r>
            <w:r>
              <w:rPr>
                <w:rFonts w:hint="eastAsia"/>
                <w:smallCaps/>
                <w:color w:val="000000"/>
                <w:szCs w:val="28"/>
              </w:rPr>
              <w:t>2</w:t>
            </w:r>
            <w:r>
              <w:rPr>
                <w:rFonts w:hint="eastAsia"/>
                <w:smallCaps/>
                <w:color w:val="000000"/>
                <w:szCs w:val="28"/>
              </w:rPr>
              <w:t>）环形加热炉、步进式加热炉、退火炉燃料燃烧排放的烟尘、二氧化硫、氮氧化物，其他污染物不变。</w:t>
            </w:r>
          </w:p>
          <w:p w14:paraId="76CF3074" w14:textId="77777777" w:rsidR="00D97BEF" w:rsidRDefault="00D97BEF">
            <w:pPr>
              <w:snapToGrid w:val="0"/>
              <w:spacing w:line="360" w:lineRule="auto"/>
              <w:ind w:firstLineChars="200" w:firstLine="420"/>
              <w:rPr>
                <w:smallCaps/>
                <w:color w:val="000000"/>
                <w:szCs w:val="28"/>
              </w:rPr>
            </w:pPr>
          </w:p>
          <w:p w14:paraId="0582CC5A" w14:textId="77777777" w:rsidR="00D97BEF" w:rsidRDefault="00D97BEF">
            <w:pPr>
              <w:snapToGrid w:val="0"/>
              <w:spacing w:line="360" w:lineRule="auto"/>
              <w:ind w:firstLineChars="200" w:firstLine="420"/>
              <w:rPr>
                <w:smallCaps/>
                <w:color w:val="000000"/>
                <w:szCs w:val="28"/>
              </w:rPr>
            </w:pPr>
          </w:p>
          <w:p w14:paraId="0B0570FE" w14:textId="77777777" w:rsidR="00D97BEF" w:rsidRDefault="00D97BEF" w:rsidP="00242E48">
            <w:pPr>
              <w:snapToGrid w:val="0"/>
              <w:spacing w:line="360" w:lineRule="auto"/>
              <w:rPr>
                <w:smallCaps/>
                <w:color w:val="000000"/>
                <w:szCs w:val="28"/>
              </w:rPr>
            </w:pPr>
          </w:p>
          <w:p w14:paraId="6ACC734C" w14:textId="77777777" w:rsidR="00D97BEF" w:rsidRDefault="00000000">
            <w:pPr>
              <w:jc w:val="center"/>
            </w:pPr>
            <w:r>
              <w:object w:dxaOrig="5490" w:dyaOrig="3166" w14:anchorId="1BBE8C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5pt;height:158.3pt" o:ole="">
                  <v:imagedata r:id="rId12" o:title="" cropbottom="1294f" cropright="5077f"/>
                  <o:lock v:ext="edit" aspectratio="f"/>
                </v:shape>
                <o:OLEObject Type="Embed" ProgID="Visio.Drawing.15" ShapeID="_x0000_i1025" DrawAspect="Content" ObjectID="_1758978022" r:id="rId13"/>
              </w:object>
            </w:r>
          </w:p>
          <w:p w14:paraId="00564883" w14:textId="32E7252A" w:rsidR="00D97BEF" w:rsidRDefault="00000000" w:rsidP="00242E48">
            <w:pPr>
              <w:pStyle w:val="a0"/>
            </w:pPr>
            <w:r>
              <w:t>108</w:t>
            </w:r>
            <w:r>
              <w:t>车间环形加热炉工艺流程及产污环节图</w:t>
            </w:r>
          </w:p>
          <w:p w14:paraId="09287DAB" w14:textId="04E051E2" w:rsidR="00D97BEF" w:rsidRDefault="00242E48">
            <w:pPr>
              <w:jc w:val="center"/>
            </w:pPr>
            <w:r>
              <w:object w:dxaOrig="6282" w:dyaOrig="765" w14:anchorId="172F0716">
                <v:shape id="_x0000_i1026" type="#_x0000_t75" style="width:404.25pt;height:51.75pt" o:ole="">
                  <v:imagedata r:id="rId14" o:title="" cropbottom="1294f" cropright="5077f"/>
                  <o:lock v:ext="edit" aspectratio="f"/>
                </v:shape>
                <o:OLEObject Type="Embed" ProgID="Visio.Drawing.15" ShapeID="_x0000_i1026" DrawAspect="Content" ObjectID="_1758978023" r:id="rId15"/>
              </w:object>
            </w:r>
          </w:p>
          <w:p w14:paraId="7912FEE5" w14:textId="6D8EE09A" w:rsidR="00D97BEF" w:rsidRDefault="00000000" w:rsidP="00242E48">
            <w:pPr>
              <w:pStyle w:val="a0"/>
            </w:pPr>
            <w:r>
              <w:t>冷拔车间步进炉及退火炉工艺流程及产污环节图</w:t>
            </w:r>
          </w:p>
        </w:tc>
      </w:tr>
      <w:tr w:rsidR="00D97BEF" w14:paraId="1DB27F05" w14:textId="77777777">
        <w:trPr>
          <w:trHeight w:val="1454"/>
          <w:jc w:val="center"/>
        </w:trPr>
        <w:tc>
          <w:tcPr>
            <w:tcW w:w="823" w:type="dxa"/>
            <w:vAlign w:val="center"/>
          </w:tcPr>
          <w:p w14:paraId="17ADF2C9" w14:textId="77777777" w:rsidR="00D97BEF" w:rsidRDefault="00000000">
            <w:pPr>
              <w:adjustRightInd w:val="0"/>
              <w:snapToGrid w:val="0"/>
              <w:jc w:val="center"/>
            </w:pPr>
            <w:r>
              <w:rPr>
                <w:bCs/>
              </w:rPr>
              <w:lastRenderedPageBreak/>
              <w:t>与项目有关的原有环境污染问题</w:t>
            </w:r>
          </w:p>
        </w:tc>
        <w:tc>
          <w:tcPr>
            <w:tcW w:w="8171" w:type="dxa"/>
          </w:tcPr>
          <w:p w14:paraId="0747BEF9" w14:textId="77777777" w:rsidR="00D97BEF" w:rsidRDefault="00000000" w:rsidP="00242E48">
            <w:pPr>
              <w:pStyle w:val="afb"/>
              <w:ind w:firstLine="482"/>
            </w:pPr>
            <w:r>
              <w:rPr>
                <w:rFonts w:hint="eastAsia"/>
              </w:rPr>
              <w:t>1</w:t>
            </w:r>
            <w:r>
              <w:rPr>
                <w:rFonts w:hint="eastAsia"/>
              </w:rPr>
              <w:t>、企业概况</w:t>
            </w:r>
          </w:p>
          <w:p w14:paraId="6676018A" w14:textId="77777777" w:rsidR="00D97BEF" w:rsidRDefault="00000000" w:rsidP="00242E48">
            <w:pPr>
              <w:pStyle w:val="a8"/>
              <w:ind w:firstLine="480"/>
            </w:pPr>
            <w:r>
              <w:rPr>
                <w:rFonts w:hint="eastAsia"/>
              </w:rPr>
              <w:t>磐石铸诚无缝钢管有限公司从事无缝钢管的生产，企业现有环保手续如下表，与本项目有关的</w:t>
            </w:r>
            <w:r>
              <w:rPr>
                <w:rFonts w:hint="eastAsia"/>
              </w:rPr>
              <w:t>108</w:t>
            </w:r>
            <w:r>
              <w:rPr>
                <w:rFonts w:hint="eastAsia"/>
              </w:rPr>
              <w:t>车间及冷拔车间均属于</w:t>
            </w:r>
            <w:r>
              <w:rPr>
                <w:rFonts w:hint="eastAsia"/>
              </w:rPr>
              <w:t>Ø100</w:t>
            </w:r>
            <w:r>
              <w:rPr>
                <w:rFonts w:hint="eastAsia"/>
              </w:rPr>
              <w:t>热轧无缝钢管机组项目的工程内容。</w:t>
            </w:r>
          </w:p>
          <w:p w14:paraId="5825F5FB" w14:textId="15832E5A" w:rsidR="00D97BEF" w:rsidRDefault="00000000" w:rsidP="00242E48">
            <w:pPr>
              <w:pStyle w:val="a"/>
            </w:pPr>
            <w:r>
              <w:t>现有工程环保手续一览表</w:t>
            </w:r>
          </w:p>
          <w:tbl>
            <w:tblPr>
              <w:tblStyle w:val="10"/>
              <w:tblW w:w="5000" w:type="pct"/>
              <w:tblLook w:val="04A0" w:firstRow="1" w:lastRow="0" w:firstColumn="1" w:lastColumn="0" w:noHBand="0" w:noVBand="1"/>
            </w:tblPr>
            <w:tblGrid>
              <w:gridCol w:w="515"/>
              <w:gridCol w:w="2876"/>
              <w:gridCol w:w="1827"/>
              <w:gridCol w:w="1632"/>
              <w:gridCol w:w="1235"/>
            </w:tblGrid>
            <w:tr w:rsidR="00D97BEF" w14:paraId="180EC3B6" w14:textId="77777777" w:rsidTr="00242E48">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18" w:type="pct"/>
                </w:tcPr>
                <w:p w14:paraId="435A78C6" w14:textId="77777777" w:rsidR="00D97BEF" w:rsidRDefault="00000000">
                  <w:r>
                    <w:t>序号</w:t>
                  </w:r>
                </w:p>
              </w:tc>
              <w:tc>
                <w:tcPr>
                  <w:tcW w:w="1777" w:type="pct"/>
                </w:tcPr>
                <w:p w14:paraId="00D80E90" w14:textId="77777777" w:rsidR="00D97BEF" w:rsidRDefault="00000000">
                  <w:pPr>
                    <w:cnfStyle w:val="100000000000" w:firstRow="1" w:lastRow="0" w:firstColumn="0" w:lastColumn="0" w:oddVBand="0" w:evenVBand="0" w:oddHBand="0" w:evenHBand="0" w:firstRowFirstColumn="0" w:firstRowLastColumn="0" w:lastRowFirstColumn="0" w:lastRowLastColumn="0"/>
                  </w:pPr>
                  <w:r>
                    <w:t>项目名称</w:t>
                  </w:r>
                </w:p>
              </w:tc>
              <w:tc>
                <w:tcPr>
                  <w:tcW w:w="1130" w:type="pct"/>
                </w:tcPr>
                <w:p w14:paraId="7BB35A7D" w14:textId="77777777" w:rsidR="00D97BEF" w:rsidRDefault="00000000">
                  <w:pPr>
                    <w:cnfStyle w:val="100000000000" w:firstRow="1" w:lastRow="0" w:firstColumn="0" w:lastColumn="0" w:oddVBand="0" w:evenVBand="0" w:oddHBand="0" w:evenHBand="0" w:firstRowFirstColumn="0" w:firstRowLastColumn="0" w:lastRowFirstColumn="0" w:lastRowLastColumn="0"/>
                  </w:pPr>
                  <w:r>
                    <w:t>环评批复文号</w:t>
                  </w:r>
                </w:p>
              </w:tc>
              <w:tc>
                <w:tcPr>
                  <w:tcW w:w="1009" w:type="pct"/>
                </w:tcPr>
                <w:p w14:paraId="2AA365BF" w14:textId="77777777" w:rsidR="00D97BEF" w:rsidRDefault="00000000">
                  <w:pPr>
                    <w:cnfStyle w:val="100000000000" w:firstRow="1" w:lastRow="0" w:firstColumn="0" w:lastColumn="0" w:oddVBand="0" w:evenVBand="0" w:oddHBand="0" w:evenHBand="0" w:firstRowFirstColumn="0" w:firstRowLastColumn="0" w:lastRowFirstColumn="0" w:lastRowLastColumn="0"/>
                  </w:pPr>
                  <w:r>
                    <w:t>验收</w:t>
                  </w:r>
                  <w:r>
                    <w:rPr>
                      <w:rFonts w:hint="eastAsia"/>
                    </w:rPr>
                    <w:t>文号</w:t>
                  </w:r>
                </w:p>
              </w:tc>
              <w:tc>
                <w:tcPr>
                  <w:tcW w:w="764" w:type="pct"/>
                </w:tcPr>
                <w:p w14:paraId="59832AD3"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运行情况</w:t>
                  </w:r>
                </w:p>
              </w:tc>
            </w:tr>
            <w:tr w:rsidR="00D97BEF" w14:paraId="5C3A7148" w14:textId="77777777" w:rsidTr="00242E48">
              <w:trPr>
                <w:trHeight w:val="454"/>
              </w:trPr>
              <w:tc>
                <w:tcPr>
                  <w:cnfStyle w:val="001000000000" w:firstRow="0" w:lastRow="0" w:firstColumn="1" w:lastColumn="0" w:oddVBand="0" w:evenVBand="0" w:oddHBand="0" w:evenHBand="0" w:firstRowFirstColumn="0" w:firstRowLastColumn="0" w:lastRowFirstColumn="0" w:lastRowLastColumn="0"/>
                  <w:tcW w:w="318" w:type="pct"/>
                </w:tcPr>
                <w:p w14:paraId="0976D58B" w14:textId="77777777" w:rsidR="00D97BEF" w:rsidRDefault="00000000">
                  <w:r>
                    <w:t>1</w:t>
                  </w:r>
                </w:p>
              </w:tc>
              <w:tc>
                <w:tcPr>
                  <w:tcW w:w="1777" w:type="pct"/>
                </w:tcPr>
                <w:p w14:paraId="2EEAE05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Ø100</w:t>
                  </w:r>
                  <w:r>
                    <w:rPr>
                      <w:rFonts w:hint="eastAsia"/>
                    </w:rPr>
                    <w:t>热轧无缝钢管机组项目</w:t>
                  </w:r>
                </w:p>
              </w:tc>
              <w:tc>
                <w:tcPr>
                  <w:tcW w:w="1130" w:type="pct"/>
                </w:tcPr>
                <w:p w14:paraId="03ADD901"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吉环建表字【</w:t>
                  </w:r>
                  <w:r>
                    <w:rPr>
                      <w:rFonts w:hint="eastAsia"/>
                    </w:rPr>
                    <w:t>2005</w:t>
                  </w:r>
                  <w:r>
                    <w:rPr>
                      <w:rFonts w:hint="eastAsia"/>
                    </w:rPr>
                    <w:t>】</w:t>
                  </w:r>
                  <w:r>
                    <w:rPr>
                      <w:rFonts w:hint="eastAsia"/>
                    </w:rPr>
                    <w:t>61</w:t>
                  </w:r>
                  <w:r>
                    <w:rPr>
                      <w:rFonts w:hint="eastAsia"/>
                    </w:rPr>
                    <w:t>号</w:t>
                  </w:r>
                </w:p>
              </w:tc>
              <w:tc>
                <w:tcPr>
                  <w:tcW w:w="1009" w:type="pct"/>
                </w:tcPr>
                <w:p w14:paraId="3F6ABBF4"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吉环验</w:t>
                  </w:r>
                </w:p>
                <w:p w14:paraId="7CB94924"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2006</w:t>
                  </w:r>
                  <w:r>
                    <w:rPr>
                      <w:rFonts w:hint="eastAsia"/>
                    </w:rPr>
                    <w:t>】</w:t>
                  </w:r>
                  <w:r>
                    <w:rPr>
                      <w:rFonts w:hint="eastAsia"/>
                    </w:rPr>
                    <w:t>46</w:t>
                  </w:r>
                  <w:r>
                    <w:rPr>
                      <w:rFonts w:hint="eastAsia"/>
                    </w:rPr>
                    <w:t>号</w:t>
                  </w:r>
                </w:p>
              </w:tc>
              <w:tc>
                <w:tcPr>
                  <w:tcW w:w="764" w:type="pct"/>
                </w:tcPr>
                <w:p w14:paraId="6B37F18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正常运行</w:t>
                  </w:r>
                </w:p>
              </w:tc>
            </w:tr>
            <w:tr w:rsidR="00D97BEF" w14:paraId="6B31AE3F" w14:textId="77777777" w:rsidTr="00242E48">
              <w:trPr>
                <w:trHeight w:val="454"/>
              </w:trPr>
              <w:tc>
                <w:tcPr>
                  <w:cnfStyle w:val="001000000000" w:firstRow="0" w:lastRow="0" w:firstColumn="1" w:lastColumn="0" w:oddVBand="0" w:evenVBand="0" w:oddHBand="0" w:evenHBand="0" w:firstRowFirstColumn="0" w:firstRowLastColumn="0" w:lastRowFirstColumn="0" w:lastRowLastColumn="0"/>
                  <w:tcW w:w="318" w:type="pct"/>
                </w:tcPr>
                <w:p w14:paraId="4918C6E0" w14:textId="77777777" w:rsidR="00D97BEF" w:rsidRDefault="00000000">
                  <w:r>
                    <w:rPr>
                      <w:rFonts w:hint="eastAsia"/>
                    </w:rPr>
                    <w:t>2</w:t>
                  </w:r>
                </w:p>
              </w:tc>
              <w:tc>
                <w:tcPr>
                  <w:tcW w:w="1777" w:type="pct"/>
                </w:tcPr>
                <w:p w14:paraId="5692528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15000m</w:t>
                  </w:r>
                  <w:r>
                    <w:rPr>
                      <w:rFonts w:hint="eastAsia"/>
                      <w:vertAlign w:val="superscript"/>
                    </w:rPr>
                    <w:t>3</w:t>
                  </w:r>
                  <w:r>
                    <w:rPr>
                      <w:rFonts w:hint="eastAsia"/>
                    </w:rPr>
                    <w:t>/d</w:t>
                  </w:r>
                  <w:r>
                    <w:rPr>
                      <w:rFonts w:hint="eastAsia"/>
                    </w:rPr>
                    <w:t>废水处理及中水回用项目</w:t>
                  </w:r>
                </w:p>
              </w:tc>
              <w:tc>
                <w:tcPr>
                  <w:tcW w:w="1130" w:type="pct"/>
                </w:tcPr>
                <w:p w14:paraId="4675902A"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吉环建字</w:t>
                  </w:r>
                </w:p>
                <w:p w14:paraId="272863CA"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2007</w:t>
                  </w:r>
                  <w:r>
                    <w:rPr>
                      <w:rFonts w:hint="eastAsia"/>
                    </w:rPr>
                    <w:t>】</w:t>
                  </w:r>
                  <w:r>
                    <w:rPr>
                      <w:rFonts w:hint="eastAsia"/>
                    </w:rPr>
                    <w:t>291</w:t>
                  </w:r>
                  <w:r>
                    <w:rPr>
                      <w:rFonts w:hint="eastAsia"/>
                    </w:rPr>
                    <w:t>号</w:t>
                  </w:r>
                </w:p>
              </w:tc>
              <w:tc>
                <w:tcPr>
                  <w:tcW w:w="1009" w:type="pct"/>
                </w:tcPr>
                <w:p w14:paraId="53890FA1"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磐石市环境监测站验收</w:t>
                  </w:r>
                </w:p>
              </w:tc>
              <w:tc>
                <w:tcPr>
                  <w:tcW w:w="764" w:type="pct"/>
                </w:tcPr>
                <w:p w14:paraId="4C2965C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正常运行</w:t>
                  </w:r>
                </w:p>
              </w:tc>
            </w:tr>
            <w:tr w:rsidR="00D97BEF" w14:paraId="63D1E43E" w14:textId="77777777" w:rsidTr="00242E48">
              <w:trPr>
                <w:trHeight w:val="454"/>
              </w:trPr>
              <w:tc>
                <w:tcPr>
                  <w:cnfStyle w:val="001000000000" w:firstRow="0" w:lastRow="0" w:firstColumn="1" w:lastColumn="0" w:oddVBand="0" w:evenVBand="0" w:oddHBand="0" w:evenHBand="0" w:firstRowFirstColumn="0" w:firstRowLastColumn="0" w:lastRowFirstColumn="0" w:lastRowLastColumn="0"/>
                  <w:tcW w:w="318" w:type="pct"/>
                </w:tcPr>
                <w:p w14:paraId="6BF6A0DE" w14:textId="77777777" w:rsidR="00D97BEF" w:rsidRDefault="00000000">
                  <w:r>
                    <w:rPr>
                      <w:rFonts w:hint="eastAsia"/>
                    </w:rPr>
                    <w:t>3</w:t>
                  </w:r>
                </w:p>
              </w:tc>
              <w:tc>
                <w:tcPr>
                  <w:tcW w:w="1777" w:type="pct"/>
                </w:tcPr>
                <w:p w14:paraId="6F8659C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Ø90</w:t>
                  </w:r>
                  <w:r>
                    <w:rPr>
                      <w:rFonts w:hint="eastAsia"/>
                    </w:rPr>
                    <w:t>改造机组改造工程</w:t>
                  </w:r>
                </w:p>
              </w:tc>
              <w:tc>
                <w:tcPr>
                  <w:tcW w:w="1130" w:type="pct"/>
                </w:tcPr>
                <w:p w14:paraId="102E6416"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吉环行审字【</w:t>
                  </w:r>
                  <w:r>
                    <w:rPr>
                      <w:rFonts w:hint="eastAsia"/>
                    </w:rPr>
                    <w:t>2009</w:t>
                  </w:r>
                  <w:r>
                    <w:rPr>
                      <w:rFonts w:hint="eastAsia"/>
                    </w:rPr>
                    <w:t>】</w:t>
                  </w:r>
                  <w:r>
                    <w:rPr>
                      <w:rFonts w:hint="eastAsia"/>
                    </w:rPr>
                    <w:t>2121</w:t>
                  </w:r>
                  <w:r>
                    <w:rPr>
                      <w:rFonts w:hint="eastAsia"/>
                    </w:rPr>
                    <w:t>号</w:t>
                  </w:r>
                </w:p>
              </w:tc>
              <w:tc>
                <w:tcPr>
                  <w:tcW w:w="1009" w:type="pct"/>
                </w:tcPr>
                <w:p w14:paraId="5EC2562A"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吉环审验字</w:t>
                  </w:r>
                </w:p>
                <w:p w14:paraId="60706F9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w:t>
                  </w:r>
                  <w:r>
                    <w:rPr>
                      <w:rFonts w:hint="eastAsia"/>
                    </w:rPr>
                    <w:t>2010</w:t>
                  </w:r>
                  <w:r>
                    <w:rPr>
                      <w:rFonts w:hint="eastAsia"/>
                    </w:rPr>
                    <w:t>】</w:t>
                  </w:r>
                  <w:r>
                    <w:rPr>
                      <w:rFonts w:hint="eastAsia"/>
                    </w:rPr>
                    <w:t>66</w:t>
                  </w:r>
                  <w:r>
                    <w:rPr>
                      <w:rFonts w:hint="eastAsia"/>
                    </w:rPr>
                    <w:t>号</w:t>
                  </w:r>
                </w:p>
              </w:tc>
              <w:tc>
                <w:tcPr>
                  <w:tcW w:w="764" w:type="pct"/>
                </w:tcPr>
                <w:p w14:paraId="54769228"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正常运行</w:t>
                  </w:r>
                </w:p>
              </w:tc>
            </w:tr>
            <w:tr w:rsidR="00D97BEF" w14:paraId="47A11762" w14:textId="77777777" w:rsidTr="00242E48">
              <w:trPr>
                <w:trHeight w:val="454"/>
              </w:trPr>
              <w:tc>
                <w:tcPr>
                  <w:cnfStyle w:val="001000000000" w:firstRow="0" w:lastRow="0" w:firstColumn="1" w:lastColumn="0" w:oddVBand="0" w:evenVBand="0" w:oddHBand="0" w:evenHBand="0" w:firstRowFirstColumn="0" w:firstRowLastColumn="0" w:lastRowFirstColumn="0" w:lastRowLastColumn="0"/>
                  <w:tcW w:w="318" w:type="pct"/>
                </w:tcPr>
                <w:p w14:paraId="062E04F4" w14:textId="77777777" w:rsidR="00D97BEF" w:rsidRDefault="00000000">
                  <w:r>
                    <w:rPr>
                      <w:rFonts w:hint="eastAsia"/>
                    </w:rPr>
                    <w:t>4</w:t>
                  </w:r>
                </w:p>
              </w:tc>
              <w:tc>
                <w:tcPr>
                  <w:tcW w:w="1777" w:type="pct"/>
                </w:tcPr>
                <w:p w14:paraId="2E80C3B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工业废硫酸液治理项目</w:t>
                  </w:r>
                </w:p>
              </w:tc>
              <w:tc>
                <w:tcPr>
                  <w:tcW w:w="1130" w:type="pct"/>
                </w:tcPr>
                <w:p w14:paraId="1CE1B48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磐环审（表）字【</w:t>
                  </w:r>
                  <w:r>
                    <w:rPr>
                      <w:rFonts w:hint="eastAsia"/>
                    </w:rPr>
                    <w:t>2015</w:t>
                  </w:r>
                  <w:r>
                    <w:rPr>
                      <w:rFonts w:hint="eastAsia"/>
                    </w:rPr>
                    <w:t>】</w:t>
                  </w:r>
                  <w:r>
                    <w:rPr>
                      <w:rFonts w:hint="eastAsia"/>
                    </w:rPr>
                    <w:t>13</w:t>
                  </w:r>
                  <w:r>
                    <w:rPr>
                      <w:rFonts w:hint="eastAsia"/>
                    </w:rPr>
                    <w:t>号</w:t>
                  </w:r>
                </w:p>
              </w:tc>
              <w:tc>
                <w:tcPr>
                  <w:tcW w:w="1009" w:type="pct"/>
                </w:tcPr>
                <w:p w14:paraId="19D75F7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w:t>
                  </w:r>
                  <w:r>
                    <w:rPr>
                      <w:rFonts w:ascii="宋体" w:hAnsi="宋体" w:cs="宋体" w:hint="eastAsia"/>
                    </w:rPr>
                    <w:t>磐环验【2015】018号</w:t>
                  </w:r>
                </w:p>
              </w:tc>
              <w:tc>
                <w:tcPr>
                  <w:tcW w:w="764" w:type="pct"/>
                </w:tcPr>
                <w:p w14:paraId="7676D39D"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正常运行</w:t>
                  </w:r>
                </w:p>
              </w:tc>
            </w:tr>
          </w:tbl>
          <w:p w14:paraId="0A0AF36E" w14:textId="77777777" w:rsidR="00D97BEF" w:rsidRDefault="00000000" w:rsidP="00242E48">
            <w:pPr>
              <w:pStyle w:val="a8"/>
              <w:ind w:firstLine="480"/>
            </w:pPr>
            <w:r>
              <w:rPr>
                <w:rFonts w:hint="eastAsia"/>
              </w:rPr>
              <w:t>企业排污许可证证号为</w:t>
            </w:r>
            <w:r>
              <w:t>91220284MA0Y62R40Q001P</w:t>
            </w:r>
            <w:r>
              <w:rPr>
                <w:rFonts w:hint="eastAsia"/>
              </w:rPr>
              <w:t>，有效期为</w:t>
            </w:r>
            <w:r>
              <w:t>202</w:t>
            </w:r>
            <w:r>
              <w:rPr>
                <w:rFonts w:hint="eastAsia"/>
              </w:rPr>
              <w:t>0</w:t>
            </w:r>
            <w:r>
              <w:t>-</w:t>
            </w:r>
            <w:r>
              <w:rPr>
                <w:rFonts w:hint="eastAsia"/>
              </w:rPr>
              <w:t>12</w:t>
            </w:r>
            <w:r>
              <w:t>-</w:t>
            </w:r>
            <w:r>
              <w:rPr>
                <w:rFonts w:hint="eastAsia"/>
              </w:rPr>
              <w:t>29</w:t>
            </w:r>
            <w:r>
              <w:t>至</w:t>
            </w:r>
            <w:r>
              <w:t>202</w:t>
            </w:r>
            <w:r>
              <w:rPr>
                <w:rFonts w:hint="eastAsia"/>
              </w:rPr>
              <w:t>5</w:t>
            </w:r>
            <w:r>
              <w:t>-</w:t>
            </w:r>
            <w:r>
              <w:rPr>
                <w:rFonts w:hint="eastAsia"/>
              </w:rPr>
              <w:t>12</w:t>
            </w:r>
            <w:r>
              <w:t>-</w:t>
            </w:r>
            <w:r>
              <w:rPr>
                <w:rFonts w:hint="eastAsia"/>
              </w:rPr>
              <w:t>28</w:t>
            </w:r>
            <w:r>
              <w:rPr>
                <w:rFonts w:hint="eastAsia"/>
              </w:rPr>
              <w:t>，执行报告按年填报，年报填报完成至</w:t>
            </w:r>
            <w:r>
              <w:rPr>
                <w:rFonts w:hint="eastAsia"/>
              </w:rPr>
              <w:t>2022</w:t>
            </w:r>
            <w:r>
              <w:rPr>
                <w:rFonts w:hint="eastAsia"/>
              </w:rPr>
              <w:t>年，根据执行报告内容可知，企业</w:t>
            </w:r>
            <w:r>
              <w:rPr>
                <w:rFonts w:hint="eastAsia"/>
              </w:rPr>
              <w:t>2022</w:t>
            </w:r>
            <w:r>
              <w:rPr>
                <w:rFonts w:hint="eastAsia"/>
              </w:rPr>
              <w:t>年环保设施运行正常。</w:t>
            </w:r>
          </w:p>
          <w:p w14:paraId="61297ADB" w14:textId="77777777" w:rsidR="00D97BEF" w:rsidRDefault="00000000" w:rsidP="00242E48">
            <w:pPr>
              <w:pStyle w:val="afb"/>
              <w:ind w:firstLine="482"/>
              <w:rPr>
                <w:bCs/>
                <w:color w:val="FF0000"/>
              </w:rPr>
            </w:pPr>
            <w:r>
              <w:rPr>
                <w:rFonts w:hint="eastAsia"/>
              </w:rPr>
              <w:t>2</w:t>
            </w:r>
            <w:r>
              <w:t>、生产工艺流程</w:t>
            </w:r>
          </w:p>
          <w:p w14:paraId="0F5B10BB" w14:textId="77777777" w:rsidR="00D97BEF" w:rsidRDefault="00000000" w:rsidP="00242E48">
            <w:pPr>
              <w:pStyle w:val="a8"/>
              <w:ind w:firstLine="480"/>
            </w:pPr>
            <w:r>
              <w:t>本项目原有工程</w:t>
            </w:r>
            <w:r>
              <w:rPr>
                <w:rFonts w:hint="eastAsia"/>
              </w:rPr>
              <w:t>煤气发生炉</w:t>
            </w:r>
            <w:r>
              <w:t>工艺流程及产污节点图如下：</w:t>
            </w:r>
          </w:p>
          <w:p w14:paraId="339DA25D" w14:textId="77777777" w:rsidR="00D97BEF" w:rsidRDefault="00000000" w:rsidP="00242E48">
            <w:pPr>
              <w:pStyle w:val="a8"/>
              <w:ind w:firstLine="480"/>
            </w:pPr>
            <w:r>
              <w:rPr>
                <w:rFonts w:hint="eastAsia"/>
              </w:rPr>
              <w:lastRenderedPageBreak/>
              <w:t>软水制备：本项目使用钠离子交换树脂制备软水，新鲜水通过离子树脂交换器，除去水中的钙镁等离子。</w:t>
            </w:r>
          </w:p>
          <w:p w14:paraId="416A87C0" w14:textId="77777777" w:rsidR="00D97BEF" w:rsidRDefault="00000000" w:rsidP="00242E48">
            <w:pPr>
              <w:pStyle w:val="a8"/>
              <w:ind w:firstLine="480"/>
            </w:pPr>
            <w:r>
              <w:rPr>
                <w:rFonts w:hint="eastAsia"/>
              </w:rPr>
              <w:t>蒸汽发生：在煤气炉燃烧室设置夹层加热注入的软水产生蒸汽至集气包供煤气炉反应用。</w:t>
            </w:r>
            <w:r>
              <w:rPr>
                <w:rFonts w:hint="eastAsia"/>
              </w:rPr>
              <w:t xml:space="preserve"> </w:t>
            </w:r>
          </w:p>
          <w:p w14:paraId="2EE6B2E8" w14:textId="77777777" w:rsidR="00D97BEF" w:rsidRDefault="00000000" w:rsidP="00242E48">
            <w:pPr>
              <w:pStyle w:val="a8"/>
              <w:ind w:firstLine="480"/>
            </w:pPr>
            <w:r>
              <w:rPr>
                <w:rFonts w:hint="eastAsia"/>
              </w:rPr>
              <w:t>煤气发生：成品煤经上煤机构送到煤仓内，经液压加煤机落入气化炉内，经过干馏、燃烧反应变成煤渣。空气、水蒸汽混合成气化剂从气化炉炉底鼓入，经煤渣和二氧化碳反应生成煤气。</w:t>
            </w:r>
          </w:p>
          <w:p w14:paraId="636A462C" w14:textId="77777777" w:rsidR="00D97BEF" w:rsidRDefault="00000000" w:rsidP="00242E48">
            <w:pPr>
              <w:pStyle w:val="a8"/>
              <w:ind w:firstLine="480"/>
            </w:pPr>
            <w:r>
              <w:rPr>
                <w:rFonts w:hint="eastAsia"/>
              </w:rPr>
              <w:t>煤气净化：本项目采用两段式煤气炉，上段煤气由煤炭干馏所得，含有煤焦油，粉尘含量较低，温度低，直接进入电捕焦油器除去焦油，净化后的上段煤气进入车间使用；两段式煤气炉的下段煤气在还原层温度较高，不含煤焦油，粉尘含量较高，经旋风除尘后，除去大部分大颗粒物，颗粒物进入总管沉降斗收集，煤气进入车间使用。</w:t>
            </w:r>
          </w:p>
          <w:p w14:paraId="5F65B702" w14:textId="1BA9CD7C" w:rsidR="00D97BEF" w:rsidRDefault="00000000" w:rsidP="00242E48">
            <w:pPr>
              <w:pStyle w:val="a8"/>
              <w:ind w:firstLine="480"/>
            </w:pPr>
            <w:r>
              <w:rPr>
                <w:rFonts w:hint="eastAsia"/>
              </w:rPr>
              <w:t>煤气发生炉生产工艺详见下图。</w:t>
            </w:r>
          </w:p>
          <w:p w14:paraId="5C2AA948" w14:textId="77777777" w:rsidR="00D97BEF" w:rsidRDefault="00000000">
            <w:r>
              <w:object w:dxaOrig="7817" w:dyaOrig="7154" w14:anchorId="422FCF7A">
                <v:shape id="_x0000_i1027" type="#_x0000_t75" style="width:390.85pt;height:357pt" o:ole="">
                  <v:imagedata r:id="rId16" o:title=""/>
                </v:shape>
                <o:OLEObject Type="Embed" ProgID="Visio.Drawing.15" ShapeID="_x0000_i1027" DrawAspect="Content" ObjectID="_1758978024" r:id="rId17"/>
              </w:object>
            </w:r>
          </w:p>
          <w:p w14:paraId="49661095" w14:textId="0A8F2084" w:rsidR="00D97BEF" w:rsidRDefault="00000000" w:rsidP="00242E48">
            <w:pPr>
              <w:pStyle w:val="a0"/>
            </w:pPr>
            <w:r>
              <w:rPr>
                <w:rFonts w:hint="eastAsia"/>
              </w:rPr>
              <w:lastRenderedPageBreak/>
              <w:t>煤气发生炉</w:t>
            </w:r>
            <w:r>
              <w:t>生产工艺及排污节点示意图</w:t>
            </w:r>
          </w:p>
          <w:p w14:paraId="79313D33" w14:textId="77777777" w:rsidR="00E94A64" w:rsidRDefault="00E94A64" w:rsidP="00E94A64"/>
          <w:p w14:paraId="033CF884" w14:textId="77777777" w:rsidR="00E94A64" w:rsidRDefault="00E94A64" w:rsidP="00E94A64"/>
          <w:p w14:paraId="5F9E2390" w14:textId="77777777" w:rsidR="00E94A64" w:rsidRPr="00E94A64" w:rsidRDefault="00E94A64" w:rsidP="00E94A64"/>
          <w:p w14:paraId="6B970529" w14:textId="77777777" w:rsidR="00D97BEF" w:rsidRDefault="00000000" w:rsidP="00242E48">
            <w:pPr>
              <w:pStyle w:val="afb"/>
              <w:ind w:firstLine="482"/>
            </w:pPr>
            <w:r>
              <w:rPr>
                <w:rFonts w:hint="eastAsia"/>
              </w:rPr>
              <w:t>3</w:t>
            </w:r>
            <w:r>
              <w:rPr>
                <w:rFonts w:hint="eastAsia"/>
              </w:rPr>
              <w:t>、现有</w:t>
            </w:r>
            <w:r>
              <w:rPr>
                <w:rFonts w:hint="eastAsia"/>
              </w:rPr>
              <w:t>108</w:t>
            </w:r>
            <w:r>
              <w:rPr>
                <w:rFonts w:hint="eastAsia"/>
              </w:rPr>
              <w:t>车间及冷拔车间煤气发生炉主要原辅材料</w:t>
            </w:r>
          </w:p>
          <w:p w14:paraId="1BADD85A" w14:textId="77777777" w:rsidR="00D97BEF" w:rsidRDefault="00000000" w:rsidP="00242E48">
            <w:pPr>
              <w:pStyle w:val="a"/>
            </w:pPr>
            <w:r>
              <w:rPr>
                <w:rFonts w:hint="eastAsia"/>
              </w:rPr>
              <w:t>现有煤气发生炉</w:t>
            </w:r>
            <w:r>
              <w:t>原辅材料及动力消耗表</w:t>
            </w:r>
          </w:p>
          <w:tbl>
            <w:tblPr>
              <w:tblStyle w:val="10"/>
              <w:tblW w:w="4998" w:type="pct"/>
              <w:tblLook w:val="04A0" w:firstRow="1" w:lastRow="0" w:firstColumn="1" w:lastColumn="0" w:noHBand="0" w:noVBand="1"/>
            </w:tblPr>
            <w:tblGrid>
              <w:gridCol w:w="663"/>
              <w:gridCol w:w="1170"/>
              <w:gridCol w:w="1196"/>
              <w:gridCol w:w="1424"/>
              <w:gridCol w:w="1710"/>
              <w:gridCol w:w="1919"/>
            </w:tblGrid>
            <w:tr w:rsidR="00D97BEF" w14:paraId="77C31907" w14:textId="77777777" w:rsidTr="00242E48">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410" w:type="pct"/>
                </w:tcPr>
                <w:p w14:paraId="7751C23E" w14:textId="77777777" w:rsidR="00D97BEF" w:rsidRDefault="00000000" w:rsidP="00242E48">
                  <w:r>
                    <w:rPr>
                      <w:rFonts w:hint="eastAsia"/>
                    </w:rPr>
                    <w:t>序号</w:t>
                  </w:r>
                </w:p>
              </w:tc>
              <w:tc>
                <w:tcPr>
                  <w:tcW w:w="724" w:type="pct"/>
                </w:tcPr>
                <w:p w14:paraId="1695C4A7" w14:textId="77777777" w:rsidR="00D97BEF" w:rsidRDefault="00000000" w:rsidP="00242E48">
                  <w:pPr>
                    <w:cnfStyle w:val="100000000000" w:firstRow="1" w:lastRow="0" w:firstColumn="0" w:lastColumn="0" w:oddVBand="0" w:evenVBand="0" w:oddHBand="0" w:evenHBand="0" w:firstRowFirstColumn="0" w:firstRowLastColumn="0" w:lastRowFirstColumn="0" w:lastRowLastColumn="0"/>
                  </w:pPr>
                  <w:r>
                    <w:rPr>
                      <w:rFonts w:hint="eastAsia"/>
                    </w:rPr>
                    <w:t>原辅材料</w:t>
                  </w:r>
                </w:p>
              </w:tc>
              <w:tc>
                <w:tcPr>
                  <w:tcW w:w="740" w:type="pct"/>
                </w:tcPr>
                <w:p w14:paraId="0AA60586" w14:textId="77777777" w:rsidR="00D97BEF" w:rsidRDefault="00000000" w:rsidP="00242E48">
                  <w:pPr>
                    <w:cnfStyle w:val="100000000000" w:firstRow="1" w:lastRow="0" w:firstColumn="0" w:lastColumn="0" w:oddVBand="0" w:evenVBand="0" w:oddHBand="0" w:evenHBand="0" w:firstRowFirstColumn="0" w:firstRowLastColumn="0" w:lastRowFirstColumn="0" w:lastRowLastColumn="0"/>
                  </w:pPr>
                  <w:r>
                    <w:rPr>
                      <w:rFonts w:hint="eastAsia"/>
                    </w:rPr>
                    <w:t>单位</w:t>
                  </w:r>
                </w:p>
              </w:tc>
              <w:tc>
                <w:tcPr>
                  <w:tcW w:w="881" w:type="pct"/>
                </w:tcPr>
                <w:p w14:paraId="1E2EAAC4" w14:textId="77777777" w:rsidR="00D97BEF" w:rsidRDefault="00000000" w:rsidP="00242E48">
                  <w:pPr>
                    <w:cnfStyle w:val="100000000000" w:firstRow="1" w:lastRow="0" w:firstColumn="0" w:lastColumn="0" w:oddVBand="0" w:evenVBand="0" w:oddHBand="0" w:evenHBand="0" w:firstRowFirstColumn="0" w:firstRowLastColumn="0" w:lastRowFirstColumn="0" w:lastRowLastColumn="0"/>
                  </w:pPr>
                  <w:r>
                    <w:rPr>
                      <w:rFonts w:hint="eastAsia"/>
                    </w:rPr>
                    <w:t>消耗量</w:t>
                  </w:r>
                </w:p>
              </w:tc>
              <w:tc>
                <w:tcPr>
                  <w:tcW w:w="1058" w:type="pct"/>
                </w:tcPr>
                <w:p w14:paraId="7F59E6CF" w14:textId="77777777" w:rsidR="00D97BEF" w:rsidRDefault="00000000" w:rsidP="00242E48">
                  <w:pPr>
                    <w:cnfStyle w:val="100000000000" w:firstRow="1" w:lastRow="0" w:firstColumn="0" w:lastColumn="0" w:oddVBand="0" w:evenVBand="0" w:oddHBand="0" w:evenHBand="0" w:firstRowFirstColumn="0" w:firstRowLastColumn="0" w:lastRowFirstColumn="0" w:lastRowLastColumn="0"/>
                  </w:pPr>
                  <w:r>
                    <w:rPr>
                      <w:rFonts w:hint="eastAsia"/>
                    </w:rPr>
                    <w:t>包装形式</w:t>
                  </w:r>
                  <w:r>
                    <w:rPr>
                      <w:rFonts w:hint="eastAsia"/>
                    </w:rPr>
                    <w:t>/</w:t>
                  </w:r>
                  <w:r>
                    <w:rPr>
                      <w:rFonts w:hint="eastAsia"/>
                    </w:rPr>
                    <w:t>规格</w:t>
                  </w:r>
                </w:p>
              </w:tc>
              <w:tc>
                <w:tcPr>
                  <w:tcW w:w="1187" w:type="pct"/>
                </w:tcPr>
                <w:p w14:paraId="36F88996" w14:textId="77777777" w:rsidR="00D97BEF" w:rsidRDefault="00000000" w:rsidP="00242E48">
                  <w:pPr>
                    <w:cnfStyle w:val="100000000000" w:firstRow="1" w:lastRow="0" w:firstColumn="0" w:lastColumn="0" w:oddVBand="0" w:evenVBand="0" w:oddHBand="0" w:evenHBand="0" w:firstRowFirstColumn="0" w:firstRowLastColumn="0" w:lastRowFirstColumn="0" w:lastRowLastColumn="0"/>
                  </w:pPr>
                  <w:r>
                    <w:rPr>
                      <w:rFonts w:hint="eastAsia"/>
                    </w:rPr>
                    <w:t>备注</w:t>
                  </w:r>
                </w:p>
              </w:tc>
            </w:tr>
            <w:tr w:rsidR="00D97BEF" w14:paraId="0DD04E81" w14:textId="77777777" w:rsidTr="00242E48">
              <w:trPr>
                <w:trHeight w:val="281"/>
              </w:trPr>
              <w:tc>
                <w:tcPr>
                  <w:cnfStyle w:val="001000000000" w:firstRow="0" w:lastRow="0" w:firstColumn="1" w:lastColumn="0" w:oddVBand="0" w:evenVBand="0" w:oddHBand="0" w:evenHBand="0" w:firstRowFirstColumn="0" w:firstRowLastColumn="0" w:lastRowFirstColumn="0" w:lastRowLastColumn="0"/>
                  <w:tcW w:w="410" w:type="pct"/>
                </w:tcPr>
                <w:p w14:paraId="12A42412" w14:textId="77777777" w:rsidR="00D97BEF" w:rsidRDefault="00000000" w:rsidP="00242E48">
                  <w:r>
                    <w:rPr>
                      <w:rFonts w:hint="eastAsia"/>
                    </w:rPr>
                    <w:t>1</w:t>
                  </w:r>
                </w:p>
              </w:tc>
              <w:tc>
                <w:tcPr>
                  <w:tcW w:w="724" w:type="pct"/>
                </w:tcPr>
                <w:p w14:paraId="3E088A33"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煤</w:t>
                  </w:r>
                </w:p>
              </w:tc>
              <w:tc>
                <w:tcPr>
                  <w:tcW w:w="740" w:type="pct"/>
                </w:tcPr>
                <w:p w14:paraId="68AAA130"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t/a</w:t>
                  </w:r>
                </w:p>
              </w:tc>
              <w:tc>
                <w:tcPr>
                  <w:tcW w:w="881" w:type="pct"/>
                </w:tcPr>
                <w:p w14:paraId="74F6A665"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12206</w:t>
                  </w:r>
                </w:p>
              </w:tc>
              <w:tc>
                <w:tcPr>
                  <w:tcW w:w="1058" w:type="pct"/>
                </w:tcPr>
                <w:p w14:paraId="355A697A"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煤场</w:t>
                  </w:r>
                </w:p>
              </w:tc>
              <w:tc>
                <w:tcPr>
                  <w:tcW w:w="1187" w:type="pct"/>
                </w:tcPr>
                <w:p w14:paraId="688D3FAA"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t>108</w:t>
                  </w:r>
                  <w:r>
                    <w:t>车间</w:t>
                  </w:r>
                </w:p>
              </w:tc>
            </w:tr>
            <w:tr w:rsidR="00D97BEF" w14:paraId="12E6596E" w14:textId="77777777" w:rsidTr="00242E48">
              <w:trPr>
                <w:trHeight w:val="281"/>
              </w:trPr>
              <w:tc>
                <w:tcPr>
                  <w:cnfStyle w:val="001000000000" w:firstRow="0" w:lastRow="0" w:firstColumn="1" w:lastColumn="0" w:oddVBand="0" w:evenVBand="0" w:oddHBand="0" w:evenHBand="0" w:firstRowFirstColumn="0" w:firstRowLastColumn="0" w:lastRowFirstColumn="0" w:lastRowLastColumn="0"/>
                  <w:tcW w:w="410" w:type="pct"/>
                </w:tcPr>
                <w:p w14:paraId="0B605401" w14:textId="77777777" w:rsidR="00D97BEF" w:rsidRDefault="00000000" w:rsidP="00242E48">
                  <w:r>
                    <w:rPr>
                      <w:rFonts w:hint="eastAsia"/>
                    </w:rPr>
                    <w:t>2</w:t>
                  </w:r>
                </w:p>
              </w:tc>
              <w:tc>
                <w:tcPr>
                  <w:tcW w:w="724" w:type="pct"/>
                </w:tcPr>
                <w:p w14:paraId="09835321"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煤</w:t>
                  </w:r>
                </w:p>
              </w:tc>
              <w:tc>
                <w:tcPr>
                  <w:tcW w:w="740" w:type="pct"/>
                </w:tcPr>
                <w:p w14:paraId="0E18C546"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t/a</w:t>
                  </w:r>
                </w:p>
              </w:tc>
              <w:tc>
                <w:tcPr>
                  <w:tcW w:w="881" w:type="pct"/>
                </w:tcPr>
                <w:p w14:paraId="6754CF51"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7500</w:t>
                  </w:r>
                </w:p>
              </w:tc>
              <w:tc>
                <w:tcPr>
                  <w:tcW w:w="1058" w:type="pct"/>
                </w:tcPr>
                <w:p w14:paraId="3BA23BCE"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煤场</w:t>
                  </w:r>
                </w:p>
              </w:tc>
              <w:tc>
                <w:tcPr>
                  <w:tcW w:w="1187" w:type="pct"/>
                </w:tcPr>
                <w:p w14:paraId="59DD1E75"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t>冷</w:t>
                  </w:r>
                  <w:r>
                    <w:rPr>
                      <w:rFonts w:hint="eastAsia"/>
                    </w:rPr>
                    <w:t>拔车间</w:t>
                  </w:r>
                </w:p>
              </w:tc>
            </w:tr>
            <w:tr w:rsidR="00D97BEF" w14:paraId="151D472C" w14:textId="77777777" w:rsidTr="00242E48">
              <w:trPr>
                <w:trHeight w:val="281"/>
              </w:trPr>
              <w:tc>
                <w:tcPr>
                  <w:cnfStyle w:val="001000000000" w:firstRow="0" w:lastRow="0" w:firstColumn="1" w:lastColumn="0" w:oddVBand="0" w:evenVBand="0" w:oddHBand="0" w:evenHBand="0" w:firstRowFirstColumn="0" w:firstRowLastColumn="0" w:lastRowFirstColumn="0" w:lastRowLastColumn="0"/>
                  <w:tcW w:w="410" w:type="pct"/>
                </w:tcPr>
                <w:p w14:paraId="2A018C28" w14:textId="77777777" w:rsidR="00D97BEF" w:rsidRDefault="00000000" w:rsidP="00242E48">
                  <w:r>
                    <w:rPr>
                      <w:rFonts w:hint="eastAsia"/>
                    </w:rPr>
                    <w:t>3</w:t>
                  </w:r>
                </w:p>
              </w:tc>
              <w:tc>
                <w:tcPr>
                  <w:tcW w:w="724" w:type="pct"/>
                </w:tcPr>
                <w:p w14:paraId="186AA10B"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盐</w:t>
                  </w:r>
                </w:p>
              </w:tc>
              <w:tc>
                <w:tcPr>
                  <w:tcW w:w="740" w:type="pct"/>
                </w:tcPr>
                <w:p w14:paraId="4DB0D38D"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t/a</w:t>
                  </w:r>
                </w:p>
              </w:tc>
              <w:tc>
                <w:tcPr>
                  <w:tcW w:w="881" w:type="pct"/>
                </w:tcPr>
                <w:p w14:paraId="13B096AD"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t>0.8</w:t>
                  </w:r>
                </w:p>
              </w:tc>
              <w:tc>
                <w:tcPr>
                  <w:tcW w:w="1058" w:type="pct"/>
                </w:tcPr>
                <w:p w14:paraId="78912524"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10kg/</w:t>
                  </w:r>
                  <w:r>
                    <w:rPr>
                      <w:rFonts w:hint="eastAsia"/>
                    </w:rPr>
                    <w:t>袋</w:t>
                  </w:r>
                </w:p>
              </w:tc>
              <w:tc>
                <w:tcPr>
                  <w:tcW w:w="1187" w:type="pct"/>
                </w:tcPr>
                <w:p w14:paraId="734ABC0D"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主要成分为</w:t>
                  </w:r>
                  <w:r>
                    <w:rPr>
                      <w:rFonts w:hint="eastAsia"/>
                    </w:rPr>
                    <w:t>NaCl</w:t>
                  </w:r>
                </w:p>
              </w:tc>
            </w:tr>
            <w:tr w:rsidR="00D97BEF" w14:paraId="34A541CA" w14:textId="77777777" w:rsidTr="00242E48">
              <w:trPr>
                <w:trHeight w:val="281"/>
              </w:trPr>
              <w:tc>
                <w:tcPr>
                  <w:cnfStyle w:val="001000000000" w:firstRow="0" w:lastRow="0" w:firstColumn="1" w:lastColumn="0" w:oddVBand="0" w:evenVBand="0" w:oddHBand="0" w:evenHBand="0" w:firstRowFirstColumn="0" w:firstRowLastColumn="0" w:lastRowFirstColumn="0" w:lastRowLastColumn="0"/>
                  <w:tcW w:w="410" w:type="pct"/>
                </w:tcPr>
                <w:p w14:paraId="1F400D9F" w14:textId="77777777" w:rsidR="00D97BEF" w:rsidRDefault="00000000" w:rsidP="00242E48">
                  <w:r>
                    <w:rPr>
                      <w:rFonts w:hint="eastAsia"/>
                    </w:rPr>
                    <w:t>4</w:t>
                  </w:r>
                </w:p>
              </w:tc>
              <w:tc>
                <w:tcPr>
                  <w:tcW w:w="724" w:type="pct"/>
                </w:tcPr>
                <w:p w14:paraId="77574DCC"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树脂</w:t>
                  </w:r>
                </w:p>
              </w:tc>
              <w:tc>
                <w:tcPr>
                  <w:tcW w:w="740" w:type="pct"/>
                </w:tcPr>
                <w:p w14:paraId="6B507E6C"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t/a</w:t>
                  </w:r>
                </w:p>
              </w:tc>
              <w:tc>
                <w:tcPr>
                  <w:tcW w:w="881" w:type="pct"/>
                </w:tcPr>
                <w:p w14:paraId="0A0EE40F"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t>0.6</w:t>
                  </w:r>
                </w:p>
              </w:tc>
              <w:tc>
                <w:tcPr>
                  <w:tcW w:w="1058" w:type="pct"/>
                </w:tcPr>
                <w:p w14:paraId="784FB96F"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0</w:t>
                  </w:r>
                  <w:r>
                    <w:rPr>
                      <w:rFonts w:hint="eastAsia"/>
                    </w:rPr>
                    <w:t>kg/</w:t>
                  </w:r>
                  <w:r>
                    <w:rPr>
                      <w:rFonts w:hint="eastAsia"/>
                    </w:rPr>
                    <w:t>袋</w:t>
                  </w:r>
                </w:p>
              </w:tc>
              <w:tc>
                <w:tcPr>
                  <w:tcW w:w="1187" w:type="pct"/>
                </w:tcPr>
                <w:p w14:paraId="2589DB0D" w14:textId="77777777" w:rsidR="00D97BEF" w:rsidRDefault="00D97BEF" w:rsidP="00242E48">
                  <w:pPr>
                    <w:jc w:val="center"/>
                    <w:cnfStyle w:val="000000000000" w:firstRow="0" w:lastRow="0" w:firstColumn="0" w:lastColumn="0" w:oddVBand="0" w:evenVBand="0" w:oddHBand="0" w:evenHBand="0" w:firstRowFirstColumn="0" w:firstRowLastColumn="0" w:lastRowFirstColumn="0" w:lastRowLastColumn="0"/>
                  </w:pPr>
                </w:p>
              </w:tc>
            </w:tr>
            <w:tr w:rsidR="00D97BEF" w14:paraId="2DB7826A" w14:textId="77777777" w:rsidTr="00242E48">
              <w:trPr>
                <w:trHeight w:val="281"/>
              </w:trPr>
              <w:tc>
                <w:tcPr>
                  <w:cnfStyle w:val="001000000000" w:firstRow="0" w:lastRow="0" w:firstColumn="1" w:lastColumn="0" w:oddVBand="0" w:evenVBand="0" w:oddHBand="0" w:evenHBand="0" w:firstRowFirstColumn="0" w:firstRowLastColumn="0" w:lastRowFirstColumn="0" w:lastRowLastColumn="0"/>
                  <w:tcW w:w="410" w:type="pct"/>
                </w:tcPr>
                <w:p w14:paraId="42D9A179" w14:textId="77777777" w:rsidR="00D97BEF" w:rsidRDefault="00000000" w:rsidP="00242E48">
                  <w:r>
                    <w:rPr>
                      <w:rFonts w:hint="eastAsia"/>
                    </w:rPr>
                    <w:t>6</w:t>
                  </w:r>
                </w:p>
              </w:tc>
              <w:tc>
                <w:tcPr>
                  <w:tcW w:w="724" w:type="pct"/>
                </w:tcPr>
                <w:p w14:paraId="3214768D"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水</w:t>
                  </w:r>
                </w:p>
              </w:tc>
              <w:tc>
                <w:tcPr>
                  <w:tcW w:w="740" w:type="pct"/>
                </w:tcPr>
                <w:p w14:paraId="5614BFA9"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t/a</w:t>
                  </w:r>
                </w:p>
              </w:tc>
              <w:tc>
                <w:tcPr>
                  <w:tcW w:w="881" w:type="pct"/>
                </w:tcPr>
                <w:p w14:paraId="75099853"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t>26981</w:t>
                  </w:r>
                </w:p>
              </w:tc>
              <w:tc>
                <w:tcPr>
                  <w:tcW w:w="1058" w:type="pct"/>
                </w:tcPr>
                <w:p w14:paraId="0C259181"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井水</w:t>
                  </w:r>
                </w:p>
              </w:tc>
              <w:tc>
                <w:tcPr>
                  <w:tcW w:w="1187" w:type="pct"/>
                </w:tcPr>
                <w:p w14:paraId="184BC454" w14:textId="77777777" w:rsidR="00D97BEF" w:rsidRDefault="00D97BEF" w:rsidP="00242E48">
                  <w:pPr>
                    <w:jc w:val="center"/>
                    <w:cnfStyle w:val="000000000000" w:firstRow="0" w:lastRow="0" w:firstColumn="0" w:lastColumn="0" w:oddVBand="0" w:evenVBand="0" w:oddHBand="0" w:evenHBand="0" w:firstRowFirstColumn="0" w:firstRowLastColumn="0" w:lastRowFirstColumn="0" w:lastRowLastColumn="0"/>
                  </w:pPr>
                </w:p>
              </w:tc>
            </w:tr>
            <w:tr w:rsidR="00D97BEF" w14:paraId="337BBFB5" w14:textId="77777777" w:rsidTr="00242E48">
              <w:trPr>
                <w:trHeight w:val="90"/>
              </w:trPr>
              <w:tc>
                <w:tcPr>
                  <w:cnfStyle w:val="001000000000" w:firstRow="0" w:lastRow="0" w:firstColumn="1" w:lastColumn="0" w:oddVBand="0" w:evenVBand="0" w:oddHBand="0" w:evenHBand="0" w:firstRowFirstColumn="0" w:firstRowLastColumn="0" w:lastRowFirstColumn="0" w:lastRowLastColumn="0"/>
                  <w:tcW w:w="410" w:type="pct"/>
                </w:tcPr>
                <w:p w14:paraId="7412E350" w14:textId="77777777" w:rsidR="00D97BEF" w:rsidRDefault="00000000" w:rsidP="00242E48">
                  <w:r>
                    <w:rPr>
                      <w:rFonts w:hint="eastAsia"/>
                    </w:rPr>
                    <w:t>7</w:t>
                  </w:r>
                </w:p>
              </w:tc>
              <w:tc>
                <w:tcPr>
                  <w:tcW w:w="724" w:type="pct"/>
                </w:tcPr>
                <w:p w14:paraId="13A766DB"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电</w:t>
                  </w:r>
                </w:p>
              </w:tc>
              <w:tc>
                <w:tcPr>
                  <w:tcW w:w="740" w:type="pct"/>
                </w:tcPr>
                <w:p w14:paraId="18219D87"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Kwh</w:t>
                  </w:r>
                </w:p>
              </w:tc>
              <w:tc>
                <w:tcPr>
                  <w:tcW w:w="881" w:type="pct"/>
                </w:tcPr>
                <w:p w14:paraId="5CA4FFD6"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3</w:t>
                  </w:r>
                  <w:r>
                    <w:t>万</w:t>
                  </w:r>
                </w:p>
              </w:tc>
              <w:tc>
                <w:tcPr>
                  <w:tcW w:w="1058" w:type="pct"/>
                </w:tcPr>
                <w:p w14:paraId="40F78CA2" w14:textId="77777777" w:rsidR="00D97BEF" w:rsidRDefault="00000000" w:rsidP="00242E48">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1187" w:type="pct"/>
                </w:tcPr>
                <w:p w14:paraId="73DAFF29" w14:textId="77777777" w:rsidR="00D97BEF" w:rsidRDefault="00D97BEF" w:rsidP="00242E48">
                  <w:pPr>
                    <w:jc w:val="center"/>
                    <w:cnfStyle w:val="000000000000" w:firstRow="0" w:lastRow="0" w:firstColumn="0" w:lastColumn="0" w:oddVBand="0" w:evenVBand="0" w:oddHBand="0" w:evenHBand="0" w:firstRowFirstColumn="0" w:firstRowLastColumn="0" w:lastRowFirstColumn="0" w:lastRowLastColumn="0"/>
                  </w:pPr>
                </w:p>
              </w:tc>
            </w:tr>
          </w:tbl>
          <w:p w14:paraId="2D764751" w14:textId="77777777" w:rsidR="00D97BEF" w:rsidRDefault="00000000" w:rsidP="00E94A64">
            <w:pPr>
              <w:pStyle w:val="afb"/>
              <w:ind w:firstLine="482"/>
            </w:pPr>
            <w:r>
              <w:rPr>
                <w:rFonts w:hint="eastAsia"/>
              </w:rPr>
              <w:t>4</w:t>
            </w:r>
            <w:r>
              <w:rPr>
                <w:rFonts w:hint="eastAsia"/>
              </w:rPr>
              <w:t>、现有</w:t>
            </w:r>
            <w:r>
              <w:rPr>
                <w:rFonts w:hint="eastAsia"/>
              </w:rPr>
              <w:t>108</w:t>
            </w:r>
            <w:r>
              <w:rPr>
                <w:rFonts w:hint="eastAsia"/>
              </w:rPr>
              <w:t>车间及冷拔车间煤气发生炉设备</w:t>
            </w:r>
          </w:p>
          <w:p w14:paraId="2D9AA99F" w14:textId="77777777" w:rsidR="00D97BEF" w:rsidRDefault="00000000" w:rsidP="00E94A64">
            <w:pPr>
              <w:pStyle w:val="a"/>
            </w:pPr>
            <w:r>
              <w:rPr>
                <w:rFonts w:hint="eastAsia"/>
              </w:rPr>
              <w:t>现有煤气发生炉设备</w:t>
            </w:r>
            <w:r>
              <w:t>表</w:t>
            </w:r>
          </w:p>
          <w:tbl>
            <w:tblPr>
              <w:tblStyle w:val="10"/>
              <w:tblW w:w="4998" w:type="pct"/>
              <w:tblLook w:val="04A0" w:firstRow="1" w:lastRow="0" w:firstColumn="1" w:lastColumn="0" w:noHBand="0" w:noVBand="1"/>
            </w:tblPr>
            <w:tblGrid>
              <w:gridCol w:w="710"/>
              <w:gridCol w:w="1532"/>
              <w:gridCol w:w="2019"/>
              <w:gridCol w:w="1152"/>
              <w:gridCol w:w="1474"/>
              <w:gridCol w:w="1195"/>
            </w:tblGrid>
            <w:tr w:rsidR="00D97BEF" w14:paraId="78B0A1B6" w14:textId="77777777" w:rsidTr="00E94A64">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439" w:type="pct"/>
                </w:tcPr>
                <w:p w14:paraId="2169FF45" w14:textId="77777777" w:rsidR="00D97BEF" w:rsidRDefault="00000000" w:rsidP="00E94A64">
                  <w:r>
                    <w:rPr>
                      <w:rFonts w:hint="eastAsia"/>
                    </w:rPr>
                    <w:t>序号</w:t>
                  </w:r>
                </w:p>
              </w:tc>
              <w:tc>
                <w:tcPr>
                  <w:tcW w:w="948" w:type="pct"/>
                </w:tcPr>
                <w:p w14:paraId="7A72D0FB"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设备名称</w:t>
                  </w:r>
                </w:p>
              </w:tc>
              <w:tc>
                <w:tcPr>
                  <w:tcW w:w="1249" w:type="pct"/>
                </w:tcPr>
                <w:p w14:paraId="21C82200"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规格型号</w:t>
                  </w:r>
                </w:p>
              </w:tc>
              <w:tc>
                <w:tcPr>
                  <w:tcW w:w="713" w:type="pct"/>
                </w:tcPr>
                <w:p w14:paraId="15CD145F"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数量</w:t>
                  </w:r>
                </w:p>
              </w:tc>
              <w:tc>
                <w:tcPr>
                  <w:tcW w:w="912" w:type="pct"/>
                </w:tcPr>
                <w:p w14:paraId="77934717"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单位</w:t>
                  </w:r>
                </w:p>
              </w:tc>
              <w:tc>
                <w:tcPr>
                  <w:tcW w:w="740" w:type="pct"/>
                </w:tcPr>
                <w:p w14:paraId="681B419A"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备注</w:t>
                  </w:r>
                </w:p>
              </w:tc>
            </w:tr>
            <w:tr w:rsidR="00D97BEF" w14:paraId="097C495E" w14:textId="77777777" w:rsidTr="00E94A64">
              <w:trPr>
                <w:trHeight w:val="281"/>
              </w:trPr>
              <w:tc>
                <w:tcPr>
                  <w:cnfStyle w:val="001000000000" w:firstRow="0" w:lastRow="0" w:firstColumn="1" w:lastColumn="0" w:oddVBand="0" w:evenVBand="0" w:oddHBand="0" w:evenHBand="0" w:firstRowFirstColumn="0" w:firstRowLastColumn="0" w:lastRowFirstColumn="0" w:lastRowLastColumn="0"/>
                  <w:tcW w:w="439" w:type="pct"/>
                </w:tcPr>
                <w:p w14:paraId="2B38AB1F" w14:textId="77777777" w:rsidR="00D97BEF" w:rsidRDefault="00000000" w:rsidP="00E94A64">
                  <w:r>
                    <w:rPr>
                      <w:rFonts w:hint="eastAsia"/>
                    </w:rPr>
                    <w:t>1</w:t>
                  </w:r>
                </w:p>
              </w:tc>
              <w:tc>
                <w:tcPr>
                  <w:tcW w:w="948" w:type="pct"/>
                </w:tcPr>
                <w:p w14:paraId="38097C3C"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煤气发生炉</w:t>
                  </w:r>
                </w:p>
              </w:tc>
              <w:tc>
                <w:tcPr>
                  <w:tcW w:w="1249" w:type="pct"/>
                </w:tcPr>
                <w:p w14:paraId="5EEFD792"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LRQ-</w:t>
                  </w:r>
                  <w:r>
                    <w:rPr>
                      <w:rFonts w:hint="eastAsia"/>
                    </w:rPr>
                    <w:t>3.2</w:t>
                  </w:r>
                </w:p>
              </w:tc>
              <w:tc>
                <w:tcPr>
                  <w:tcW w:w="713" w:type="pct"/>
                </w:tcPr>
                <w:p w14:paraId="322DEAB6"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2</w:t>
                  </w:r>
                </w:p>
              </w:tc>
              <w:tc>
                <w:tcPr>
                  <w:tcW w:w="912" w:type="pct"/>
                </w:tcPr>
                <w:p w14:paraId="2692067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t>台</w:t>
                  </w:r>
                </w:p>
              </w:tc>
              <w:tc>
                <w:tcPr>
                  <w:tcW w:w="740" w:type="pct"/>
                </w:tcPr>
                <w:p w14:paraId="4B0E9523"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r>
            <w:tr w:rsidR="00D97BEF" w14:paraId="3751BD50" w14:textId="77777777" w:rsidTr="00E94A64">
              <w:trPr>
                <w:trHeight w:val="281"/>
              </w:trPr>
              <w:tc>
                <w:tcPr>
                  <w:cnfStyle w:val="001000000000" w:firstRow="0" w:lastRow="0" w:firstColumn="1" w:lastColumn="0" w:oddVBand="0" w:evenVBand="0" w:oddHBand="0" w:evenHBand="0" w:firstRowFirstColumn="0" w:firstRowLastColumn="0" w:lastRowFirstColumn="0" w:lastRowLastColumn="0"/>
                  <w:tcW w:w="439" w:type="pct"/>
                </w:tcPr>
                <w:p w14:paraId="001752F9" w14:textId="77777777" w:rsidR="00D97BEF" w:rsidRDefault="00000000" w:rsidP="00E94A64">
                  <w:r>
                    <w:rPr>
                      <w:rFonts w:hint="eastAsia"/>
                    </w:rPr>
                    <w:t>2</w:t>
                  </w:r>
                </w:p>
              </w:tc>
              <w:tc>
                <w:tcPr>
                  <w:tcW w:w="948" w:type="pct"/>
                </w:tcPr>
                <w:p w14:paraId="19D6DA4C"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风机</w:t>
                  </w:r>
                </w:p>
              </w:tc>
              <w:tc>
                <w:tcPr>
                  <w:tcW w:w="1249" w:type="pct"/>
                </w:tcPr>
                <w:p w14:paraId="62816628"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Y160-2</w:t>
                  </w:r>
                  <w:r>
                    <w:t>，</w:t>
                  </w:r>
                  <w:r>
                    <w:t>18.5kw</w:t>
                  </w:r>
                </w:p>
              </w:tc>
              <w:tc>
                <w:tcPr>
                  <w:tcW w:w="713" w:type="pct"/>
                </w:tcPr>
                <w:p w14:paraId="1938FE25"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2</w:t>
                  </w:r>
                </w:p>
              </w:tc>
              <w:tc>
                <w:tcPr>
                  <w:tcW w:w="912" w:type="pct"/>
                </w:tcPr>
                <w:p w14:paraId="3A7A8B2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t>台</w:t>
                  </w:r>
                </w:p>
              </w:tc>
              <w:tc>
                <w:tcPr>
                  <w:tcW w:w="740" w:type="pct"/>
                </w:tcPr>
                <w:p w14:paraId="0A389250"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r>
            <w:tr w:rsidR="00D97BEF" w14:paraId="460BC8F9"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39" w:type="pct"/>
                </w:tcPr>
                <w:p w14:paraId="55D86D05" w14:textId="77777777" w:rsidR="00D97BEF" w:rsidRDefault="00000000" w:rsidP="00E94A64">
                  <w:r>
                    <w:rPr>
                      <w:rFonts w:hint="eastAsia"/>
                    </w:rPr>
                    <w:t>3</w:t>
                  </w:r>
                </w:p>
              </w:tc>
              <w:tc>
                <w:tcPr>
                  <w:tcW w:w="948" w:type="pct"/>
                </w:tcPr>
                <w:p w14:paraId="6ADB332D"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水泵</w:t>
                  </w:r>
                </w:p>
              </w:tc>
              <w:tc>
                <w:tcPr>
                  <w:tcW w:w="1249" w:type="pct"/>
                </w:tcPr>
                <w:p w14:paraId="764747CB"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Y132S-2</w:t>
                  </w:r>
                  <w:r>
                    <w:t>，</w:t>
                  </w:r>
                  <w:r>
                    <w:t>5.5kw</w:t>
                  </w:r>
                </w:p>
              </w:tc>
              <w:tc>
                <w:tcPr>
                  <w:tcW w:w="713" w:type="pct"/>
                </w:tcPr>
                <w:p w14:paraId="279A4017"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2</w:t>
                  </w:r>
                </w:p>
              </w:tc>
              <w:tc>
                <w:tcPr>
                  <w:tcW w:w="912" w:type="pct"/>
                </w:tcPr>
                <w:p w14:paraId="63998A3F"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t>台</w:t>
                  </w:r>
                </w:p>
              </w:tc>
              <w:tc>
                <w:tcPr>
                  <w:tcW w:w="740" w:type="pct"/>
                </w:tcPr>
                <w:p w14:paraId="14596F34"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r>
            <w:tr w:rsidR="00D97BEF" w14:paraId="12EF1E9F"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39" w:type="pct"/>
                </w:tcPr>
                <w:p w14:paraId="4D29E34E" w14:textId="77777777" w:rsidR="00D97BEF" w:rsidRDefault="00000000" w:rsidP="00E94A64">
                  <w:r>
                    <w:rPr>
                      <w:rFonts w:hint="eastAsia"/>
                    </w:rPr>
                    <w:t>4</w:t>
                  </w:r>
                </w:p>
              </w:tc>
              <w:tc>
                <w:tcPr>
                  <w:tcW w:w="948" w:type="pct"/>
                </w:tcPr>
                <w:p w14:paraId="5B0201EC"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软水器</w:t>
                  </w:r>
                </w:p>
              </w:tc>
              <w:tc>
                <w:tcPr>
                  <w:tcW w:w="1249" w:type="pct"/>
                </w:tcPr>
                <w:p w14:paraId="7710ABB9"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713" w:type="pct"/>
                </w:tcPr>
                <w:p w14:paraId="5598D51D"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2</w:t>
                  </w:r>
                </w:p>
              </w:tc>
              <w:tc>
                <w:tcPr>
                  <w:tcW w:w="912" w:type="pct"/>
                </w:tcPr>
                <w:p w14:paraId="63348B9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t>台</w:t>
                  </w:r>
                </w:p>
              </w:tc>
              <w:tc>
                <w:tcPr>
                  <w:tcW w:w="740" w:type="pct"/>
                </w:tcPr>
                <w:p w14:paraId="71DBA8FE"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r>
            <w:tr w:rsidR="00D97BEF" w14:paraId="7D34F942"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39" w:type="pct"/>
                </w:tcPr>
                <w:p w14:paraId="7A768776" w14:textId="77777777" w:rsidR="00D97BEF" w:rsidRDefault="00000000" w:rsidP="00E94A64">
                  <w:r>
                    <w:rPr>
                      <w:rFonts w:hint="eastAsia"/>
                    </w:rPr>
                    <w:t>5</w:t>
                  </w:r>
                </w:p>
              </w:tc>
              <w:tc>
                <w:tcPr>
                  <w:tcW w:w="948" w:type="pct"/>
                </w:tcPr>
                <w:p w14:paraId="3037A192"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盐水泵</w:t>
                  </w:r>
                </w:p>
              </w:tc>
              <w:tc>
                <w:tcPr>
                  <w:tcW w:w="1249" w:type="pct"/>
                </w:tcPr>
                <w:p w14:paraId="613E2080"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32-SF-8</w:t>
                  </w:r>
                  <w:r>
                    <w:t>，</w:t>
                  </w:r>
                  <w:r>
                    <w:t>7.5kw</w:t>
                  </w:r>
                </w:p>
              </w:tc>
              <w:tc>
                <w:tcPr>
                  <w:tcW w:w="713" w:type="pct"/>
                </w:tcPr>
                <w:p w14:paraId="2771ACC3" w14:textId="77777777" w:rsidR="00D97BEF" w:rsidRDefault="00000000" w:rsidP="00E94A64">
                  <w:pPr>
                    <w:adjustRightInd w:val="0"/>
                    <w:snapToGrid w:val="0"/>
                    <w:jc w:val="center"/>
                    <w:cnfStyle w:val="000000000000" w:firstRow="0" w:lastRow="0" w:firstColumn="0" w:lastColumn="0" w:oddVBand="0" w:evenVBand="0" w:oddHBand="0" w:evenHBand="0" w:firstRowFirstColumn="0" w:firstRowLastColumn="0" w:lastRowFirstColumn="0" w:lastRowLastColumn="0"/>
                  </w:pPr>
                  <w:r>
                    <w:t>2</w:t>
                  </w:r>
                </w:p>
              </w:tc>
              <w:tc>
                <w:tcPr>
                  <w:tcW w:w="912" w:type="pct"/>
                </w:tcPr>
                <w:p w14:paraId="4EFD7BA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t>台</w:t>
                  </w:r>
                </w:p>
              </w:tc>
              <w:tc>
                <w:tcPr>
                  <w:tcW w:w="740" w:type="pct"/>
                </w:tcPr>
                <w:p w14:paraId="6D7D5BBB"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r>
          </w:tbl>
          <w:p w14:paraId="744B6191" w14:textId="77777777" w:rsidR="00D97BEF" w:rsidRDefault="00000000" w:rsidP="00E94A64">
            <w:pPr>
              <w:pStyle w:val="afb"/>
              <w:ind w:firstLine="482"/>
            </w:pPr>
            <w:r>
              <w:rPr>
                <w:rFonts w:hint="eastAsia"/>
              </w:rPr>
              <w:t>5</w:t>
            </w:r>
            <w:r>
              <w:rPr>
                <w:rFonts w:hint="eastAsia"/>
              </w:rPr>
              <w:t>、现有</w:t>
            </w:r>
            <w:r>
              <w:rPr>
                <w:rFonts w:hint="eastAsia"/>
              </w:rPr>
              <w:t>108</w:t>
            </w:r>
            <w:r>
              <w:rPr>
                <w:rFonts w:hint="eastAsia"/>
              </w:rPr>
              <w:t>车间及冷拔车间加热炉污染物排放情况</w:t>
            </w:r>
          </w:p>
          <w:p w14:paraId="0AEAFCFA" w14:textId="77777777" w:rsidR="00D97BEF" w:rsidRDefault="00000000" w:rsidP="00E94A64">
            <w:pPr>
              <w:pStyle w:val="a8"/>
              <w:ind w:firstLine="480"/>
            </w:pPr>
            <w:r>
              <w:rPr>
                <w:rFonts w:hint="eastAsia"/>
              </w:rPr>
              <w:t>（</w:t>
            </w:r>
            <w:r>
              <w:rPr>
                <w:rFonts w:hint="eastAsia"/>
              </w:rPr>
              <w:t>1</w:t>
            </w:r>
            <w:r>
              <w:rPr>
                <w:rFonts w:hint="eastAsia"/>
              </w:rPr>
              <w:t>）有组织废气</w:t>
            </w:r>
          </w:p>
          <w:p w14:paraId="73F7BBB0" w14:textId="77777777" w:rsidR="00D97BEF" w:rsidRDefault="00000000" w:rsidP="00E94A64">
            <w:pPr>
              <w:pStyle w:val="a8"/>
              <w:ind w:firstLine="480"/>
            </w:pPr>
            <w:r>
              <w:rPr>
                <w:rFonts w:hint="eastAsia"/>
              </w:rPr>
              <w:t>108</w:t>
            </w:r>
            <w:r>
              <w:rPr>
                <w:rFonts w:hint="eastAsia"/>
              </w:rPr>
              <w:t>车间煤制气经过旋风除尘器和电捕焦油器处理后，送往环形加热炉使用，加热炉烟气通过</w:t>
            </w:r>
            <w:r>
              <w:rPr>
                <w:rFonts w:hint="eastAsia"/>
              </w:rPr>
              <w:t>45</w:t>
            </w:r>
            <w:r>
              <w:rPr>
                <w:rFonts w:hint="eastAsia"/>
              </w:rPr>
              <w:t>米排气筒有组织排放。</w:t>
            </w:r>
          </w:p>
          <w:p w14:paraId="01E849F9" w14:textId="77777777" w:rsidR="00D97BEF" w:rsidRDefault="00000000" w:rsidP="00E94A64">
            <w:pPr>
              <w:pStyle w:val="a8"/>
              <w:ind w:firstLine="480"/>
            </w:pPr>
            <w:r>
              <w:rPr>
                <w:rFonts w:hint="eastAsia"/>
              </w:rPr>
              <w:t>冷拔车间煤制气经过旋风除尘器和电捕焦油器处理后，送往冷拔车间使用，步进式加热炉和退火炉烟气均通过各自的</w:t>
            </w:r>
            <w:r>
              <w:rPr>
                <w:rFonts w:hint="eastAsia"/>
              </w:rPr>
              <w:t>30</w:t>
            </w:r>
            <w:r>
              <w:rPr>
                <w:rFonts w:hint="eastAsia"/>
              </w:rPr>
              <w:t>米排气筒有组织排放。</w:t>
            </w:r>
          </w:p>
          <w:p w14:paraId="476A92D3" w14:textId="0937491C" w:rsidR="00D97BEF" w:rsidRDefault="00E94A64" w:rsidP="00E94A64">
            <w:pPr>
              <w:pStyle w:val="a8"/>
              <w:ind w:firstLine="480"/>
            </w:pPr>
            <w:r>
              <w:rPr>
                <w:rFonts w:hint="eastAsia"/>
              </w:rPr>
              <w:t>步进炉及退火炉监测数据来自吉林莱美检测技术有限公司</w:t>
            </w:r>
            <w:r>
              <w:rPr>
                <w:rFonts w:hint="eastAsia"/>
              </w:rPr>
              <w:t>202</w:t>
            </w:r>
            <w:r>
              <w:t>3</w:t>
            </w:r>
            <w:r>
              <w:rPr>
                <w:rFonts w:hint="eastAsia"/>
              </w:rPr>
              <w:t>年</w:t>
            </w:r>
            <w:r>
              <w:t>9</w:t>
            </w:r>
            <w:r>
              <w:rPr>
                <w:rFonts w:hint="eastAsia"/>
              </w:rPr>
              <w:t>月</w:t>
            </w:r>
            <w:r>
              <w:t>2</w:t>
            </w:r>
            <w:r>
              <w:rPr>
                <w:rFonts w:hint="eastAsia"/>
              </w:rPr>
              <w:t>日监测，</w:t>
            </w:r>
            <w:r>
              <w:rPr>
                <w:rFonts w:hint="eastAsia"/>
              </w:rPr>
              <w:t>1</w:t>
            </w:r>
            <w:r>
              <w:t>08</w:t>
            </w:r>
            <w:r>
              <w:rPr>
                <w:rFonts w:hint="eastAsia"/>
              </w:rPr>
              <w:t>车间环形加热炉目前已拆除，数据来自《</w:t>
            </w:r>
            <w:r w:rsidRPr="00E94A64">
              <w:rPr>
                <w:rFonts w:hint="eastAsia"/>
              </w:rPr>
              <w:t>磐石铸诚无缝钢管有限公司委托检测</w:t>
            </w:r>
            <w:r w:rsidRPr="00E94A64">
              <w:rPr>
                <w:rFonts w:hint="eastAsia"/>
              </w:rPr>
              <w:t>(7</w:t>
            </w:r>
            <w:r w:rsidRPr="00E94A64">
              <w:rPr>
                <w:rFonts w:hint="eastAsia"/>
              </w:rPr>
              <w:t>月份</w:t>
            </w:r>
            <w:r w:rsidRPr="00E94A64">
              <w:rPr>
                <w:rFonts w:hint="eastAsia"/>
              </w:rPr>
              <w:t>)</w:t>
            </w:r>
            <w:r>
              <w:rPr>
                <w:rFonts w:hint="eastAsia"/>
              </w:rPr>
              <w:t>》，由吉林莱美检测技术有限公司进行检测。</w:t>
            </w:r>
          </w:p>
          <w:p w14:paraId="41323419" w14:textId="77777777" w:rsidR="00D97BEF" w:rsidRDefault="00000000" w:rsidP="00E94A64">
            <w:pPr>
              <w:pStyle w:val="a"/>
            </w:pPr>
            <w:r>
              <w:t>现状废气污染源排放情况</w:t>
            </w:r>
          </w:p>
          <w:tbl>
            <w:tblPr>
              <w:tblStyle w:val="10"/>
              <w:tblW w:w="4998" w:type="pct"/>
              <w:jc w:val="center"/>
              <w:tblLook w:val="04A0" w:firstRow="1" w:lastRow="0" w:firstColumn="1" w:lastColumn="0" w:noHBand="0" w:noVBand="1"/>
            </w:tblPr>
            <w:tblGrid>
              <w:gridCol w:w="1598"/>
              <w:gridCol w:w="1068"/>
              <w:gridCol w:w="1238"/>
              <w:gridCol w:w="1238"/>
              <w:gridCol w:w="1245"/>
              <w:gridCol w:w="874"/>
              <w:gridCol w:w="821"/>
            </w:tblGrid>
            <w:tr w:rsidR="00D97BEF" w14:paraId="1468E2A7" w14:textId="77777777" w:rsidTr="00E94A64">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val="restart"/>
                </w:tcPr>
                <w:p w14:paraId="3E057355" w14:textId="77777777" w:rsidR="00D97BEF" w:rsidRDefault="00000000">
                  <w:r>
                    <w:rPr>
                      <w:rFonts w:hint="eastAsia"/>
                    </w:rPr>
                    <w:t>污染源</w:t>
                  </w:r>
                </w:p>
              </w:tc>
              <w:tc>
                <w:tcPr>
                  <w:tcW w:w="661" w:type="pct"/>
                  <w:vMerge w:val="restart"/>
                </w:tcPr>
                <w:p w14:paraId="72264BF5"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排放量</w:t>
                  </w:r>
                </w:p>
                <w:p w14:paraId="423CEC2B" w14:textId="77777777" w:rsidR="00D97BEF" w:rsidRDefault="00000000">
                  <w:pPr>
                    <w:cnfStyle w:val="100000000000" w:firstRow="1" w:lastRow="0" w:firstColumn="0" w:lastColumn="0" w:oddVBand="0" w:evenVBand="0" w:oddHBand="0" w:evenHBand="0" w:firstRowFirstColumn="0" w:firstRowLastColumn="0" w:lastRowFirstColumn="0" w:lastRowLastColumn="0"/>
                  </w:pPr>
                  <w:r>
                    <w:t>Nm³/</w:t>
                  </w:r>
                  <w:r>
                    <w:rPr>
                      <w:rFonts w:hint="eastAsia"/>
                    </w:rPr>
                    <w:t>h</w:t>
                  </w:r>
                </w:p>
              </w:tc>
              <w:tc>
                <w:tcPr>
                  <w:tcW w:w="766" w:type="pct"/>
                  <w:vMerge w:val="restart"/>
                </w:tcPr>
                <w:p w14:paraId="363CF255"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主要</w:t>
                  </w:r>
                </w:p>
                <w:p w14:paraId="5B297002"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污染物</w:t>
                  </w:r>
                </w:p>
              </w:tc>
              <w:tc>
                <w:tcPr>
                  <w:tcW w:w="1536" w:type="pct"/>
                  <w:gridSpan w:val="2"/>
                </w:tcPr>
                <w:p w14:paraId="5FBAE15B"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污染物产生量</w:t>
                  </w:r>
                </w:p>
              </w:tc>
              <w:tc>
                <w:tcPr>
                  <w:tcW w:w="541" w:type="pct"/>
                  <w:vMerge w:val="restart"/>
                </w:tcPr>
                <w:p w14:paraId="1F6437BA"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排放</w:t>
                  </w:r>
                </w:p>
                <w:p w14:paraId="62BAA1FA"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标准</w:t>
                  </w:r>
                </w:p>
                <w:p w14:paraId="2CE4D1A2" w14:textId="77777777" w:rsidR="00D97BEF" w:rsidRDefault="00000000">
                  <w:pPr>
                    <w:cnfStyle w:val="100000000000" w:firstRow="1" w:lastRow="0" w:firstColumn="0" w:lastColumn="0" w:oddVBand="0" w:evenVBand="0" w:oddHBand="0" w:evenHBand="0" w:firstRowFirstColumn="0" w:firstRowLastColumn="0" w:lastRowFirstColumn="0" w:lastRowLastColumn="0"/>
                  </w:pPr>
                  <w:r>
                    <w:t>mg/m³</w:t>
                  </w:r>
                </w:p>
              </w:tc>
              <w:tc>
                <w:tcPr>
                  <w:tcW w:w="508" w:type="pct"/>
                  <w:vMerge w:val="restart"/>
                </w:tcPr>
                <w:p w14:paraId="614AF736"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是否</w:t>
                  </w:r>
                </w:p>
                <w:p w14:paraId="13FAB7C6"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达标</w:t>
                  </w:r>
                </w:p>
              </w:tc>
            </w:tr>
            <w:tr w:rsidR="00D97BEF" w14:paraId="6931D8D0"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tcPr>
                <w:p w14:paraId="16CBCB3B" w14:textId="77777777" w:rsidR="00D97BEF" w:rsidRDefault="00D97BEF"/>
              </w:tc>
              <w:tc>
                <w:tcPr>
                  <w:tcW w:w="661" w:type="pct"/>
                  <w:vMerge/>
                </w:tcPr>
                <w:p w14:paraId="23405081"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vMerge/>
                </w:tcPr>
                <w:p w14:paraId="755D35EF"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tcPr>
                <w:p w14:paraId="13EB003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浓度</w:t>
                  </w:r>
                </w:p>
                <w:p w14:paraId="39734712" w14:textId="77777777" w:rsidR="00D97BEF" w:rsidRDefault="00000000">
                  <w:pPr>
                    <w:cnfStyle w:val="000000000000" w:firstRow="0" w:lastRow="0" w:firstColumn="0" w:lastColumn="0" w:oddVBand="0" w:evenVBand="0" w:oddHBand="0" w:evenHBand="0" w:firstRowFirstColumn="0" w:firstRowLastColumn="0" w:lastRowFirstColumn="0" w:lastRowLastColumn="0"/>
                  </w:pPr>
                  <w:r>
                    <w:t>mg/m³</w:t>
                  </w:r>
                </w:p>
              </w:tc>
              <w:tc>
                <w:tcPr>
                  <w:tcW w:w="770" w:type="pct"/>
                </w:tcPr>
                <w:p w14:paraId="167A4D44"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排放量</w:t>
                  </w:r>
                </w:p>
                <w:p w14:paraId="6CF2E75E" w14:textId="77777777" w:rsidR="00D97BEF" w:rsidRDefault="00000000">
                  <w:pPr>
                    <w:cnfStyle w:val="000000000000" w:firstRow="0" w:lastRow="0" w:firstColumn="0" w:lastColumn="0" w:oddVBand="0" w:evenVBand="0" w:oddHBand="0" w:evenHBand="0" w:firstRowFirstColumn="0" w:firstRowLastColumn="0" w:lastRowFirstColumn="0" w:lastRowLastColumn="0"/>
                  </w:pPr>
                  <w:r>
                    <w:t>t/a</w:t>
                  </w:r>
                </w:p>
              </w:tc>
              <w:tc>
                <w:tcPr>
                  <w:tcW w:w="541" w:type="pct"/>
                  <w:vMerge/>
                </w:tcPr>
                <w:p w14:paraId="3DA2EDCC"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508" w:type="pct"/>
                  <w:vMerge/>
                </w:tcPr>
                <w:p w14:paraId="2E896D46"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r>
            <w:tr w:rsidR="00D97BEF" w14:paraId="3E239D90"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val="restart"/>
                </w:tcPr>
                <w:p w14:paraId="3857A138" w14:textId="77777777" w:rsidR="00D97BEF" w:rsidRDefault="00000000">
                  <w:r>
                    <w:rPr>
                      <w:rFonts w:hint="eastAsia"/>
                    </w:rPr>
                    <w:t>108</w:t>
                  </w:r>
                  <w:r>
                    <w:rPr>
                      <w:rFonts w:hint="eastAsia"/>
                    </w:rPr>
                    <w:t>车间</w:t>
                  </w:r>
                </w:p>
                <w:p w14:paraId="14D0AC46" w14:textId="77777777" w:rsidR="00D97BEF" w:rsidRDefault="00000000">
                  <w:r>
                    <w:rPr>
                      <w:rFonts w:hint="eastAsia"/>
                    </w:rPr>
                    <w:t>环形加热炉</w:t>
                  </w:r>
                </w:p>
              </w:tc>
              <w:tc>
                <w:tcPr>
                  <w:tcW w:w="661" w:type="pct"/>
                  <w:vMerge w:val="restart"/>
                </w:tcPr>
                <w:p w14:paraId="246DC57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9</w:t>
                  </w:r>
                  <w:r>
                    <w:t>678</w:t>
                  </w:r>
                </w:p>
              </w:tc>
              <w:tc>
                <w:tcPr>
                  <w:tcW w:w="766" w:type="pct"/>
                </w:tcPr>
                <w:p w14:paraId="223DE789"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颗粒物</w:t>
                  </w:r>
                </w:p>
              </w:tc>
              <w:tc>
                <w:tcPr>
                  <w:tcW w:w="766" w:type="pct"/>
                </w:tcPr>
                <w:p w14:paraId="3BE8432B" w14:textId="77777777" w:rsidR="00D97BEF" w:rsidRDefault="00000000">
                  <w:pPr>
                    <w:cnfStyle w:val="000000000000" w:firstRow="0" w:lastRow="0" w:firstColumn="0" w:lastColumn="0" w:oddVBand="0" w:evenVBand="0" w:oddHBand="0" w:evenHBand="0" w:firstRowFirstColumn="0" w:firstRowLastColumn="0" w:lastRowFirstColumn="0" w:lastRowLastColumn="0"/>
                  </w:pPr>
                  <w:r>
                    <w:t>51.9</w:t>
                  </w:r>
                </w:p>
              </w:tc>
              <w:tc>
                <w:tcPr>
                  <w:tcW w:w="770" w:type="pct"/>
                </w:tcPr>
                <w:p w14:paraId="58659EA3"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4.34</w:t>
                  </w:r>
                </w:p>
              </w:tc>
              <w:tc>
                <w:tcPr>
                  <w:tcW w:w="541" w:type="pct"/>
                </w:tcPr>
                <w:p w14:paraId="4D83C12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0</w:t>
                  </w:r>
                </w:p>
              </w:tc>
              <w:tc>
                <w:tcPr>
                  <w:tcW w:w="508" w:type="pct"/>
                </w:tcPr>
                <w:p w14:paraId="52952119"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否</w:t>
                  </w:r>
                </w:p>
              </w:tc>
            </w:tr>
            <w:tr w:rsidR="00D97BEF" w14:paraId="39610022"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tcPr>
                <w:p w14:paraId="77608336" w14:textId="77777777" w:rsidR="00D97BEF" w:rsidRDefault="00D97BEF"/>
              </w:tc>
              <w:tc>
                <w:tcPr>
                  <w:tcW w:w="661" w:type="pct"/>
                  <w:vMerge/>
                </w:tcPr>
                <w:p w14:paraId="4C96B005"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tcPr>
                <w:p w14:paraId="4BEB7DF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二氧化硫</w:t>
                  </w:r>
                </w:p>
              </w:tc>
              <w:tc>
                <w:tcPr>
                  <w:tcW w:w="766" w:type="pct"/>
                </w:tcPr>
                <w:p w14:paraId="244C57E1" w14:textId="77777777" w:rsidR="00D97BEF" w:rsidRDefault="00000000">
                  <w:pPr>
                    <w:cnfStyle w:val="000000000000" w:firstRow="0" w:lastRow="0" w:firstColumn="0" w:lastColumn="0" w:oddVBand="0" w:evenVBand="0" w:oddHBand="0" w:evenHBand="0" w:firstRowFirstColumn="0" w:firstRowLastColumn="0" w:lastRowFirstColumn="0" w:lastRowLastColumn="0"/>
                  </w:pPr>
                  <w:r>
                    <w:t>106</w:t>
                  </w:r>
                </w:p>
              </w:tc>
              <w:tc>
                <w:tcPr>
                  <w:tcW w:w="770" w:type="pct"/>
                </w:tcPr>
                <w:p w14:paraId="1FD422D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8.86</w:t>
                  </w:r>
                </w:p>
              </w:tc>
              <w:tc>
                <w:tcPr>
                  <w:tcW w:w="541" w:type="pct"/>
                </w:tcPr>
                <w:p w14:paraId="28494C40" w14:textId="77777777" w:rsidR="00D97BEF" w:rsidRDefault="00000000">
                  <w:pPr>
                    <w:cnfStyle w:val="000000000000" w:firstRow="0" w:lastRow="0" w:firstColumn="0" w:lastColumn="0" w:oddVBand="0" w:evenVBand="0" w:oddHBand="0" w:evenHBand="0" w:firstRowFirstColumn="0" w:firstRowLastColumn="0" w:lastRowFirstColumn="0" w:lastRowLastColumn="0"/>
                  </w:pPr>
                  <w:r>
                    <w:t>150</w:t>
                  </w:r>
                </w:p>
              </w:tc>
              <w:tc>
                <w:tcPr>
                  <w:tcW w:w="508" w:type="pct"/>
                </w:tcPr>
                <w:p w14:paraId="1EFF0B4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否</w:t>
                  </w:r>
                </w:p>
              </w:tc>
            </w:tr>
            <w:tr w:rsidR="00D97BEF" w14:paraId="640F357F"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tcPr>
                <w:p w14:paraId="594EE18E" w14:textId="77777777" w:rsidR="00D97BEF" w:rsidRDefault="00D97BEF"/>
              </w:tc>
              <w:tc>
                <w:tcPr>
                  <w:tcW w:w="661" w:type="pct"/>
                  <w:vMerge/>
                </w:tcPr>
                <w:p w14:paraId="422FF02F"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tcPr>
                <w:p w14:paraId="441E0E9F"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氮氧化物</w:t>
                  </w:r>
                </w:p>
              </w:tc>
              <w:tc>
                <w:tcPr>
                  <w:tcW w:w="766" w:type="pct"/>
                </w:tcPr>
                <w:p w14:paraId="5023B18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37</w:t>
                  </w:r>
                </w:p>
              </w:tc>
              <w:tc>
                <w:tcPr>
                  <w:tcW w:w="770" w:type="pct"/>
                </w:tcPr>
                <w:p w14:paraId="045EFBCA"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19.82</w:t>
                  </w:r>
                </w:p>
              </w:tc>
              <w:tc>
                <w:tcPr>
                  <w:tcW w:w="541" w:type="pct"/>
                </w:tcPr>
                <w:p w14:paraId="4AEE2323"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3</w:t>
                  </w:r>
                  <w:r>
                    <w:t>00</w:t>
                  </w:r>
                </w:p>
              </w:tc>
              <w:tc>
                <w:tcPr>
                  <w:tcW w:w="508" w:type="pct"/>
                </w:tcPr>
                <w:p w14:paraId="2CC6DCBE"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是</w:t>
                  </w:r>
                </w:p>
              </w:tc>
            </w:tr>
            <w:tr w:rsidR="00D97BEF" w14:paraId="22CF74F3"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val="restart"/>
                </w:tcPr>
                <w:p w14:paraId="36842620" w14:textId="77777777" w:rsidR="00D97BEF" w:rsidRDefault="00000000">
                  <w:r>
                    <w:rPr>
                      <w:rFonts w:hint="eastAsia"/>
                    </w:rPr>
                    <w:lastRenderedPageBreak/>
                    <w:t>冷拔车间</w:t>
                  </w:r>
                </w:p>
                <w:p w14:paraId="06B75D10" w14:textId="77777777" w:rsidR="00D97BEF" w:rsidRDefault="00000000">
                  <w:r>
                    <w:rPr>
                      <w:rFonts w:hint="eastAsia"/>
                    </w:rPr>
                    <w:t>步进式加热炉</w:t>
                  </w:r>
                </w:p>
              </w:tc>
              <w:tc>
                <w:tcPr>
                  <w:tcW w:w="661" w:type="pct"/>
                  <w:vMerge w:val="restart"/>
                </w:tcPr>
                <w:p w14:paraId="4379F49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4</w:t>
                  </w:r>
                  <w:r>
                    <w:t>817</w:t>
                  </w:r>
                </w:p>
              </w:tc>
              <w:tc>
                <w:tcPr>
                  <w:tcW w:w="766" w:type="pct"/>
                </w:tcPr>
                <w:p w14:paraId="38A86300"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颗粒物</w:t>
                  </w:r>
                </w:p>
              </w:tc>
              <w:tc>
                <w:tcPr>
                  <w:tcW w:w="766" w:type="pct"/>
                </w:tcPr>
                <w:p w14:paraId="2EEAC84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6.8</w:t>
                  </w:r>
                </w:p>
              </w:tc>
              <w:tc>
                <w:tcPr>
                  <w:tcW w:w="770" w:type="pct"/>
                </w:tcPr>
                <w:p w14:paraId="0012E886"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1.12</w:t>
                  </w:r>
                </w:p>
              </w:tc>
              <w:tc>
                <w:tcPr>
                  <w:tcW w:w="541" w:type="pct"/>
                </w:tcPr>
                <w:p w14:paraId="706F1925"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0</w:t>
                  </w:r>
                </w:p>
              </w:tc>
              <w:tc>
                <w:tcPr>
                  <w:tcW w:w="508" w:type="pct"/>
                </w:tcPr>
                <w:p w14:paraId="712490AF"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否</w:t>
                  </w:r>
                </w:p>
              </w:tc>
            </w:tr>
            <w:tr w:rsidR="00D97BEF" w14:paraId="442D73C7"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tcPr>
                <w:p w14:paraId="0BC64CFF" w14:textId="77777777" w:rsidR="00D97BEF" w:rsidRDefault="00D97BEF"/>
              </w:tc>
              <w:tc>
                <w:tcPr>
                  <w:tcW w:w="661" w:type="pct"/>
                  <w:vMerge/>
                </w:tcPr>
                <w:p w14:paraId="51848763"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tcPr>
                <w:p w14:paraId="644AB60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二氧化硫</w:t>
                  </w:r>
                </w:p>
              </w:tc>
              <w:tc>
                <w:tcPr>
                  <w:tcW w:w="766" w:type="pct"/>
                </w:tcPr>
                <w:p w14:paraId="21354AC9"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4</w:t>
                  </w:r>
                  <w:r>
                    <w:t>10</w:t>
                  </w:r>
                </w:p>
              </w:tc>
              <w:tc>
                <w:tcPr>
                  <w:tcW w:w="770" w:type="pct"/>
                </w:tcPr>
                <w:p w14:paraId="1482D59E"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17.06</w:t>
                  </w:r>
                </w:p>
              </w:tc>
              <w:tc>
                <w:tcPr>
                  <w:tcW w:w="541" w:type="pct"/>
                </w:tcPr>
                <w:p w14:paraId="7A49C4A5" w14:textId="77777777" w:rsidR="00D97BEF" w:rsidRDefault="00000000">
                  <w:pPr>
                    <w:cnfStyle w:val="000000000000" w:firstRow="0" w:lastRow="0" w:firstColumn="0" w:lastColumn="0" w:oddVBand="0" w:evenVBand="0" w:oddHBand="0" w:evenHBand="0" w:firstRowFirstColumn="0" w:firstRowLastColumn="0" w:lastRowFirstColumn="0" w:lastRowLastColumn="0"/>
                  </w:pPr>
                  <w:r>
                    <w:t>150</w:t>
                  </w:r>
                </w:p>
              </w:tc>
              <w:tc>
                <w:tcPr>
                  <w:tcW w:w="508" w:type="pct"/>
                </w:tcPr>
                <w:p w14:paraId="7B09DB4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否</w:t>
                  </w:r>
                </w:p>
              </w:tc>
            </w:tr>
            <w:tr w:rsidR="00D97BEF" w14:paraId="52C3DFA9"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tcPr>
                <w:p w14:paraId="1EBF7C6D" w14:textId="77777777" w:rsidR="00D97BEF" w:rsidRDefault="00D97BEF"/>
              </w:tc>
              <w:tc>
                <w:tcPr>
                  <w:tcW w:w="661" w:type="pct"/>
                  <w:vMerge/>
                </w:tcPr>
                <w:p w14:paraId="331520FD"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tcPr>
                <w:p w14:paraId="4C9F5703"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氮氧化物</w:t>
                  </w:r>
                </w:p>
              </w:tc>
              <w:tc>
                <w:tcPr>
                  <w:tcW w:w="766" w:type="pct"/>
                </w:tcPr>
                <w:p w14:paraId="17D9E469"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03</w:t>
                  </w:r>
                </w:p>
              </w:tc>
              <w:tc>
                <w:tcPr>
                  <w:tcW w:w="770" w:type="pct"/>
                </w:tcPr>
                <w:p w14:paraId="1D1C4D3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8.45</w:t>
                  </w:r>
                </w:p>
              </w:tc>
              <w:tc>
                <w:tcPr>
                  <w:tcW w:w="541" w:type="pct"/>
                </w:tcPr>
                <w:p w14:paraId="61CAEBE1"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3</w:t>
                  </w:r>
                  <w:r>
                    <w:t>00</w:t>
                  </w:r>
                </w:p>
              </w:tc>
              <w:tc>
                <w:tcPr>
                  <w:tcW w:w="508" w:type="pct"/>
                </w:tcPr>
                <w:p w14:paraId="40C7F9B8"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是</w:t>
                  </w:r>
                </w:p>
              </w:tc>
            </w:tr>
            <w:tr w:rsidR="00D97BEF" w14:paraId="0A59DE4B"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val="restart"/>
                </w:tcPr>
                <w:p w14:paraId="3F682BBD" w14:textId="77777777" w:rsidR="00D97BEF" w:rsidRDefault="00000000">
                  <w:r>
                    <w:rPr>
                      <w:rFonts w:hint="eastAsia"/>
                    </w:rPr>
                    <w:t>冷拔车间</w:t>
                  </w:r>
                </w:p>
                <w:p w14:paraId="1A62C73B" w14:textId="77777777" w:rsidR="00D97BEF" w:rsidRDefault="00000000">
                  <w:r>
                    <w:rPr>
                      <w:rFonts w:hint="eastAsia"/>
                    </w:rPr>
                    <w:t>退火炉</w:t>
                  </w:r>
                </w:p>
              </w:tc>
              <w:tc>
                <w:tcPr>
                  <w:tcW w:w="661" w:type="pct"/>
                  <w:vMerge w:val="restart"/>
                </w:tcPr>
                <w:p w14:paraId="5A81E68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4</w:t>
                  </w:r>
                  <w:r>
                    <w:t>769</w:t>
                  </w:r>
                </w:p>
              </w:tc>
              <w:tc>
                <w:tcPr>
                  <w:tcW w:w="766" w:type="pct"/>
                </w:tcPr>
                <w:p w14:paraId="4476409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颗粒物</w:t>
                  </w:r>
                </w:p>
              </w:tc>
              <w:tc>
                <w:tcPr>
                  <w:tcW w:w="766" w:type="pct"/>
                </w:tcPr>
                <w:p w14:paraId="0799598C"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7.6</w:t>
                  </w:r>
                </w:p>
              </w:tc>
              <w:tc>
                <w:tcPr>
                  <w:tcW w:w="770" w:type="pct"/>
                </w:tcPr>
                <w:p w14:paraId="210CFE2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1.14</w:t>
                  </w:r>
                </w:p>
              </w:tc>
              <w:tc>
                <w:tcPr>
                  <w:tcW w:w="541" w:type="pct"/>
                </w:tcPr>
                <w:p w14:paraId="0A7F74D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0</w:t>
                  </w:r>
                </w:p>
              </w:tc>
              <w:tc>
                <w:tcPr>
                  <w:tcW w:w="508" w:type="pct"/>
                </w:tcPr>
                <w:p w14:paraId="56B21EF1"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否</w:t>
                  </w:r>
                </w:p>
              </w:tc>
            </w:tr>
            <w:tr w:rsidR="00D97BEF" w14:paraId="7B7A25E3"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tcPr>
                <w:p w14:paraId="34B19573" w14:textId="77777777" w:rsidR="00D97BEF" w:rsidRDefault="00D97BEF"/>
              </w:tc>
              <w:tc>
                <w:tcPr>
                  <w:tcW w:w="661" w:type="pct"/>
                  <w:vMerge/>
                </w:tcPr>
                <w:p w14:paraId="1BBF2B14"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tcPr>
                <w:p w14:paraId="0FE470FD"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二氧化硫</w:t>
                  </w:r>
                </w:p>
              </w:tc>
              <w:tc>
                <w:tcPr>
                  <w:tcW w:w="766" w:type="pct"/>
                </w:tcPr>
                <w:p w14:paraId="49CF61C4"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4</w:t>
                  </w:r>
                  <w:r>
                    <w:t>10</w:t>
                  </w:r>
                </w:p>
              </w:tc>
              <w:tc>
                <w:tcPr>
                  <w:tcW w:w="770" w:type="pct"/>
                </w:tcPr>
                <w:p w14:paraId="33E67D76"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16.89</w:t>
                  </w:r>
                </w:p>
              </w:tc>
              <w:tc>
                <w:tcPr>
                  <w:tcW w:w="541" w:type="pct"/>
                </w:tcPr>
                <w:p w14:paraId="2C67E8DE"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1</w:t>
                  </w:r>
                  <w:r>
                    <w:t>00</w:t>
                  </w:r>
                </w:p>
              </w:tc>
              <w:tc>
                <w:tcPr>
                  <w:tcW w:w="508" w:type="pct"/>
                </w:tcPr>
                <w:p w14:paraId="295D4DB0"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否</w:t>
                  </w:r>
                </w:p>
              </w:tc>
            </w:tr>
            <w:tr w:rsidR="00D97BEF" w14:paraId="08AAB6AA" w14:textId="77777777" w:rsidTr="00E94A64">
              <w:trPr>
                <w:trHeight w:val="340"/>
                <w:jc w:val="center"/>
              </w:trPr>
              <w:tc>
                <w:tcPr>
                  <w:cnfStyle w:val="001000000000" w:firstRow="0" w:lastRow="0" w:firstColumn="1" w:lastColumn="0" w:oddVBand="0" w:evenVBand="0" w:oddHBand="0" w:evenHBand="0" w:firstRowFirstColumn="0" w:firstRowLastColumn="0" w:lastRowFirstColumn="0" w:lastRowLastColumn="0"/>
                  <w:tcW w:w="988" w:type="pct"/>
                  <w:vMerge/>
                </w:tcPr>
                <w:p w14:paraId="180C6436" w14:textId="77777777" w:rsidR="00D97BEF" w:rsidRDefault="00D97BEF"/>
              </w:tc>
              <w:tc>
                <w:tcPr>
                  <w:tcW w:w="661" w:type="pct"/>
                  <w:vMerge/>
                </w:tcPr>
                <w:p w14:paraId="2E6D3114"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766" w:type="pct"/>
                </w:tcPr>
                <w:p w14:paraId="2E008E5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氮氧化物</w:t>
                  </w:r>
                </w:p>
              </w:tc>
              <w:tc>
                <w:tcPr>
                  <w:tcW w:w="766" w:type="pct"/>
                </w:tcPr>
                <w:p w14:paraId="6661F47A"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00</w:t>
                  </w:r>
                </w:p>
              </w:tc>
              <w:tc>
                <w:tcPr>
                  <w:tcW w:w="770" w:type="pct"/>
                </w:tcPr>
                <w:p w14:paraId="56ECC7BB"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eastAsia="等线"/>
                    </w:rPr>
                    <w:t>8.24</w:t>
                  </w:r>
                </w:p>
              </w:tc>
              <w:tc>
                <w:tcPr>
                  <w:tcW w:w="541" w:type="pct"/>
                </w:tcPr>
                <w:p w14:paraId="54B741D9"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00</w:t>
                  </w:r>
                </w:p>
              </w:tc>
              <w:tc>
                <w:tcPr>
                  <w:tcW w:w="508" w:type="pct"/>
                </w:tcPr>
                <w:p w14:paraId="156617C6"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是</w:t>
                  </w:r>
                </w:p>
              </w:tc>
            </w:tr>
          </w:tbl>
          <w:p w14:paraId="182E3FEC" w14:textId="77777777" w:rsidR="00D97BEF" w:rsidRDefault="00000000" w:rsidP="00E94A64">
            <w:pPr>
              <w:pStyle w:val="a8"/>
              <w:ind w:firstLine="480"/>
            </w:pPr>
            <w:r>
              <w:rPr>
                <w:rFonts w:hint="eastAsia"/>
              </w:rPr>
              <w:t>环形加热炉、步进式加热炉、退火炉均执行《轧钢工业大气污染物排放标准》（</w:t>
            </w:r>
            <w:r>
              <w:rPr>
                <w:rFonts w:hint="eastAsia"/>
              </w:rPr>
              <w:t>GB</w:t>
            </w:r>
            <w:r>
              <w:t>26885-2012</w:t>
            </w:r>
            <w:r>
              <w:rPr>
                <w:rFonts w:hint="eastAsia"/>
              </w:rPr>
              <w:t>）及修改单中的标准。由监测结果可知，环形加热炉、步进式加热炉、退火炉的颗粒物和二氧化硫不满足标准要求，氮氧化物满足标准要求。</w:t>
            </w:r>
            <w:r>
              <w:rPr>
                <w:rFonts w:hint="eastAsia"/>
              </w:rPr>
              <w:t xml:space="preserve"> </w:t>
            </w:r>
          </w:p>
          <w:p w14:paraId="415701FF" w14:textId="77777777" w:rsidR="00D97BEF" w:rsidRDefault="00000000" w:rsidP="00E94A64">
            <w:pPr>
              <w:pStyle w:val="a8"/>
              <w:ind w:firstLine="480"/>
            </w:pPr>
            <w:r>
              <w:rPr>
                <w:rFonts w:hint="eastAsia"/>
              </w:rPr>
              <w:t>（</w:t>
            </w:r>
            <w:r>
              <w:t>2</w:t>
            </w:r>
            <w:r>
              <w:rPr>
                <w:rFonts w:hint="eastAsia"/>
              </w:rPr>
              <w:t>）噪声</w:t>
            </w:r>
          </w:p>
          <w:p w14:paraId="41F4757E" w14:textId="77777777" w:rsidR="00D97BEF" w:rsidRDefault="00000000" w:rsidP="00E94A64">
            <w:pPr>
              <w:pStyle w:val="a8"/>
              <w:ind w:firstLine="480"/>
            </w:pPr>
            <w:r>
              <w:rPr>
                <w:rFonts w:hint="eastAsia"/>
              </w:rPr>
              <w:t>根据吉林莱美检测技术有限公司</w:t>
            </w:r>
            <w:r>
              <w:t>202</w:t>
            </w:r>
            <w:r>
              <w:rPr>
                <w:rFonts w:hint="eastAsia"/>
              </w:rPr>
              <w:t>3</w:t>
            </w:r>
            <w:r>
              <w:rPr>
                <w:rFonts w:hint="eastAsia"/>
              </w:rPr>
              <w:t>年</w:t>
            </w:r>
            <w:r>
              <w:t>7</w:t>
            </w:r>
            <w:r>
              <w:rPr>
                <w:rFonts w:hint="eastAsia"/>
              </w:rPr>
              <w:t>月</w:t>
            </w:r>
            <w:r>
              <w:t>1</w:t>
            </w:r>
            <w:r>
              <w:rPr>
                <w:rFonts w:hint="eastAsia"/>
              </w:rPr>
              <w:t>9</w:t>
            </w:r>
            <w:r>
              <w:rPr>
                <w:rFonts w:hint="eastAsia"/>
              </w:rPr>
              <w:t>日监测的数据，厂界噪声可满足《工业企业厂界环境噪声排放标准》</w:t>
            </w:r>
            <w:r>
              <w:t>(GB12348-2008)3</w:t>
            </w:r>
            <w:r>
              <w:rPr>
                <w:rFonts w:hint="eastAsia"/>
              </w:rPr>
              <w:t>类区标准要求。</w:t>
            </w:r>
          </w:p>
          <w:p w14:paraId="5A4C4527" w14:textId="77777777" w:rsidR="00D97BEF" w:rsidRDefault="00000000" w:rsidP="00E94A64">
            <w:pPr>
              <w:pStyle w:val="a"/>
            </w:pPr>
            <w:r>
              <w:t>噪声现状监测</w:t>
            </w:r>
            <w:r>
              <w:rPr>
                <w:rFonts w:hint="eastAsia"/>
              </w:rPr>
              <w:t>结果</w:t>
            </w:r>
          </w:p>
          <w:tbl>
            <w:tblPr>
              <w:tblStyle w:val="10"/>
              <w:tblpPr w:leftFromText="180" w:rightFromText="180" w:vertAnchor="text" w:horzAnchor="margin" w:tblpXSpec="center" w:tblpY="12"/>
              <w:tblOverlap w:val="never"/>
              <w:tblW w:w="4997" w:type="pct"/>
              <w:tblLook w:val="04A0" w:firstRow="1" w:lastRow="0" w:firstColumn="1" w:lastColumn="0" w:noHBand="0" w:noVBand="1"/>
            </w:tblPr>
            <w:tblGrid>
              <w:gridCol w:w="1026"/>
              <w:gridCol w:w="1834"/>
              <w:gridCol w:w="1305"/>
              <w:gridCol w:w="1304"/>
              <w:gridCol w:w="1304"/>
              <w:gridCol w:w="1307"/>
            </w:tblGrid>
            <w:tr w:rsidR="00D97BEF" w14:paraId="17A70469" w14:textId="77777777" w:rsidTr="00E94A64">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634" w:type="pct"/>
                </w:tcPr>
                <w:p w14:paraId="3B05D5F7" w14:textId="77777777" w:rsidR="00D97BEF" w:rsidRDefault="00000000">
                  <w:r>
                    <w:rPr>
                      <w:rFonts w:hint="eastAsia"/>
                    </w:rPr>
                    <w:t>编号</w:t>
                  </w:r>
                </w:p>
              </w:tc>
              <w:tc>
                <w:tcPr>
                  <w:tcW w:w="1133" w:type="pct"/>
                </w:tcPr>
                <w:p w14:paraId="69EE34AD"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监测点位置</w:t>
                  </w:r>
                </w:p>
              </w:tc>
              <w:tc>
                <w:tcPr>
                  <w:tcW w:w="807" w:type="pct"/>
                </w:tcPr>
                <w:p w14:paraId="7267C9C7"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昼间</w:t>
                  </w:r>
                </w:p>
              </w:tc>
              <w:tc>
                <w:tcPr>
                  <w:tcW w:w="807" w:type="pct"/>
                </w:tcPr>
                <w:p w14:paraId="12B4DDF1"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噪声标准</w:t>
                  </w:r>
                </w:p>
              </w:tc>
              <w:tc>
                <w:tcPr>
                  <w:tcW w:w="807" w:type="pct"/>
                </w:tcPr>
                <w:p w14:paraId="3FB329C3"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夜间</w:t>
                  </w:r>
                </w:p>
              </w:tc>
              <w:tc>
                <w:tcPr>
                  <w:tcW w:w="809" w:type="pct"/>
                </w:tcPr>
                <w:p w14:paraId="5755F50E"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噪声标准</w:t>
                  </w:r>
                </w:p>
              </w:tc>
            </w:tr>
            <w:tr w:rsidR="00D97BEF" w14:paraId="4384A53F"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634" w:type="pct"/>
                </w:tcPr>
                <w:p w14:paraId="7D610050" w14:textId="77777777" w:rsidR="00D97BEF" w:rsidRDefault="00000000">
                  <w:r>
                    <w:t>1</w:t>
                  </w:r>
                </w:p>
              </w:tc>
              <w:tc>
                <w:tcPr>
                  <w:tcW w:w="1133" w:type="pct"/>
                </w:tcPr>
                <w:p w14:paraId="0D560AE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东厂界</w:t>
                  </w:r>
                </w:p>
              </w:tc>
              <w:tc>
                <w:tcPr>
                  <w:tcW w:w="807" w:type="pct"/>
                </w:tcPr>
                <w:p w14:paraId="38ED13EA"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8.9</w:t>
                  </w:r>
                </w:p>
              </w:tc>
              <w:tc>
                <w:tcPr>
                  <w:tcW w:w="807" w:type="pct"/>
                  <w:vMerge w:val="restart"/>
                </w:tcPr>
                <w:p w14:paraId="7A21C33C"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6</w:t>
                  </w:r>
                  <w:r>
                    <w:t>5</w:t>
                  </w:r>
                </w:p>
              </w:tc>
              <w:tc>
                <w:tcPr>
                  <w:tcW w:w="807" w:type="pct"/>
                </w:tcPr>
                <w:p w14:paraId="7C4BBCB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2.0</w:t>
                  </w:r>
                </w:p>
              </w:tc>
              <w:tc>
                <w:tcPr>
                  <w:tcW w:w="809" w:type="pct"/>
                  <w:vMerge w:val="restart"/>
                </w:tcPr>
                <w:p w14:paraId="0093DCA7"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5</w:t>
                  </w:r>
                </w:p>
              </w:tc>
            </w:tr>
            <w:tr w:rsidR="00D97BEF" w14:paraId="12F91B0D"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634" w:type="pct"/>
                </w:tcPr>
                <w:p w14:paraId="52C42CAA" w14:textId="77777777" w:rsidR="00D97BEF" w:rsidRDefault="00000000">
                  <w:r>
                    <w:t>2</w:t>
                  </w:r>
                </w:p>
              </w:tc>
              <w:tc>
                <w:tcPr>
                  <w:tcW w:w="1133" w:type="pct"/>
                </w:tcPr>
                <w:p w14:paraId="4AF265B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南厂界</w:t>
                  </w:r>
                </w:p>
              </w:tc>
              <w:tc>
                <w:tcPr>
                  <w:tcW w:w="807" w:type="pct"/>
                </w:tcPr>
                <w:p w14:paraId="50346C1A"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3.6</w:t>
                  </w:r>
                </w:p>
              </w:tc>
              <w:tc>
                <w:tcPr>
                  <w:tcW w:w="807" w:type="pct"/>
                  <w:vMerge/>
                </w:tcPr>
                <w:p w14:paraId="062406C1"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807" w:type="pct"/>
                </w:tcPr>
                <w:p w14:paraId="2F23BD6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w:t>
                  </w:r>
                  <w:r>
                    <w:t>6.0</w:t>
                  </w:r>
                </w:p>
              </w:tc>
              <w:tc>
                <w:tcPr>
                  <w:tcW w:w="809" w:type="pct"/>
                  <w:vMerge/>
                </w:tcPr>
                <w:p w14:paraId="09260777"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r>
            <w:tr w:rsidR="00D97BEF" w14:paraId="5F94B016"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634" w:type="pct"/>
                </w:tcPr>
                <w:p w14:paraId="798F8BC0" w14:textId="77777777" w:rsidR="00D97BEF" w:rsidRDefault="00000000">
                  <w:r>
                    <w:t>3</w:t>
                  </w:r>
                </w:p>
              </w:tc>
              <w:tc>
                <w:tcPr>
                  <w:tcW w:w="1133" w:type="pct"/>
                </w:tcPr>
                <w:p w14:paraId="12F1304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西厂界</w:t>
                  </w:r>
                </w:p>
              </w:tc>
              <w:tc>
                <w:tcPr>
                  <w:tcW w:w="807" w:type="pct"/>
                </w:tcPr>
                <w:p w14:paraId="49D5BA1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6</w:t>
                  </w:r>
                  <w:r>
                    <w:t>0.0</w:t>
                  </w:r>
                </w:p>
              </w:tc>
              <w:tc>
                <w:tcPr>
                  <w:tcW w:w="807" w:type="pct"/>
                  <w:vMerge/>
                </w:tcPr>
                <w:p w14:paraId="27508A80"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807" w:type="pct"/>
                </w:tcPr>
                <w:p w14:paraId="57DE264B"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2.8</w:t>
                  </w:r>
                </w:p>
              </w:tc>
              <w:tc>
                <w:tcPr>
                  <w:tcW w:w="809" w:type="pct"/>
                  <w:vMerge/>
                </w:tcPr>
                <w:p w14:paraId="006FE444"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r>
            <w:tr w:rsidR="00D97BEF" w14:paraId="170D3E44"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634" w:type="pct"/>
                </w:tcPr>
                <w:p w14:paraId="66341C59" w14:textId="77777777" w:rsidR="00D97BEF" w:rsidRDefault="00000000">
                  <w:r>
                    <w:t>4</w:t>
                  </w:r>
                </w:p>
              </w:tc>
              <w:tc>
                <w:tcPr>
                  <w:tcW w:w="1133" w:type="pct"/>
                </w:tcPr>
                <w:p w14:paraId="78307E4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北厂界</w:t>
                  </w:r>
                </w:p>
              </w:tc>
              <w:tc>
                <w:tcPr>
                  <w:tcW w:w="807" w:type="pct"/>
                </w:tcPr>
                <w:p w14:paraId="7768BACF"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8.6</w:t>
                  </w:r>
                </w:p>
              </w:tc>
              <w:tc>
                <w:tcPr>
                  <w:tcW w:w="807" w:type="pct"/>
                  <w:vMerge/>
                </w:tcPr>
                <w:p w14:paraId="07D39BC0"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807" w:type="pct"/>
                </w:tcPr>
                <w:p w14:paraId="5C0AD4AA"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w:t>
                  </w:r>
                  <w:r>
                    <w:t>9.9</w:t>
                  </w:r>
                </w:p>
              </w:tc>
              <w:tc>
                <w:tcPr>
                  <w:tcW w:w="809" w:type="pct"/>
                  <w:vMerge/>
                </w:tcPr>
                <w:p w14:paraId="268D5547"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r>
          </w:tbl>
          <w:p w14:paraId="721A7664" w14:textId="77777777" w:rsidR="00D97BEF" w:rsidRDefault="00000000" w:rsidP="00E94A64">
            <w:pPr>
              <w:pStyle w:val="a8"/>
              <w:ind w:firstLine="480"/>
            </w:pPr>
            <w:r>
              <w:rPr>
                <w:rFonts w:hint="eastAsia"/>
              </w:rPr>
              <w:t>（</w:t>
            </w:r>
            <w:r>
              <w:t>4</w:t>
            </w:r>
            <w:r>
              <w:rPr>
                <w:rFonts w:hint="eastAsia"/>
              </w:rPr>
              <w:t>）固体废物</w:t>
            </w:r>
          </w:p>
          <w:p w14:paraId="7C3CC34D" w14:textId="77777777" w:rsidR="00D97BEF" w:rsidRDefault="00000000" w:rsidP="00E94A64">
            <w:pPr>
              <w:pStyle w:val="a8"/>
              <w:ind w:firstLine="480"/>
            </w:pPr>
            <w:r>
              <w:rPr>
                <w:rFonts w:hint="eastAsia"/>
              </w:rPr>
              <w:t>现有项目产生的固体废物详见下表。</w:t>
            </w:r>
          </w:p>
          <w:p w14:paraId="421D4D3F" w14:textId="77777777" w:rsidR="00D97BEF" w:rsidRDefault="00000000" w:rsidP="00E94A64">
            <w:pPr>
              <w:pStyle w:val="a"/>
            </w:pPr>
            <w:r>
              <w:rPr>
                <w:rFonts w:hint="eastAsia"/>
              </w:rPr>
              <w:t>厂区现状</w:t>
            </w:r>
            <w:r>
              <w:t>固体废物排放情况表</w:t>
            </w:r>
          </w:p>
          <w:tbl>
            <w:tblPr>
              <w:tblStyle w:val="10"/>
              <w:tblW w:w="4998" w:type="pct"/>
              <w:tblLook w:val="04A0" w:firstRow="1" w:lastRow="0" w:firstColumn="1" w:lastColumn="0" w:noHBand="0" w:noVBand="1"/>
            </w:tblPr>
            <w:tblGrid>
              <w:gridCol w:w="1089"/>
              <w:gridCol w:w="1153"/>
              <w:gridCol w:w="1730"/>
              <w:gridCol w:w="1584"/>
              <w:gridCol w:w="1041"/>
              <w:gridCol w:w="1485"/>
            </w:tblGrid>
            <w:tr w:rsidR="00D97BEF" w14:paraId="1FA1273F" w14:textId="77777777" w:rsidTr="00E94A64">
              <w:trPr>
                <w:cnfStyle w:val="100000000000" w:firstRow="1" w:lastRow="0" w:firstColumn="0" w:lastColumn="0" w:oddVBand="0" w:evenVBand="0" w:oddHBand="0"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673" w:type="pct"/>
                </w:tcPr>
                <w:p w14:paraId="79292F7E" w14:textId="77777777" w:rsidR="00D97BEF" w:rsidRDefault="00000000">
                  <w:r>
                    <w:rPr>
                      <w:rFonts w:hint="eastAsia"/>
                    </w:rPr>
                    <w:t>产生环节</w:t>
                  </w:r>
                </w:p>
              </w:tc>
              <w:tc>
                <w:tcPr>
                  <w:tcW w:w="713" w:type="pct"/>
                </w:tcPr>
                <w:p w14:paraId="3C0FEB29"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名称</w:t>
                  </w:r>
                </w:p>
              </w:tc>
              <w:tc>
                <w:tcPr>
                  <w:tcW w:w="1070" w:type="pct"/>
                </w:tcPr>
                <w:p w14:paraId="49BD5D6F"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属性</w:t>
                  </w:r>
                </w:p>
              </w:tc>
              <w:tc>
                <w:tcPr>
                  <w:tcW w:w="980" w:type="pct"/>
                </w:tcPr>
                <w:p w14:paraId="00B6477D"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代码</w:t>
                  </w:r>
                </w:p>
              </w:tc>
              <w:tc>
                <w:tcPr>
                  <w:tcW w:w="644" w:type="pct"/>
                </w:tcPr>
                <w:p w14:paraId="6BE149EB"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产生量</w:t>
                  </w:r>
                </w:p>
              </w:tc>
              <w:tc>
                <w:tcPr>
                  <w:tcW w:w="919" w:type="pct"/>
                </w:tcPr>
                <w:p w14:paraId="3CDDAF76"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处置方式</w:t>
                  </w:r>
                </w:p>
              </w:tc>
            </w:tr>
            <w:tr w:rsidR="00D97BEF" w14:paraId="28A2546A" w14:textId="77777777" w:rsidTr="00E94A64">
              <w:trPr>
                <w:trHeight w:val="164"/>
              </w:trPr>
              <w:tc>
                <w:tcPr>
                  <w:cnfStyle w:val="001000000000" w:firstRow="0" w:lastRow="0" w:firstColumn="1" w:lastColumn="0" w:oddVBand="0" w:evenVBand="0" w:oddHBand="0" w:evenHBand="0" w:firstRowFirstColumn="0" w:firstRowLastColumn="0" w:lastRowFirstColumn="0" w:lastRowLastColumn="0"/>
                  <w:tcW w:w="673" w:type="pct"/>
                </w:tcPr>
                <w:p w14:paraId="046B6C83" w14:textId="77777777" w:rsidR="00D97BEF" w:rsidRDefault="00000000" w:rsidP="00E94A64">
                  <w:r>
                    <w:rPr>
                      <w:rFonts w:hint="eastAsia"/>
                    </w:rPr>
                    <w:t>制水</w:t>
                  </w:r>
                </w:p>
              </w:tc>
              <w:tc>
                <w:tcPr>
                  <w:tcW w:w="713" w:type="pct"/>
                </w:tcPr>
                <w:p w14:paraId="282EA227"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废树脂</w:t>
                  </w:r>
                </w:p>
              </w:tc>
              <w:tc>
                <w:tcPr>
                  <w:tcW w:w="1070" w:type="pct"/>
                </w:tcPr>
                <w:p w14:paraId="200F6D5D"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一般固体废物</w:t>
                  </w:r>
                </w:p>
              </w:tc>
              <w:tc>
                <w:tcPr>
                  <w:tcW w:w="980" w:type="pct"/>
                </w:tcPr>
                <w:p w14:paraId="0AE34F4C"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900-999-99</w:t>
                  </w:r>
                </w:p>
              </w:tc>
              <w:tc>
                <w:tcPr>
                  <w:tcW w:w="644" w:type="pct"/>
                </w:tcPr>
                <w:p w14:paraId="4D65C72A"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t>5.3</w:t>
                  </w:r>
                  <w:r>
                    <w:rPr>
                      <w:rFonts w:hint="eastAsia"/>
                    </w:rPr>
                    <w:t>t/a</w:t>
                  </w:r>
                </w:p>
              </w:tc>
              <w:tc>
                <w:tcPr>
                  <w:tcW w:w="919" w:type="pct"/>
                </w:tcPr>
                <w:p w14:paraId="549664B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由厂家回收</w:t>
                  </w:r>
                </w:p>
              </w:tc>
            </w:tr>
            <w:tr w:rsidR="00D97BEF" w14:paraId="17C4EAE1"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673" w:type="pct"/>
                </w:tcPr>
                <w:p w14:paraId="768D261E" w14:textId="77777777" w:rsidR="00D97BEF" w:rsidRDefault="00000000" w:rsidP="00E94A64">
                  <w:r>
                    <w:rPr>
                      <w:rFonts w:hint="eastAsia"/>
                    </w:rPr>
                    <w:t>煤气发生</w:t>
                  </w:r>
                </w:p>
              </w:tc>
              <w:tc>
                <w:tcPr>
                  <w:tcW w:w="713" w:type="pct"/>
                </w:tcPr>
                <w:p w14:paraId="1FFC554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煤渣</w:t>
                  </w:r>
                </w:p>
              </w:tc>
              <w:tc>
                <w:tcPr>
                  <w:tcW w:w="1070" w:type="pct"/>
                </w:tcPr>
                <w:p w14:paraId="2E60020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一般固体废物</w:t>
                  </w:r>
                </w:p>
              </w:tc>
              <w:tc>
                <w:tcPr>
                  <w:tcW w:w="980" w:type="pct"/>
                </w:tcPr>
                <w:p w14:paraId="343A5E5F"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900-999-99</w:t>
                  </w:r>
                </w:p>
              </w:tc>
              <w:tc>
                <w:tcPr>
                  <w:tcW w:w="644" w:type="pct"/>
                </w:tcPr>
                <w:p w14:paraId="3E43333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t>9600</w:t>
                  </w:r>
                  <w:r>
                    <w:rPr>
                      <w:rFonts w:hint="eastAsia"/>
                    </w:rPr>
                    <w:t>t/a</w:t>
                  </w:r>
                </w:p>
              </w:tc>
              <w:tc>
                <w:tcPr>
                  <w:tcW w:w="919" w:type="pct"/>
                  <w:vMerge w:val="restart"/>
                </w:tcPr>
                <w:p w14:paraId="33106A2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ascii="宋体" w:hAnsi="宋体" w:cs="宋体" w:hint="eastAsia"/>
                    </w:rPr>
                    <w:t>外卖砖厂制砖</w:t>
                  </w:r>
                </w:p>
              </w:tc>
            </w:tr>
            <w:tr w:rsidR="00D97BEF" w14:paraId="14789E80"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673" w:type="pct"/>
                </w:tcPr>
                <w:p w14:paraId="7873809E" w14:textId="77777777" w:rsidR="00D97BEF" w:rsidRDefault="00000000" w:rsidP="00E94A64">
                  <w:r>
                    <w:rPr>
                      <w:rFonts w:hint="eastAsia"/>
                    </w:rPr>
                    <w:t>除尘</w:t>
                  </w:r>
                </w:p>
              </w:tc>
              <w:tc>
                <w:tcPr>
                  <w:tcW w:w="713" w:type="pct"/>
                </w:tcPr>
                <w:p w14:paraId="021A2729"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回收尘</w:t>
                  </w:r>
                </w:p>
              </w:tc>
              <w:tc>
                <w:tcPr>
                  <w:tcW w:w="1070" w:type="pct"/>
                </w:tcPr>
                <w:p w14:paraId="405D09D0"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一般固体废物</w:t>
                  </w:r>
                </w:p>
              </w:tc>
              <w:tc>
                <w:tcPr>
                  <w:tcW w:w="980" w:type="pct"/>
                </w:tcPr>
                <w:p w14:paraId="4C4E5A10"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900-999-99</w:t>
                  </w:r>
                </w:p>
              </w:tc>
              <w:tc>
                <w:tcPr>
                  <w:tcW w:w="644" w:type="pct"/>
                </w:tcPr>
                <w:p w14:paraId="74E1FF10"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7</w:t>
                  </w:r>
                  <w:r>
                    <w:t>.6</w:t>
                  </w:r>
                  <w:r>
                    <w:rPr>
                      <w:rFonts w:hint="eastAsia"/>
                    </w:rPr>
                    <w:t xml:space="preserve"> t/a</w:t>
                  </w:r>
                </w:p>
              </w:tc>
              <w:tc>
                <w:tcPr>
                  <w:tcW w:w="919" w:type="pct"/>
                  <w:vMerge/>
                </w:tcPr>
                <w:p w14:paraId="1D02EE31"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r>
            <w:tr w:rsidR="00D97BEF" w14:paraId="1AB9F89D"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673" w:type="pct"/>
                </w:tcPr>
                <w:p w14:paraId="72656006" w14:textId="77777777" w:rsidR="00D97BEF" w:rsidRDefault="00000000" w:rsidP="00E94A64">
                  <w:r>
                    <w:rPr>
                      <w:rFonts w:hint="eastAsia"/>
                    </w:rPr>
                    <w:t>除焦油</w:t>
                  </w:r>
                </w:p>
              </w:tc>
              <w:tc>
                <w:tcPr>
                  <w:tcW w:w="713" w:type="pct"/>
                </w:tcPr>
                <w:p w14:paraId="3621C9FB"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煤气发生炉焦油</w:t>
                  </w:r>
                </w:p>
              </w:tc>
              <w:tc>
                <w:tcPr>
                  <w:tcW w:w="1070" w:type="pct"/>
                </w:tcPr>
                <w:p w14:paraId="494E692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HW11</w:t>
                  </w:r>
                </w:p>
              </w:tc>
              <w:tc>
                <w:tcPr>
                  <w:tcW w:w="980" w:type="pct"/>
                </w:tcPr>
                <w:p w14:paraId="6024647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451-003-11</w:t>
                  </w:r>
                </w:p>
              </w:tc>
              <w:tc>
                <w:tcPr>
                  <w:tcW w:w="644" w:type="pct"/>
                </w:tcPr>
                <w:p w14:paraId="6F2E1F2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65t/a</w:t>
                  </w:r>
                </w:p>
              </w:tc>
              <w:tc>
                <w:tcPr>
                  <w:tcW w:w="919" w:type="pct"/>
                </w:tcPr>
                <w:p w14:paraId="576D649E"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ascii="宋体" w:hAnsi="宋体" w:cs="宋体" w:hint="eastAsia"/>
                    </w:rPr>
                    <w:t>吉林市运捷精细化工有限公司处理</w:t>
                  </w:r>
                </w:p>
              </w:tc>
            </w:tr>
          </w:tbl>
          <w:p w14:paraId="448E23EF" w14:textId="014621EB" w:rsidR="00E94A64" w:rsidRPr="00E94A64" w:rsidRDefault="00E94A64" w:rsidP="00E94A64">
            <w:pPr>
              <w:pStyle w:val="a8"/>
              <w:ind w:firstLine="480"/>
            </w:pPr>
            <w:r>
              <w:rPr>
                <w:rFonts w:hint="eastAsia"/>
              </w:rPr>
              <w:t>（</w:t>
            </w:r>
            <w:r>
              <w:t>5</w:t>
            </w:r>
            <w:r>
              <w:rPr>
                <w:rFonts w:hint="eastAsia"/>
              </w:rPr>
              <w:t>）本项目实施后三本账</w:t>
            </w:r>
          </w:p>
          <w:p w14:paraId="1C0558AD" w14:textId="77777777" w:rsidR="00E94A64" w:rsidRDefault="00E94A64" w:rsidP="00E94A64">
            <w:pPr>
              <w:pStyle w:val="a8"/>
              <w:ind w:firstLine="480"/>
            </w:pPr>
            <w:r>
              <w:rPr>
                <w:rFonts w:hint="eastAsia"/>
              </w:rPr>
              <w:t>本项目建成后，与本项目有关的全厂污染物排放量“三本账”核算如下。</w:t>
            </w:r>
          </w:p>
          <w:p w14:paraId="142797F4" w14:textId="77777777" w:rsidR="00E94A64" w:rsidRDefault="00E94A64" w:rsidP="00E94A64">
            <w:pPr>
              <w:pStyle w:val="a"/>
            </w:pPr>
            <w:r>
              <w:rPr>
                <w:rFonts w:hint="eastAsia"/>
              </w:rPr>
              <w:t>本项目建成后全厂“三本账”核算一览表</w:t>
            </w:r>
            <w:r>
              <w:rPr>
                <w:rFonts w:hint="eastAsia"/>
              </w:rPr>
              <w:t xml:space="preserve">      </w:t>
            </w:r>
            <w:r>
              <w:rPr>
                <w:rFonts w:hint="eastAsia"/>
              </w:rPr>
              <w:t>单位：</w:t>
            </w:r>
            <w:r>
              <w:rPr>
                <w:rFonts w:hint="eastAsia"/>
              </w:rPr>
              <w:t>t/a</w:t>
            </w:r>
          </w:p>
          <w:tbl>
            <w:tblPr>
              <w:tblStyle w:val="10"/>
              <w:tblW w:w="5000" w:type="pct"/>
              <w:tblLook w:val="04A0" w:firstRow="1" w:lastRow="0" w:firstColumn="1" w:lastColumn="0" w:noHBand="0" w:noVBand="1"/>
            </w:tblPr>
            <w:tblGrid>
              <w:gridCol w:w="722"/>
              <w:gridCol w:w="825"/>
              <w:gridCol w:w="1024"/>
              <w:gridCol w:w="1074"/>
              <w:gridCol w:w="1074"/>
              <w:gridCol w:w="1091"/>
              <w:gridCol w:w="1091"/>
              <w:gridCol w:w="1184"/>
            </w:tblGrid>
            <w:tr w:rsidR="00E94A64" w14:paraId="30D23C1A" w14:textId="77777777" w:rsidTr="00E94A64">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957" w:type="pct"/>
                  <w:gridSpan w:val="2"/>
                </w:tcPr>
                <w:p w14:paraId="4DFD1A78" w14:textId="77777777" w:rsidR="00E94A64" w:rsidRDefault="00E94A64" w:rsidP="00E94A64">
                  <w:r>
                    <w:rPr>
                      <w:rFonts w:hint="eastAsia"/>
                    </w:rPr>
                    <w:t>污染物</w:t>
                  </w:r>
                </w:p>
              </w:tc>
              <w:tc>
                <w:tcPr>
                  <w:tcW w:w="633" w:type="pct"/>
                </w:tcPr>
                <w:p w14:paraId="01ED5B98"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现有工程</w:t>
                  </w:r>
                </w:p>
                <w:p w14:paraId="09DF7C36"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排放量</w:t>
                  </w:r>
                </w:p>
              </w:tc>
              <w:tc>
                <w:tcPr>
                  <w:tcW w:w="664" w:type="pct"/>
                </w:tcPr>
                <w:p w14:paraId="5DACDA9E"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本项目</w:t>
                  </w:r>
                </w:p>
                <w:p w14:paraId="4B4BB64E"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产生量</w:t>
                  </w:r>
                </w:p>
              </w:tc>
              <w:tc>
                <w:tcPr>
                  <w:tcW w:w="664" w:type="pct"/>
                </w:tcPr>
                <w:p w14:paraId="329DB3DD"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本项目</w:t>
                  </w:r>
                </w:p>
                <w:p w14:paraId="670A03D8"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排放量</w:t>
                  </w:r>
                </w:p>
              </w:tc>
              <w:tc>
                <w:tcPr>
                  <w:tcW w:w="675" w:type="pct"/>
                </w:tcPr>
                <w:p w14:paraId="06425827"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以新带老削减量</w:t>
                  </w:r>
                </w:p>
              </w:tc>
              <w:tc>
                <w:tcPr>
                  <w:tcW w:w="675" w:type="pct"/>
                </w:tcPr>
                <w:p w14:paraId="3A3C8C1C"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总体</w:t>
                  </w:r>
                </w:p>
                <w:p w14:paraId="3FD7F400"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排放量</w:t>
                  </w:r>
                </w:p>
              </w:tc>
              <w:tc>
                <w:tcPr>
                  <w:tcW w:w="732" w:type="pct"/>
                </w:tcPr>
                <w:p w14:paraId="5AB87811"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排放</w:t>
                  </w:r>
                </w:p>
                <w:p w14:paraId="71E31CBC" w14:textId="77777777" w:rsidR="00E94A64" w:rsidRDefault="00E94A64" w:rsidP="00E94A64">
                  <w:pPr>
                    <w:cnfStyle w:val="100000000000" w:firstRow="1" w:lastRow="0" w:firstColumn="0" w:lastColumn="0" w:oddVBand="0" w:evenVBand="0" w:oddHBand="0" w:evenHBand="0" w:firstRowFirstColumn="0" w:firstRowLastColumn="0" w:lastRowFirstColumn="0" w:lastRowLastColumn="0"/>
                  </w:pPr>
                  <w:r>
                    <w:rPr>
                      <w:rFonts w:hint="eastAsia"/>
                    </w:rPr>
                    <w:t>增减量</w:t>
                  </w:r>
                </w:p>
              </w:tc>
            </w:tr>
            <w:tr w:rsidR="00E94A64" w14:paraId="02310F1C"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val="restart"/>
                </w:tcPr>
                <w:p w14:paraId="0C588931" w14:textId="77777777" w:rsidR="00E94A64" w:rsidRDefault="00E94A64" w:rsidP="00E94A64">
                  <w:r>
                    <w:rPr>
                      <w:rFonts w:hint="eastAsia"/>
                    </w:rPr>
                    <w:t>废气</w:t>
                  </w:r>
                </w:p>
              </w:tc>
              <w:tc>
                <w:tcPr>
                  <w:tcW w:w="510" w:type="pct"/>
                </w:tcPr>
                <w:p w14:paraId="3B93C4D0"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颗粒物</w:t>
                  </w:r>
                </w:p>
              </w:tc>
              <w:tc>
                <w:tcPr>
                  <w:tcW w:w="633" w:type="pct"/>
                </w:tcPr>
                <w:p w14:paraId="2EF23941"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8</w:t>
                  </w:r>
                  <w:r>
                    <w:t>.5</w:t>
                  </w:r>
                </w:p>
              </w:tc>
              <w:tc>
                <w:tcPr>
                  <w:tcW w:w="664" w:type="pct"/>
                </w:tcPr>
                <w:p w14:paraId="1D8B365A"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w:t>
                  </w:r>
                  <w:r>
                    <w:t>.198</w:t>
                  </w:r>
                </w:p>
              </w:tc>
              <w:tc>
                <w:tcPr>
                  <w:tcW w:w="664" w:type="pct"/>
                </w:tcPr>
                <w:p w14:paraId="00B0D5F8"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w:t>
                  </w:r>
                  <w:r>
                    <w:t>.198</w:t>
                  </w:r>
                </w:p>
              </w:tc>
              <w:tc>
                <w:tcPr>
                  <w:tcW w:w="675" w:type="pct"/>
                </w:tcPr>
                <w:p w14:paraId="1B0D3235"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6</w:t>
                  </w:r>
                  <w:r>
                    <w:t>.6</w:t>
                  </w:r>
                </w:p>
              </w:tc>
              <w:tc>
                <w:tcPr>
                  <w:tcW w:w="675" w:type="pct"/>
                </w:tcPr>
                <w:p w14:paraId="644BEE0D"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4.098</w:t>
                  </w:r>
                </w:p>
              </w:tc>
              <w:tc>
                <w:tcPr>
                  <w:tcW w:w="732" w:type="pct"/>
                </w:tcPr>
                <w:p w14:paraId="4FF8430C"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-4.402</w:t>
                  </w:r>
                </w:p>
              </w:tc>
            </w:tr>
            <w:tr w:rsidR="00E94A64" w14:paraId="0CE793B3"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tcPr>
                <w:p w14:paraId="2F1D604B" w14:textId="77777777" w:rsidR="00E94A64" w:rsidRDefault="00E94A64" w:rsidP="00E94A64"/>
              </w:tc>
              <w:tc>
                <w:tcPr>
                  <w:tcW w:w="510" w:type="pct"/>
                </w:tcPr>
                <w:p w14:paraId="1503DCCA"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SO</w:t>
                  </w:r>
                  <w:r>
                    <w:rPr>
                      <w:rFonts w:hint="eastAsia"/>
                      <w:vertAlign w:val="subscript"/>
                    </w:rPr>
                    <w:t>2</w:t>
                  </w:r>
                </w:p>
              </w:tc>
              <w:tc>
                <w:tcPr>
                  <w:tcW w:w="633" w:type="pct"/>
                </w:tcPr>
                <w:p w14:paraId="5039FD0F"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6.13</w:t>
                  </w:r>
                </w:p>
              </w:tc>
              <w:tc>
                <w:tcPr>
                  <w:tcW w:w="664" w:type="pct"/>
                </w:tcPr>
                <w:p w14:paraId="5BAE13D2"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8</w:t>
                  </w:r>
                  <w:r>
                    <w:t>.53</w:t>
                  </w:r>
                </w:p>
              </w:tc>
              <w:tc>
                <w:tcPr>
                  <w:tcW w:w="664" w:type="pct"/>
                </w:tcPr>
                <w:p w14:paraId="403B444B"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8</w:t>
                  </w:r>
                  <w:r>
                    <w:t>.53</w:t>
                  </w:r>
                </w:p>
              </w:tc>
              <w:tc>
                <w:tcPr>
                  <w:tcW w:w="675" w:type="pct"/>
                </w:tcPr>
                <w:p w14:paraId="3CB7C564"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w:t>
                  </w:r>
                  <w:r>
                    <w:t>2.81</w:t>
                  </w:r>
                </w:p>
              </w:tc>
              <w:tc>
                <w:tcPr>
                  <w:tcW w:w="675" w:type="pct"/>
                </w:tcPr>
                <w:p w14:paraId="711C667D"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21.85</w:t>
                  </w:r>
                </w:p>
              </w:tc>
              <w:tc>
                <w:tcPr>
                  <w:tcW w:w="732" w:type="pct"/>
                </w:tcPr>
                <w:p w14:paraId="6994CF74"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-34.28</w:t>
                  </w:r>
                </w:p>
              </w:tc>
            </w:tr>
            <w:tr w:rsidR="00E94A64" w14:paraId="75D63DD9"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tcPr>
                <w:p w14:paraId="2B19E57D" w14:textId="77777777" w:rsidR="00E94A64" w:rsidRDefault="00E94A64" w:rsidP="00E94A64"/>
              </w:tc>
              <w:tc>
                <w:tcPr>
                  <w:tcW w:w="510" w:type="pct"/>
                </w:tcPr>
                <w:p w14:paraId="1B85AD60"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NO</w:t>
                  </w:r>
                  <w:r>
                    <w:rPr>
                      <w:rFonts w:hint="eastAsia"/>
                      <w:vertAlign w:val="subscript"/>
                    </w:rPr>
                    <w:t>X</w:t>
                  </w:r>
                </w:p>
              </w:tc>
              <w:tc>
                <w:tcPr>
                  <w:tcW w:w="633" w:type="pct"/>
                </w:tcPr>
                <w:p w14:paraId="725901DB"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w:t>
                  </w:r>
                  <w:r>
                    <w:t>6.34</w:t>
                  </w:r>
                </w:p>
              </w:tc>
              <w:tc>
                <w:tcPr>
                  <w:tcW w:w="664" w:type="pct"/>
                </w:tcPr>
                <w:p w14:paraId="5BA9216C"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w:t>
                  </w:r>
                  <w:r>
                    <w:t>9.354</w:t>
                  </w:r>
                </w:p>
              </w:tc>
              <w:tc>
                <w:tcPr>
                  <w:tcW w:w="664" w:type="pct"/>
                </w:tcPr>
                <w:p w14:paraId="0274179C"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w:t>
                  </w:r>
                  <w:r>
                    <w:t>9.354</w:t>
                  </w:r>
                </w:p>
              </w:tc>
              <w:tc>
                <w:tcPr>
                  <w:tcW w:w="675" w:type="pct"/>
                </w:tcPr>
                <w:p w14:paraId="3ABA7A50"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3</w:t>
                  </w:r>
                  <w:r>
                    <w:t>6.51</w:t>
                  </w:r>
                </w:p>
              </w:tc>
              <w:tc>
                <w:tcPr>
                  <w:tcW w:w="675" w:type="pct"/>
                </w:tcPr>
                <w:p w14:paraId="1EF32336"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29.184</w:t>
                  </w:r>
                </w:p>
              </w:tc>
              <w:tc>
                <w:tcPr>
                  <w:tcW w:w="732" w:type="pct"/>
                </w:tcPr>
                <w:p w14:paraId="709A986B"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-17.156</w:t>
                  </w:r>
                </w:p>
              </w:tc>
            </w:tr>
            <w:tr w:rsidR="00E94A64" w14:paraId="2004F47D"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val="restart"/>
                </w:tcPr>
                <w:p w14:paraId="370FAD23" w14:textId="77777777" w:rsidR="00E94A64" w:rsidRDefault="00E94A64" w:rsidP="00E94A64">
                  <w:r>
                    <w:rPr>
                      <w:rFonts w:hint="eastAsia"/>
                    </w:rPr>
                    <w:t>固体废物</w:t>
                  </w:r>
                </w:p>
              </w:tc>
              <w:tc>
                <w:tcPr>
                  <w:tcW w:w="510" w:type="pct"/>
                </w:tcPr>
                <w:p w14:paraId="6F71E291"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废树脂</w:t>
                  </w:r>
                </w:p>
              </w:tc>
              <w:tc>
                <w:tcPr>
                  <w:tcW w:w="633" w:type="pct"/>
                </w:tcPr>
                <w:p w14:paraId="7F0DC01F"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6</w:t>
                  </w:r>
                  <w:r>
                    <w:t>.8</w:t>
                  </w:r>
                </w:p>
              </w:tc>
              <w:tc>
                <w:tcPr>
                  <w:tcW w:w="664" w:type="pct"/>
                </w:tcPr>
                <w:p w14:paraId="4D905162"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64" w:type="pct"/>
                </w:tcPr>
                <w:p w14:paraId="348EFAA3"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75" w:type="pct"/>
                </w:tcPr>
                <w:p w14:paraId="6C32177A"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5</w:t>
                  </w:r>
                  <w:r>
                    <w:t>.3</w:t>
                  </w:r>
                </w:p>
              </w:tc>
              <w:tc>
                <w:tcPr>
                  <w:tcW w:w="675" w:type="pct"/>
                </w:tcPr>
                <w:p w14:paraId="58BBA279"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1.5</w:t>
                  </w:r>
                </w:p>
              </w:tc>
              <w:tc>
                <w:tcPr>
                  <w:tcW w:w="732" w:type="pct"/>
                </w:tcPr>
                <w:p w14:paraId="3154DF3D"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-5.3</w:t>
                  </w:r>
                </w:p>
              </w:tc>
            </w:tr>
            <w:tr w:rsidR="00E94A64" w14:paraId="5C9B9B63"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tcPr>
                <w:p w14:paraId="79242444" w14:textId="77777777" w:rsidR="00E94A64" w:rsidRDefault="00E94A64" w:rsidP="00E94A64"/>
              </w:tc>
              <w:tc>
                <w:tcPr>
                  <w:tcW w:w="510" w:type="pct"/>
                </w:tcPr>
                <w:p w14:paraId="7A904221"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煤渣</w:t>
                  </w:r>
                </w:p>
              </w:tc>
              <w:tc>
                <w:tcPr>
                  <w:tcW w:w="633" w:type="pct"/>
                </w:tcPr>
                <w:p w14:paraId="0B45EEE4"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w:t>
                  </w:r>
                  <w:r>
                    <w:t>800</w:t>
                  </w:r>
                </w:p>
              </w:tc>
              <w:tc>
                <w:tcPr>
                  <w:tcW w:w="664" w:type="pct"/>
                </w:tcPr>
                <w:p w14:paraId="14EA60E5"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64" w:type="pct"/>
                </w:tcPr>
                <w:p w14:paraId="7E93F047"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75" w:type="pct"/>
                </w:tcPr>
                <w:p w14:paraId="0C75D1C0"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9</w:t>
                  </w:r>
                  <w:r>
                    <w:t>600</w:t>
                  </w:r>
                </w:p>
              </w:tc>
              <w:tc>
                <w:tcPr>
                  <w:tcW w:w="675" w:type="pct"/>
                </w:tcPr>
                <w:p w14:paraId="1EFC7344"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-6800</w:t>
                  </w:r>
                </w:p>
              </w:tc>
              <w:tc>
                <w:tcPr>
                  <w:tcW w:w="732" w:type="pct"/>
                </w:tcPr>
                <w:p w14:paraId="55DEBA3D"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-9600</w:t>
                  </w:r>
                </w:p>
              </w:tc>
            </w:tr>
            <w:tr w:rsidR="00E94A64" w14:paraId="3E151B50"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tcPr>
                <w:p w14:paraId="58A50E03" w14:textId="77777777" w:rsidR="00E94A64" w:rsidRDefault="00E94A64" w:rsidP="00E94A64"/>
              </w:tc>
              <w:tc>
                <w:tcPr>
                  <w:tcW w:w="510" w:type="pct"/>
                </w:tcPr>
                <w:p w14:paraId="4F177C41"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回收尘</w:t>
                  </w:r>
                </w:p>
              </w:tc>
              <w:tc>
                <w:tcPr>
                  <w:tcW w:w="633" w:type="pct"/>
                </w:tcPr>
                <w:p w14:paraId="5306AA6B"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w:t>
                  </w:r>
                  <w:r>
                    <w:t>0.6</w:t>
                  </w:r>
                </w:p>
              </w:tc>
              <w:tc>
                <w:tcPr>
                  <w:tcW w:w="664" w:type="pct"/>
                </w:tcPr>
                <w:p w14:paraId="41C4BEC9"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64" w:type="pct"/>
                </w:tcPr>
                <w:p w14:paraId="33D7FEC9"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75" w:type="pct"/>
                </w:tcPr>
                <w:p w14:paraId="00562FBA"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7</w:t>
                  </w:r>
                  <w:r>
                    <w:t>.6</w:t>
                  </w:r>
                </w:p>
              </w:tc>
              <w:tc>
                <w:tcPr>
                  <w:tcW w:w="675" w:type="pct"/>
                </w:tcPr>
                <w:p w14:paraId="0571A9B9"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3</w:t>
                  </w:r>
                </w:p>
              </w:tc>
              <w:tc>
                <w:tcPr>
                  <w:tcW w:w="732" w:type="pct"/>
                </w:tcPr>
                <w:p w14:paraId="7488C5B1" w14:textId="77777777" w:rsidR="00E94A64" w:rsidRDefault="00E94A64" w:rsidP="00E94A64">
                  <w:pPr>
                    <w:jc w:val="center"/>
                    <w:cnfStyle w:val="000000000000" w:firstRow="0" w:lastRow="0" w:firstColumn="0" w:lastColumn="0" w:oddVBand="0" w:evenVBand="0" w:oddHBand="0" w:evenHBand="0" w:firstRowFirstColumn="0" w:firstRowLastColumn="0" w:lastRowFirstColumn="0" w:lastRowLastColumn="0"/>
                  </w:pPr>
                  <w:r>
                    <w:rPr>
                      <w:rFonts w:eastAsia="等线"/>
                    </w:rPr>
                    <w:t>-7.6</w:t>
                  </w:r>
                </w:p>
              </w:tc>
            </w:tr>
            <w:tr w:rsidR="00074A74" w14:paraId="01573958"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tcPr>
                <w:p w14:paraId="545D5A03" w14:textId="77777777" w:rsidR="00074A74" w:rsidRDefault="00074A74" w:rsidP="00074A74"/>
              </w:tc>
              <w:tc>
                <w:tcPr>
                  <w:tcW w:w="510" w:type="pct"/>
                </w:tcPr>
                <w:p w14:paraId="1C531077" w14:textId="2607CEDD"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焦油</w:t>
                  </w:r>
                </w:p>
              </w:tc>
              <w:tc>
                <w:tcPr>
                  <w:tcW w:w="633" w:type="pct"/>
                </w:tcPr>
                <w:p w14:paraId="39AB63DF" w14:textId="1497C6DC"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9</w:t>
                  </w:r>
                  <w:r>
                    <w:t>.8</w:t>
                  </w:r>
                </w:p>
              </w:tc>
              <w:tc>
                <w:tcPr>
                  <w:tcW w:w="664" w:type="pct"/>
                </w:tcPr>
                <w:p w14:paraId="7F233627" w14:textId="1DB49FD8"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64" w:type="pct"/>
                </w:tcPr>
                <w:p w14:paraId="04E175B3" w14:textId="3564E49B"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75" w:type="pct"/>
                </w:tcPr>
                <w:p w14:paraId="586D0D7F" w14:textId="7AA2DE8E"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6</w:t>
                  </w:r>
                  <w:r>
                    <w:t>.5</w:t>
                  </w:r>
                </w:p>
              </w:tc>
              <w:tc>
                <w:tcPr>
                  <w:tcW w:w="675" w:type="pct"/>
                </w:tcPr>
                <w:p w14:paraId="6AABA730" w14:textId="5540DC07" w:rsidR="00074A74" w:rsidRDefault="00074A74" w:rsidP="00074A74">
                  <w:pPr>
                    <w:jc w:val="center"/>
                    <w:cnfStyle w:val="000000000000" w:firstRow="0" w:lastRow="0" w:firstColumn="0" w:lastColumn="0" w:oddVBand="0" w:evenVBand="0" w:oddHBand="0" w:evenHBand="0" w:firstRowFirstColumn="0" w:firstRowLastColumn="0" w:lastRowFirstColumn="0" w:lastRowLastColumn="0"/>
                    <w:rPr>
                      <w:rFonts w:eastAsia="等线"/>
                    </w:rPr>
                  </w:pPr>
                  <w:r>
                    <w:rPr>
                      <w:rFonts w:eastAsia="等线"/>
                    </w:rPr>
                    <w:t>3.3</w:t>
                  </w:r>
                </w:p>
              </w:tc>
              <w:tc>
                <w:tcPr>
                  <w:tcW w:w="732" w:type="pct"/>
                </w:tcPr>
                <w:p w14:paraId="5639C569" w14:textId="3445EEDB" w:rsidR="00074A74" w:rsidRDefault="00074A74" w:rsidP="00074A74">
                  <w:pPr>
                    <w:jc w:val="center"/>
                    <w:cnfStyle w:val="000000000000" w:firstRow="0" w:lastRow="0" w:firstColumn="0" w:lastColumn="0" w:oddVBand="0" w:evenVBand="0" w:oddHBand="0" w:evenHBand="0" w:firstRowFirstColumn="0" w:firstRowLastColumn="0" w:lastRowFirstColumn="0" w:lastRowLastColumn="0"/>
                    <w:rPr>
                      <w:rFonts w:eastAsia="等线"/>
                    </w:rPr>
                  </w:pPr>
                  <w:r>
                    <w:rPr>
                      <w:rFonts w:eastAsia="等线"/>
                    </w:rPr>
                    <w:t>-6.5</w:t>
                  </w:r>
                </w:p>
              </w:tc>
            </w:tr>
            <w:tr w:rsidR="00074A74" w14:paraId="62FC9DD6" w14:textId="77777777" w:rsidTr="00E94A64">
              <w:trPr>
                <w:trHeight w:val="90"/>
              </w:trPr>
              <w:tc>
                <w:tcPr>
                  <w:cnfStyle w:val="001000000000" w:firstRow="0" w:lastRow="0" w:firstColumn="1" w:lastColumn="0" w:oddVBand="0" w:evenVBand="0" w:oddHBand="0" w:evenHBand="0" w:firstRowFirstColumn="0" w:firstRowLastColumn="0" w:lastRowFirstColumn="0" w:lastRowLastColumn="0"/>
                  <w:tcW w:w="447" w:type="pct"/>
                  <w:vMerge/>
                </w:tcPr>
                <w:p w14:paraId="4AC59112" w14:textId="77777777" w:rsidR="00074A74" w:rsidRDefault="00074A74" w:rsidP="00074A74"/>
              </w:tc>
              <w:tc>
                <w:tcPr>
                  <w:tcW w:w="510" w:type="pct"/>
                </w:tcPr>
                <w:p w14:paraId="185B448C" w14:textId="7E9C4445"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清罐油泥</w:t>
                  </w:r>
                </w:p>
              </w:tc>
              <w:tc>
                <w:tcPr>
                  <w:tcW w:w="633" w:type="pct"/>
                </w:tcPr>
                <w:p w14:paraId="00615CA5" w14:textId="4BF3F4A4"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64" w:type="pct"/>
                </w:tcPr>
                <w:p w14:paraId="322BD8BE" w14:textId="0D50B255"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0</w:t>
                  </w:r>
                  <w:r>
                    <w:t>.1</w:t>
                  </w:r>
                  <w:r>
                    <w:rPr>
                      <w:rFonts w:hint="eastAsia"/>
                    </w:rPr>
                    <w:t>t</w:t>
                  </w:r>
                  <w:r>
                    <w:t>/5a</w:t>
                  </w:r>
                </w:p>
              </w:tc>
              <w:tc>
                <w:tcPr>
                  <w:tcW w:w="664" w:type="pct"/>
                </w:tcPr>
                <w:p w14:paraId="5726D0B5" w14:textId="113395EC"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0</w:t>
                  </w:r>
                  <w:r>
                    <w:t>.1</w:t>
                  </w:r>
                  <w:r>
                    <w:rPr>
                      <w:rFonts w:hint="eastAsia"/>
                    </w:rPr>
                    <w:t>t</w:t>
                  </w:r>
                  <w:r>
                    <w:t>/5a</w:t>
                  </w:r>
                </w:p>
              </w:tc>
              <w:tc>
                <w:tcPr>
                  <w:tcW w:w="675" w:type="pct"/>
                </w:tcPr>
                <w:p w14:paraId="07219642" w14:textId="030B331D"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0</w:t>
                  </w:r>
                </w:p>
              </w:tc>
              <w:tc>
                <w:tcPr>
                  <w:tcW w:w="675" w:type="pct"/>
                </w:tcPr>
                <w:p w14:paraId="2E8E2809" w14:textId="5FB491BC"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rPr>
                      <w:rFonts w:hint="eastAsia"/>
                    </w:rPr>
                    <w:t>0</w:t>
                  </w:r>
                  <w:r>
                    <w:t>.1</w:t>
                  </w:r>
                  <w:r>
                    <w:rPr>
                      <w:rFonts w:hint="eastAsia"/>
                    </w:rPr>
                    <w:t>t</w:t>
                  </w:r>
                  <w:r>
                    <w:t>/5a</w:t>
                  </w:r>
                </w:p>
              </w:tc>
              <w:tc>
                <w:tcPr>
                  <w:tcW w:w="732" w:type="pct"/>
                </w:tcPr>
                <w:p w14:paraId="1EA2B4BE" w14:textId="36B54018" w:rsidR="00074A74" w:rsidRDefault="00074A74" w:rsidP="00074A74">
                  <w:pPr>
                    <w:jc w:val="center"/>
                    <w:cnfStyle w:val="000000000000" w:firstRow="0" w:lastRow="0" w:firstColumn="0" w:lastColumn="0" w:oddVBand="0" w:evenVBand="0" w:oddHBand="0" w:evenHBand="0" w:firstRowFirstColumn="0" w:firstRowLastColumn="0" w:lastRowFirstColumn="0" w:lastRowLastColumn="0"/>
                  </w:pPr>
                  <w:r>
                    <w:t>+</w:t>
                  </w:r>
                  <w:r>
                    <w:rPr>
                      <w:rFonts w:hint="eastAsia"/>
                    </w:rPr>
                    <w:t>0</w:t>
                  </w:r>
                  <w:r>
                    <w:t>.1</w:t>
                  </w:r>
                  <w:r>
                    <w:rPr>
                      <w:rFonts w:hint="eastAsia"/>
                    </w:rPr>
                    <w:t>t</w:t>
                  </w:r>
                  <w:r>
                    <w:t>/5a</w:t>
                  </w:r>
                </w:p>
              </w:tc>
            </w:tr>
          </w:tbl>
          <w:p w14:paraId="6B835222" w14:textId="2407F21D" w:rsidR="00D97BEF" w:rsidRDefault="00000000" w:rsidP="00E94A64">
            <w:pPr>
              <w:pStyle w:val="afb"/>
              <w:ind w:firstLine="482"/>
            </w:pPr>
            <w:r>
              <w:rPr>
                <w:rFonts w:hint="eastAsia"/>
              </w:rPr>
              <w:t>6</w:t>
            </w:r>
            <w:r>
              <w:rPr>
                <w:rFonts w:hint="eastAsia"/>
              </w:rPr>
              <w:t>、与本项目有关的原有环境污染问题及整改措施</w:t>
            </w:r>
          </w:p>
          <w:p w14:paraId="27F2DDE9" w14:textId="77777777" w:rsidR="00D97BEF" w:rsidRPr="00E94A64" w:rsidRDefault="00000000" w:rsidP="00E94A64">
            <w:pPr>
              <w:pStyle w:val="a8"/>
              <w:ind w:firstLine="482"/>
            </w:pPr>
            <w:r w:rsidRPr="00E94A64">
              <w:rPr>
                <w:rFonts w:hint="eastAsia"/>
                <w:b/>
                <w:bCs/>
              </w:rPr>
              <w:t>现存环境问题：</w:t>
            </w:r>
            <w:r w:rsidRPr="00E94A64">
              <w:rPr>
                <w:rFonts w:hint="eastAsia"/>
              </w:rPr>
              <w:t>现状环形加热炉、步进炉、退火炉的颗粒物和二氧化硫排放不满足《轧钢工业大气污染物排放标准》（</w:t>
            </w:r>
            <w:r w:rsidRPr="00E94A64">
              <w:rPr>
                <w:rFonts w:hint="eastAsia"/>
              </w:rPr>
              <w:t>G</w:t>
            </w:r>
            <w:r w:rsidRPr="00E94A64">
              <w:t>B28665-2012</w:t>
            </w:r>
            <w:r w:rsidRPr="00E94A64">
              <w:rPr>
                <w:rFonts w:hint="eastAsia"/>
              </w:rPr>
              <w:t>）及其修改单的要求。</w:t>
            </w:r>
          </w:p>
          <w:p w14:paraId="581D35C7" w14:textId="77777777" w:rsidR="00D97BEF" w:rsidRDefault="00000000" w:rsidP="00E94A64">
            <w:pPr>
              <w:pStyle w:val="a8"/>
              <w:ind w:firstLine="482"/>
            </w:pPr>
            <w:r w:rsidRPr="00E94A64">
              <w:rPr>
                <w:rFonts w:hint="eastAsia"/>
                <w:b/>
                <w:bCs/>
              </w:rPr>
              <w:t>整改措施：</w:t>
            </w:r>
            <w:r w:rsidRPr="00E94A64">
              <w:rPr>
                <w:rFonts w:hint="eastAsia"/>
              </w:rPr>
              <w:t>本次对环形加热炉、步进炉、退火炉进行了燃料替代，使用更清洁的燃料，可实现烟气颗粒物和二氧化硫达标排放。</w:t>
            </w:r>
          </w:p>
          <w:p w14:paraId="18D0E709" w14:textId="77777777" w:rsidR="00E94A64" w:rsidRDefault="00E94A64" w:rsidP="00E94A64">
            <w:pPr>
              <w:pStyle w:val="a8"/>
              <w:ind w:firstLine="480"/>
            </w:pPr>
          </w:p>
          <w:p w14:paraId="167396DA" w14:textId="77777777" w:rsidR="00E94A64" w:rsidRDefault="00E94A64" w:rsidP="00E94A64">
            <w:pPr>
              <w:pStyle w:val="a8"/>
              <w:ind w:firstLine="480"/>
            </w:pPr>
          </w:p>
          <w:p w14:paraId="1936AB96" w14:textId="77777777" w:rsidR="00E94A64" w:rsidRDefault="00E94A64" w:rsidP="00E94A64">
            <w:pPr>
              <w:pStyle w:val="a8"/>
              <w:ind w:firstLine="480"/>
            </w:pPr>
          </w:p>
          <w:p w14:paraId="7025717C" w14:textId="77777777" w:rsidR="00E94A64" w:rsidRDefault="00E94A64" w:rsidP="00E94A64">
            <w:pPr>
              <w:pStyle w:val="a8"/>
              <w:ind w:firstLine="480"/>
            </w:pPr>
          </w:p>
          <w:p w14:paraId="21DA388A" w14:textId="77777777" w:rsidR="00E94A64" w:rsidRDefault="00E94A64" w:rsidP="00E94A64">
            <w:pPr>
              <w:pStyle w:val="a8"/>
              <w:ind w:firstLine="480"/>
            </w:pPr>
          </w:p>
          <w:p w14:paraId="660A1CCB" w14:textId="77777777" w:rsidR="00E94A64" w:rsidRDefault="00E94A64" w:rsidP="00E94A64">
            <w:pPr>
              <w:pStyle w:val="a8"/>
              <w:ind w:firstLine="480"/>
            </w:pPr>
          </w:p>
          <w:p w14:paraId="626CCE5B" w14:textId="77777777" w:rsidR="00E94A64" w:rsidRDefault="00E94A64" w:rsidP="00E94A64">
            <w:pPr>
              <w:pStyle w:val="a8"/>
              <w:ind w:firstLine="480"/>
            </w:pPr>
          </w:p>
          <w:p w14:paraId="323556A6" w14:textId="77777777" w:rsidR="00E94A64" w:rsidRDefault="00E94A64" w:rsidP="00E94A64">
            <w:pPr>
              <w:pStyle w:val="a8"/>
              <w:ind w:firstLine="480"/>
            </w:pPr>
          </w:p>
          <w:p w14:paraId="036EDDE9" w14:textId="77777777" w:rsidR="00E94A64" w:rsidRDefault="00E94A64" w:rsidP="00E94A64">
            <w:pPr>
              <w:pStyle w:val="a8"/>
              <w:ind w:firstLine="480"/>
            </w:pPr>
          </w:p>
          <w:p w14:paraId="7BA75AB0" w14:textId="77777777" w:rsidR="00E94A64" w:rsidRDefault="00E94A64" w:rsidP="00E94A64">
            <w:pPr>
              <w:pStyle w:val="a8"/>
              <w:ind w:firstLine="480"/>
            </w:pPr>
          </w:p>
          <w:p w14:paraId="1A4F82A3" w14:textId="77777777" w:rsidR="00E94A64" w:rsidRDefault="00E94A64" w:rsidP="00E94A64">
            <w:pPr>
              <w:pStyle w:val="a8"/>
              <w:ind w:firstLine="480"/>
            </w:pPr>
          </w:p>
          <w:p w14:paraId="57AABD5B" w14:textId="77777777" w:rsidR="00E94A64" w:rsidRDefault="00E94A64" w:rsidP="00E94A64">
            <w:pPr>
              <w:pStyle w:val="a8"/>
              <w:ind w:firstLine="480"/>
            </w:pPr>
          </w:p>
          <w:p w14:paraId="47663EE2" w14:textId="77777777" w:rsidR="00E94A64" w:rsidRDefault="00E94A64" w:rsidP="00E94A64">
            <w:pPr>
              <w:pStyle w:val="a8"/>
              <w:ind w:firstLine="480"/>
            </w:pPr>
          </w:p>
          <w:p w14:paraId="368B61CB" w14:textId="77777777" w:rsidR="00E94A64" w:rsidRDefault="00E94A64" w:rsidP="00E94A64">
            <w:pPr>
              <w:pStyle w:val="a8"/>
              <w:ind w:firstLine="480"/>
            </w:pPr>
          </w:p>
          <w:p w14:paraId="7EC98A4D" w14:textId="77777777" w:rsidR="00E94A64" w:rsidRDefault="00E94A64" w:rsidP="00E94A64">
            <w:pPr>
              <w:pStyle w:val="a8"/>
              <w:ind w:firstLine="480"/>
            </w:pPr>
          </w:p>
          <w:p w14:paraId="614BF21D" w14:textId="77777777" w:rsidR="00E94A64" w:rsidRDefault="00E94A64" w:rsidP="00E94A64">
            <w:pPr>
              <w:pStyle w:val="a8"/>
              <w:ind w:firstLine="480"/>
            </w:pPr>
          </w:p>
          <w:p w14:paraId="06640EC3" w14:textId="77777777" w:rsidR="00E94A64" w:rsidRDefault="00E94A64" w:rsidP="00E94A64">
            <w:pPr>
              <w:pStyle w:val="a8"/>
              <w:ind w:firstLine="480"/>
            </w:pPr>
          </w:p>
          <w:p w14:paraId="0521678B" w14:textId="77777777" w:rsidR="00E94A64" w:rsidRDefault="00E94A64" w:rsidP="00E94A64">
            <w:pPr>
              <w:pStyle w:val="a8"/>
              <w:ind w:firstLine="480"/>
            </w:pPr>
          </w:p>
          <w:p w14:paraId="7B5B58DB" w14:textId="77777777" w:rsidR="00E94A64" w:rsidRDefault="00E94A64" w:rsidP="00E94A64">
            <w:pPr>
              <w:pStyle w:val="a8"/>
              <w:ind w:firstLine="480"/>
            </w:pPr>
          </w:p>
          <w:p w14:paraId="3A6E109F" w14:textId="77777777" w:rsidR="00E94A64" w:rsidRDefault="00E94A64" w:rsidP="00E94A64">
            <w:pPr>
              <w:pStyle w:val="a8"/>
              <w:ind w:firstLine="480"/>
            </w:pPr>
          </w:p>
          <w:p w14:paraId="7B8D4C8B" w14:textId="77777777" w:rsidR="00E94A64" w:rsidRDefault="00E94A64" w:rsidP="00E94A64">
            <w:pPr>
              <w:pStyle w:val="a8"/>
              <w:ind w:firstLine="480"/>
            </w:pPr>
          </w:p>
          <w:p w14:paraId="2B37FB5A" w14:textId="77777777" w:rsidR="00E94A64" w:rsidRDefault="00E94A64" w:rsidP="00E94A64">
            <w:pPr>
              <w:pStyle w:val="a8"/>
              <w:ind w:firstLine="480"/>
            </w:pPr>
          </w:p>
        </w:tc>
      </w:tr>
    </w:tbl>
    <w:p w14:paraId="63BF95B1" w14:textId="77777777" w:rsidR="00D97BEF" w:rsidRDefault="00D97BEF">
      <w:pPr>
        <w:jc w:val="center"/>
        <w:rPr>
          <w:rFonts w:ascii="黑体" w:eastAsia="黑体" w:hAnsi="黑体"/>
          <w:snapToGrid w:val="0"/>
          <w:sz w:val="36"/>
          <w:szCs w:val="36"/>
        </w:rPr>
        <w:sectPr w:rsidR="00D97BEF">
          <w:pgSz w:w="11906" w:h="16838"/>
          <w:pgMar w:top="1701" w:right="1531" w:bottom="1701" w:left="1531" w:header="851" w:footer="851" w:gutter="0"/>
          <w:cols w:space="720"/>
          <w:docGrid w:linePitch="312"/>
        </w:sectPr>
      </w:pPr>
    </w:p>
    <w:p w14:paraId="3FF89DA3" w14:textId="77777777" w:rsidR="00D97BEF" w:rsidRDefault="00000000" w:rsidP="00E94A64">
      <w:pPr>
        <w:pStyle w:val="1"/>
        <w:rPr>
          <w:snapToGrid w:val="0"/>
        </w:rPr>
      </w:pPr>
      <w:r>
        <w:rPr>
          <w:rFonts w:hint="eastAsia"/>
          <w:snapToGrid w:val="0"/>
        </w:rPr>
        <w:lastRenderedPageBreak/>
        <w:t>三、区域环境质量现状、环境保护目标及评价标准</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515"/>
        <w:gridCol w:w="8310"/>
      </w:tblGrid>
      <w:tr w:rsidR="00D97BEF" w14:paraId="07C7FDB5" w14:textId="77777777">
        <w:trPr>
          <w:jc w:val="center"/>
        </w:trPr>
        <w:tc>
          <w:tcPr>
            <w:tcW w:w="527" w:type="dxa"/>
            <w:vAlign w:val="center"/>
          </w:tcPr>
          <w:p w14:paraId="3FC44171" w14:textId="77777777" w:rsidR="00D97BEF" w:rsidRDefault="00000000">
            <w:pPr>
              <w:adjustRightInd w:val="0"/>
              <w:snapToGrid w:val="0"/>
              <w:jc w:val="center"/>
              <w:rPr>
                <w:rFonts w:ascii="宋体" w:hAnsi="宋体" w:cs="宋体"/>
              </w:rPr>
            </w:pPr>
            <w:r>
              <w:rPr>
                <w:rFonts w:ascii="宋体" w:hAnsi="宋体" w:cs="宋体" w:hint="eastAsia"/>
              </w:rPr>
              <w:t>区域</w:t>
            </w:r>
          </w:p>
          <w:p w14:paraId="670F73F9" w14:textId="77777777" w:rsidR="00D97BEF" w:rsidRDefault="00000000">
            <w:pPr>
              <w:adjustRightInd w:val="0"/>
              <w:snapToGrid w:val="0"/>
              <w:jc w:val="center"/>
              <w:rPr>
                <w:rFonts w:ascii="宋体" w:hAnsi="宋体" w:cs="宋体"/>
              </w:rPr>
            </w:pPr>
            <w:r>
              <w:rPr>
                <w:rFonts w:ascii="宋体" w:hAnsi="宋体" w:cs="宋体" w:hint="eastAsia"/>
              </w:rPr>
              <w:t>环境</w:t>
            </w:r>
          </w:p>
          <w:p w14:paraId="56E11530" w14:textId="77777777" w:rsidR="00D97BEF" w:rsidRDefault="00000000">
            <w:pPr>
              <w:adjustRightInd w:val="0"/>
              <w:snapToGrid w:val="0"/>
              <w:jc w:val="center"/>
              <w:rPr>
                <w:rFonts w:ascii="宋体" w:hAnsi="宋体" w:cs="宋体"/>
              </w:rPr>
            </w:pPr>
            <w:r>
              <w:rPr>
                <w:rFonts w:ascii="宋体" w:hAnsi="宋体" w:cs="宋体" w:hint="eastAsia"/>
              </w:rPr>
              <w:t>质量</w:t>
            </w:r>
          </w:p>
          <w:p w14:paraId="13F6A456" w14:textId="77777777" w:rsidR="00D97BEF" w:rsidRDefault="00000000">
            <w:pPr>
              <w:adjustRightInd w:val="0"/>
              <w:snapToGrid w:val="0"/>
              <w:jc w:val="center"/>
              <w:rPr>
                <w:rFonts w:ascii="宋体" w:hAnsi="宋体" w:cs="宋体"/>
              </w:rPr>
            </w:pPr>
            <w:r>
              <w:rPr>
                <w:rFonts w:ascii="宋体" w:hAnsi="宋体" w:cs="宋体" w:hint="eastAsia"/>
              </w:rPr>
              <w:t>现状</w:t>
            </w:r>
          </w:p>
        </w:tc>
        <w:tc>
          <w:tcPr>
            <w:tcW w:w="8534" w:type="dxa"/>
            <w:vAlign w:val="center"/>
          </w:tcPr>
          <w:p w14:paraId="780B3F2C" w14:textId="77777777" w:rsidR="00D97BEF" w:rsidRDefault="00000000" w:rsidP="00E94A64">
            <w:pPr>
              <w:pStyle w:val="afb"/>
              <w:ind w:firstLine="482"/>
            </w:pPr>
            <w:r>
              <w:rPr>
                <w:rFonts w:hint="eastAsia"/>
              </w:rPr>
              <w:t>1</w:t>
            </w:r>
            <w:r>
              <w:rPr>
                <w:rFonts w:hint="eastAsia"/>
              </w:rPr>
              <w:t>、大气环境</w:t>
            </w:r>
          </w:p>
          <w:p w14:paraId="62836335" w14:textId="77777777" w:rsidR="00D97BEF" w:rsidRDefault="00000000" w:rsidP="00E94A64">
            <w:pPr>
              <w:pStyle w:val="a8"/>
              <w:ind w:firstLine="480"/>
            </w:pPr>
            <w:r>
              <w:rPr>
                <w:rFonts w:hint="eastAsia"/>
              </w:rPr>
              <w:t>（</w:t>
            </w:r>
            <w:r>
              <w:rPr>
                <w:rFonts w:hint="eastAsia"/>
              </w:rPr>
              <w:t>1</w:t>
            </w:r>
            <w:r>
              <w:rPr>
                <w:rFonts w:hint="eastAsia"/>
              </w:rPr>
              <w:t>）环境空气质量达标判定</w:t>
            </w:r>
          </w:p>
          <w:p w14:paraId="6581DB91" w14:textId="77777777" w:rsidR="00D97BEF" w:rsidRDefault="00000000" w:rsidP="00E94A64">
            <w:pPr>
              <w:pStyle w:val="a8"/>
              <w:ind w:firstLine="480"/>
            </w:pPr>
            <w:r>
              <w:t>根据建设项目所在地理位置，确定该项目所在区域为二类区，根据《环境影响评价技术导则</w:t>
            </w:r>
            <w:r>
              <w:t>-</w:t>
            </w:r>
            <w:r>
              <w:t>大气环境》</w:t>
            </w:r>
            <w:r>
              <w:t>HJ2.2-2018</w:t>
            </w:r>
            <w:r>
              <w:t>要求，项目区域环境空气质量优先选用环境空气质量公告数据，根据《吉林省</w:t>
            </w:r>
            <w:r>
              <w:t>202</w:t>
            </w:r>
            <w:r>
              <w:rPr>
                <w:rFonts w:hint="eastAsia"/>
              </w:rPr>
              <w:t>2</w:t>
            </w:r>
            <w:r>
              <w:t>年生态环境状况公报》吉林市城市空气质量监测数据分析区域环境空气质量状况，详见下表。</w:t>
            </w:r>
          </w:p>
          <w:p w14:paraId="41D1386C" w14:textId="77777777" w:rsidR="00D97BEF" w:rsidRDefault="00000000" w:rsidP="00E94A64">
            <w:pPr>
              <w:pStyle w:val="a"/>
            </w:pPr>
            <w:r>
              <w:t>区域空气质量现状评价表</w:t>
            </w:r>
          </w:p>
          <w:tbl>
            <w:tblPr>
              <w:tblW w:w="4997"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353"/>
              <w:gridCol w:w="2750"/>
              <w:gridCol w:w="1055"/>
              <w:gridCol w:w="1004"/>
              <w:gridCol w:w="936"/>
              <w:gridCol w:w="991"/>
            </w:tblGrid>
            <w:tr w:rsidR="00D97BEF" w14:paraId="2AABEC09" w14:textId="77777777">
              <w:trPr>
                <w:trHeight w:val="397"/>
              </w:trPr>
              <w:tc>
                <w:tcPr>
                  <w:tcW w:w="1390" w:type="dxa"/>
                  <w:vAlign w:val="center"/>
                </w:tcPr>
                <w:p w14:paraId="126E4C8C" w14:textId="77777777" w:rsidR="00D97BEF" w:rsidRDefault="00000000">
                  <w:pPr>
                    <w:wordWrap w:val="0"/>
                    <w:jc w:val="center"/>
                  </w:pPr>
                  <w:r>
                    <w:t>污染物</w:t>
                  </w:r>
                </w:p>
              </w:tc>
              <w:tc>
                <w:tcPr>
                  <w:tcW w:w="2845" w:type="dxa"/>
                  <w:vAlign w:val="center"/>
                </w:tcPr>
                <w:p w14:paraId="2C7B4B03" w14:textId="77777777" w:rsidR="00D97BEF" w:rsidRDefault="00000000">
                  <w:pPr>
                    <w:wordWrap w:val="0"/>
                    <w:jc w:val="center"/>
                  </w:pPr>
                  <w:r>
                    <w:t>年评价指标</w:t>
                  </w:r>
                </w:p>
              </w:tc>
              <w:tc>
                <w:tcPr>
                  <w:tcW w:w="1081" w:type="dxa"/>
                  <w:vAlign w:val="center"/>
                </w:tcPr>
                <w:p w14:paraId="10F975C1" w14:textId="77777777" w:rsidR="00D97BEF" w:rsidRDefault="00000000">
                  <w:pPr>
                    <w:wordWrap w:val="0"/>
                    <w:jc w:val="center"/>
                  </w:pPr>
                  <w:r>
                    <w:t>评价标准</w:t>
                  </w:r>
                </w:p>
                <w:p w14:paraId="4D27216A" w14:textId="77777777" w:rsidR="00D97BEF" w:rsidRDefault="00000000">
                  <w:pPr>
                    <w:wordWrap w:val="0"/>
                    <w:jc w:val="center"/>
                  </w:pPr>
                  <w:r>
                    <w:t>μg/m</w:t>
                  </w:r>
                  <w:r>
                    <w:rPr>
                      <w:vertAlign w:val="superscript"/>
                    </w:rPr>
                    <w:t>3</w:t>
                  </w:r>
                </w:p>
              </w:tc>
              <w:tc>
                <w:tcPr>
                  <w:tcW w:w="1027" w:type="dxa"/>
                  <w:vAlign w:val="center"/>
                </w:tcPr>
                <w:p w14:paraId="7139B11A" w14:textId="77777777" w:rsidR="00D97BEF" w:rsidRDefault="00000000">
                  <w:pPr>
                    <w:wordWrap w:val="0"/>
                    <w:jc w:val="center"/>
                  </w:pPr>
                  <w:r>
                    <w:t>现状浓度</w:t>
                  </w:r>
                  <w:r>
                    <w:t>μg/m</w:t>
                  </w:r>
                  <w:r>
                    <w:rPr>
                      <w:vertAlign w:val="superscript"/>
                    </w:rPr>
                    <w:t>3</w:t>
                  </w:r>
                </w:p>
              </w:tc>
              <w:tc>
                <w:tcPr>
                  <w:tcW w:w="956" w:type="dxa"/>
                  <w:vAlign w:val="center"/>
                </w:tcPr>
                <w:p w14:paraId="4D4C2B3B" w14:textId="77777777" w:rsidR="00D97BEF" w:rsidRDefault="00000000">
                  <w:pPr>
                    <w:wordWrap w:val="0"/>
                    <w:jc w:val="center"/>
                  </w:pPr>
                  <w:r>
                    <w:t>占标率</w:t>
                  </w:r>
                  <w:r>
                    <w:t>/%</w:t>
                  </w:r>
                </w:p>
              </w:tc>
              <w:tc>
                <w:tcPr>
                  <w:tcW w:w="1014" w:type="dxa"/>
                  <w:vAlign w:val="center"/>
                </w:tcPr>
                <w:p w14:paraId="7E2348C7" w14:textId="77777777" w:rsidR="00D97BEF" w:rsidRDefault="00000000">
                  <w:pPr>
                    <w:wordWrap w:val="0"/>
                    <w:jc w:val="center"/>
                  </w:pPr>
                  <w:r>
                    <w:t>达标情况</w:t>
                  </w:r>
                </w:p>
              </w:tc>
            </w:tr>
            <w:tr w:rsidR="00D97BEF" w14:paraId="62310CF9" w14:textId="77777777">
              <w:trPr>
                <w:trHeight w:val="397"/>
              </w:trPr>
              <w:tc>
                <w:tcPr>
                  <w:tcW w:w="1390" w:type="dxa"/>
                  <w:vAlign w:val="center"/>
                </w:tcPr>
                <w:p w14:paraId="208AE4EC" w14:textId="77777777" w:rsidR="00D97BEF" w:rsidRDefault="00000000">
                  <w:pPr>
                    <w:wordWrap w:val="0"/>
                    <w:jc w:val="center"/>
                  </w:pPr>
                  <w:r>
                    <w:t>PM</w:t>
                  </w:r>
                  <w:r>
                    <w:rPr>
                      <w:vertAlign w:val="subscript"/>
                    </w:rPr>
                    <w:t>2.5</w:t>
                  </w:r>
                </w:p>
              </w:tc>
              <w:tc>
                <w:tcPr>
                  <w:tcW w:w="2845" w:type="dxa"/>
                  <w:vAlign w:val="center"/>
                </w:tcPr>
                <w:p w14:paraId="0B7CE870" w14:textId="77777777" w:rsidR="00D97BEF" w:rsidRDefault="00000000">
                  <w:pPr>
                    <w:wordWrap w:val="0"/>
                    <w:jc w:val="center"/>
                  </w:pPr>
                  <w:r>
                    <w:t>年平均质量浓度</w:t>
                  </w:r>
                </w:p>
              </w:tc>
              <w:tc>
                <w:tcPr>
                  <w:tcW w:w="1081" w:type="dxa"/>
                  <w:vAlign w:val="center"/>
                </w:tcPr>
                <w:p w14:paraId="51EDB4BA" w14:textId="77777777" w:rsidR="00D97BEF" w:rsidRDefault="00000000">
                  <w:pPr>
                    <w:wordWrap w:val="0"/>
                    <w:jc w:val="center"/>
                  </w:pPr>
                  <w:r>
                    <w:t>35</w:t>
                  </w:r>
                </w:p>
              </w:tc>
              <w:tc>
                <w:tcPr>
                  <w:tcW w:w="1027" w:type="dxa"/>
                  <w:vAlign w:val="center"/>
                </w:tcPr>
                <w:p w14:paraId="273B2B93" w14:textId="77777777" w:rsidR="00D97BEF" w:rsidRDefault="00000000">
                  <w:pPr>
                    <w:wordWrap w:val="0"/>
                    <w:jc w:val="center"/>
                  </w:pPr>
                  <w:r>
                    <w:rPr>
                      <w:rFonts w:hint="eastAsia"/>
                    </w:rPr>
                    <w:t>29</w:t>
                  </w:r>
                </w:p>
              </w:tc>
              <w:tc>
                <w:tcPr>
                  <w:tcW w:w="956" w:type="dxa"/>
                  <w:vAlign w:val="center"/>
                </w:tcPr>
                <w:p w14:paraId="24035E60" w14:textId="77777777" w:rsidR="00D97BEF" w:rsidRDefault="00000000">
                  <w:pPr>
                    <w:wordWrap w:val="0"/>
                    <w:jc w:val="center"/>
                  </w:pPr>
                  <w:r>
                    <w:rPr>
                      <w:rFonts w:hint="eastAsia"/>
                    </w:rPr>
                    <w:t>82.9</w:t>
                  </w:r>
                </w:p>
              </w:tc>
              <w:tc>
                <w:tcPr>
                  <w:tcW w:w="1014" w:type="dxa"/>
                  <w:vAlign w:val="center"/>
                </w:tcPr>
                <w:p w14:paraId="304856A7" w14:textId="77777777" w:rsidR="00D97BEF" w:rsidRDefault="00000000">
                  <w:pPr>
                    <w:wordWrap w:val="0"/>
                    <w:jc w:val="center"/>
                  </w:pPr>
                  <w:r>
                    <w:t>达标</w:t>
                  </w:r>
                </w:p>
              </w:tc>
            </w:tr>
            <w:tr w:rsidR="00D97BEF" w14:paraId="070DBC11" w14:textId="77777777">
              <w:trPr>
                <w:trHeight w:val="397"/>
              </w:trPr>
              <w:tc>
                <w:tcPr>
                  <w:tcW w:w="1390" w:type="dxa"/>
                  <w:vAlign w:val="center"/>
                </w:tcPr>
                <w:p w14:paraId="0ECB912A" w14:textId="77777777" w:rsidR="00D97BEF" w:rsidRDefault="00000000">
                  <w:pPr>
                    <w:wordWrap w:val="0"/>
                    <w:jc w:val="center"/>
                  </w:pPr>
                  <w:r>
                    <w:t>PM</w:t>
                  </w:r>
                  <w:r>
                    <w:rPr>
                      <w:vertAlign w:val="subscript"/>
                    </w:rPr>
                    <w:t>10</w:t>
                  </w:r>
                </w:p>
              </w:tc>
              <w:tc>
                <w:tcPr>
                  <w:tcW w:w="2845" w:type="dxa"/>
                  <w:vAlign w:val="center"/>
                </w:tcPr>
                <w:p w14:paraId="328CB088" w14:textId="77777777" w:rsidR="00D97BEF" w:rsidRDefault="00000000">
                  <w:pPr>
                    <w:wordWrap w:val="0"/>
                    <w:jc w:val="center"/>
                  </w:pPr>
                  <w:r>
                    <w:t>年平均质量浓度</w:t>
                  </w:r>
                </w:p>
              </w:tc>
              <w:tc>
                <w:tcPr>
                  <w:tcW w:w="1081" w:type="dxa"/>
                  <w:vAlign w:val="center"/>
                </w:tcPr>
                <w:p w14:paraId="5A5D14B1" w14:textId="77777777" w:rsidR="00D97BEF" w:rsidRDefault="00000000">
                  <w:pPr>
                    <w:wordWrap w:val="0"/>
                    <w:jc w:val="center"/>
                  </w:pPr>
                  <w:r>
                    <w:t>70</w:t>
                  </w:r>
                </w:p>
              </w:tc>
              <w:tc>
                <w:tcPr>
                  <w:tcW w:w="1027" w:type="dxa"/>
                  <w:vAlign w:val="center"/>
                </w:tcPr>
                <w:p w14:paraId="3FEFA87C" w14:textId="77777777" w:rsidR="00D97BEF" w:rsidRDefault="00000000">
                  <w:pPr>
                    <w:wordWrap w:val="0"/>
                    <w:jc w:val="center"/>
                  </w:pPr>
                  <w:r>
                    <w:rPr>
                      <w:rFonts w:hint="eastAsia"/>
                    </w:rPr>
                    <w:t>45</w:t>
                  </w:r>
                </w:p>
              </w:tc>
              <w:tc>
                <w:tcPr>
                  <w:tcW w:w="956" w:type="dxa"/>
                  <w:vAlign w:val="center"/>
                </w:tcPr>
                <w:p w14:paraId="681F833F" w14:textId="77777777" w:rsidR="00D97BEF" w:rsidRDefault="00000000">
                  <w:pPr>
                    <w:wordWrap w:val="0"/>
                    <w:jc w:val="center"/>
                  </w:pPr>
                  <w:r>
                    <w:rPr>
                      <w:rFonts w:hint="eastAsia"/>
                    </w:rPr>
                    <w:t>64.3</w:t>
                  </w:r>
                </w:p>
              </w:tc>
              <w:tc>
                <w:tcPr>
                  <w:tcW w:w="1014" w:type="dxa"/>
                  <w:vAlign w:val="center"/>
                </w:tcPr>
                <w:p w14:paraId="1BFAFECD" w14:textId="77777777" w:rsidR="00D97BEF" w:rsidRDefault="00000000">
                  <w:pPr>
                    <w:wordWrap w:val="0"/>
                    <w:jc w:val="center"/>
                  </w:pPr>
                  <w:r>
                    <w:t>达标</w:t>
                  </w:r>
                </w:p>
              </w:tc>
            </w:tr>
            <w:tr w:rsidR="00D97BEF" w14:paraId="7E4AC7BC" w14:textId="77777777">
              <w:trPr>
                <w:trHeight w:val="397"/>
              </w:trPr>
              <w:tc>
                <w:tcPr>
                  <w:tcW w:w="1390" w:type="dxa"/>
                  <w:vAlign w:val="center"/>
                </w:tcPr>
                <w:p w14:paraId="34F4977E" w14:textId="77777777" w:rsidR="00D97BEF" w:rsidRDefault="00000000">
                  <w:pPr>
                    <w:wordWrap w:val="0"/>
                    <w:jc w:val="center"/>
                  </w:pPr>
                  <w:r>
                    <w:t>SO</w:t>
                  </w:r>
                  <w:r>
                    <w:rPr>
                      <w:vertAlign w:val="subscript"/>
                    </w:rPr>
                    <w:t>2</w:t>
                  </w:r>
                </w:p>
              </w:tc>
              <w:tc>
                <w:tcPr>
                  <w:tcW w:w="2845" w:type="dxa"/>
                  <w:vAlign w:val="center"/>
                </w:tcPr>
                <w:p w14:paraId="266482E9" w14:textId="77777777" w:rsidR="00D97BEF" w:rsidRDefault="00000000">
                  <w:pPr>
                    <w:wordWrap w:val="0"/>
                    <w:jc w:val="center"/>
                  </w:pPr>
                  <w:r>
                    <w:t>年平均质量浓度</w:t>
                  </w:r>
                </w:p>
              </w:tc>
              <w:tc>
                <w:tcPr>
                  <w:tcW w:w="1081" w:type="dxa"/>
                  <w:vAlign w:val="center"/>
                </w:tcPr>
                <w:p w14:paraId="78FED8B7" w14:textId="77777777" w:rsidR="00D97BEF" w:rsidRDefault="00000000">
                  <w:pPr>
                    <w:wordWrap w:val="0"/>
                    <w:jc w:val="center"/>
                  </w:pPr>
                  <w:r>
                    <w:t>60</w:t>
                  </w:r>
                </w:p>
              </w:tc>
              <w:tc>
                <w:tcPr>
                  <w:tcW w:w="1027" w:type="dxa"/>
                  <w:vAlign w:val="center"/>
                </w:tcPr>
                <w:p w14:paraId="63CCEDE6" w14:textId="77777777" w:rsidR="00D97BEF" w:rsidRDefault="00000000">
                  <w:pPr>
                    <w:wordWrap w:val="0"/>
                    <w:jc w:val="center"/>
                  </w:pPr>
                  <w:r>
                    <w:rPr>
                      <w:rFonts w:hint="eastAsia"/>
                    </w:rPr>
                    <w:t>10</w:t>
                  </w:r>
                </w:p>
              </w:tc>
              <w:tc>
                <w:tcPr>
                  <w:tcW w:w="956" w:type="dxa"/>
                  <w:vAlign w:val="center"/>
                </w:tcPr>
                <w:p w14:paraId="47CF6F7D" w14:textId="77777777" w:rsidR="00D97BEF" w:rsidRDefault="00000000">
                  <w:pPr>
                    <w:wordWrap w:val="0"/>
                    <w:jc w:val="center"/>
                  </w:pPr>
                  <w:r>
                    <w:rPr>
                      <w:rFonts w:hint="eastAsia"/>
                    </w:rPr>
                    <w:t>16.7</w:t>
                  </w:r>
                </w:p>
              </w:tc>
              <w:tc>
                <w:tcPr>
                  <w:tcW w:w="1014" w:type="dxa"/>
                  <w:vAlign w:val="center"/>
                </w:tcPr>
                <w:p w14:paraId="7BF4ED91" w14:textId="77777777" w:rsidR="00D97BEF" w:rsidRDefault="00000000">
                  <w:pPr>
                    <w:wordWrap w:val="0"/>
                    <w:jc w:val="center"/>
                  </w:pPr>
                  <w:r>
                    <w:t>达标</w:t>
                  </w:r>
                </w:p>
              </w:tc>
            </w:tr>
            <w:tr w:rsidR="00D97BEF" w14:paraId="0A859362" w14:textId="77777777">
              <w:trPr>
                <w:trHeight w:val="397"/>
              </w:trPr>
              <w:tc>
                <w:tcPr>
                  <w:tcW w:w="1390" w:type="dxa"/>
                  <w:vAlign w:val="center"/>
                </w:tcPr>
                <w:p w14:paraId="15DD8570" w14:textId="77777777" w:rsidR="00D97BEF" w:rsidRDefault="00000000">
                  <w:pPr>
                    <w:wordWrap w:val="0"/>
                    <w:jc w:val="center"/>
                  </w:pPr>
                  <w:r>
                    <w:t>NO</w:t>
                  </w:r>
                  <w:r>
                    <w:rPr>
                      <w:vertAlign w:val="subscript"/>
                    </w:rPr>
                    <w:t>2</w:t>
                  </w:r>
                </w:p>
              </w:tc>
              <w:tc>
                <w:tcPr>
                  <w:tcW w:w="2845" w:type="dxa"/>
                  <w:vAlign w:val="center"/>
                </w:tcPr>
                <w:p w14:paraId="6E54E331" w14:textId="77777777" w:rsidR="00D97BEF" w:rsidRDefault="00000000">
                  <w:pPr>
                    <w:wordWrap w:val="0"/>
                    <w:jc w:val="center"/>
                  </w:pPr>
                  <w:r>
                    <w:t>年平均质量浓度</w:t>
                  </w:r>
                </w:p>
              </w:tc>
              <w:tc>
                <w:tcPr>
                  <w:tcW w:w="1081" w:type="dxa"/>
                  <w:vAlign w:val="center"/>
                </w:tcPr>
                <w:p w14:paraId="499CAFE8" w14:textId="77777777" w:rsidR="00D97BEF" w:rsidRDefault="00000000">
                  <w:pPr>
                    <w:wordWrap w:val="0"/>
                    <w:jc w:val="center"/>
                  </w:pPr>
                  <w:r>
                    <w:t>40</w:t>
                  </w:r>
                </w:p>
              </w:tc>
              <w:tc>
                <w:tcPr>
                  <w:tcW w:w="1027" w:type="dxa"/>
                  <w:vAlign w:val="center"/>
                </w:tcPr>
                <w:p w14:paraId="1B1540B5" w14:textId="77777777" w:rsidR="00D97BEF" w:rsidRDefault="00000000">
                  <w:pPr>
                    <w:wordWrap w:val="0"/>
                    <w:jc w:val="center"/>
                  </w:pPr>
                  <w:r>
                    <w:rPr>
                      <w:rFonts w:hint="eastAsia"/>
                    </w:rPr>
                    <w:t>19</w:t>
                  </w:r>
                </w:p>
              </w:tc>
              <w:tc>
                <w:tcPr>
                  <w:tcW w:w="956" w:type="dxa"/>
                  <w:vAlign w:val="center"/>
                </w:tcPr>
                <w:p w14:paraId="19602909" w14:textId="77777777" w:rsidR="00D97BEF" w:rsidRDefault="00000000">
                  <w:pPr>
                    <w:wordWrap w:val="0"/>
                    <w:jc w:val="center"/>
                  </w:pPr>
                  <w:r>
                    <w:rPr>
                      <w:rFonts w:hint="eastAsia"/>
                    </w:rPr>
                    <w:t>47.5</w:t>
                  </w:r>
                </w:p>
              </w:tc>
              <w:tc>
                <w:tcPr>
                  <w:tcW w:w="1014" w:type="dxa"/>
                  <w:vAlign w:val="center"/>
                </w:tcPr>
                <w:p w14:paraId="19130A79" w14:textId="77777777" w:rsidR="00D97BEF" w:rsidRDefault="00000000">
                  <w:pPr>
                    <w:wordWrap w:val="0"/>
                    <w:jc w:val="center"/>
                  </w:pPr>
                  <w:r>
                    <w:t>达标</w:t>
                  </w:r>
                </w:p>
              </w:tc>
            </w:tr>
            <w:tr w:rsidR="00D97BEF" w14:paraId="43152EFB" w14:textId="77777777">
              <w:trPr>
                <w:trHeight w:val="397"/>
              </w:trPr>
              <w:tc>
                <w:tcPr>
                  <w:tcW w:w="1390" w:type="dxa"/>
                  <w:vAlign w:val="center"/>
                </w:tcPr>
                <w:p w14:paraId="4173DEC2" w14:textId="77777777" w:rsidR="00D97BEF" w:rsidRDefault="00000000">
                  <w:pPr>
                    <w:wordWrap w:val="0"/>
                    <w:jc w:val="center"/>
                  </w:pPr>
                  <w:r>
                    <w:t>CO</w:t>
                  </w:r>
                </w:p>
              </w:tc>
              <w:tc>
                <w:tcPr>
                  <w:tcW w:w="2845" w:type="dxa"/>
                  <w:vAlign w:val="center"/>
                </w:tcPr>
                <w:p w14:paraId="15358F3F" w14:textId="77777777" w:rsidR="00D97BEF" w:rsidRDefault="00000000">
                  <w:pPr>
                    <w:wordWrap w:val="0"/>
                    <w:jc w:val="center"/>
                  </w:pPr>
                  <w:r>
                    <w:t>百分位数日平均质量浓度</w:t>
                  </w:r>
                </w:p>
              </w:tc>
              <w:tc>
                <w:tcPr>
                  <w:tcW w:w="1081" w:type="dxa"/>
                  <w:vAlign w:val="center"/>
                </w:tcPr>
                <w:p w14:paraId="42C52466" w14:textId="77777777" w:rsidR="00D97BEF" w:rsidRDefault="00000000">
                  <w:pPr>
                    <w:wordWrap w:val="0"/>
                    <w:jc w:val="center"/>
                  </w:pPr>
                  <w:r>
                    <w:t>4000</w:t>
                  </w:r>
                </w:p>
              </w:tc>
              <w:tc>
                <w:tcPr>
                  <w:tcW w:w="1027" w:type="dxa"/>
                  <w:vAlign w:val="center"/>
                </w:tcPr>
                <w:p w14:paraId="201245F5" w14:textId="77777777" w:rsidR="00D97BEF" w:rsidRDefault="00000000">
                  <w:pPr>
                    <w:wordWrap w:val="0"/>
                    <w:jc w:val="center"/>
                  </w:pPr>
                  <w:r>
                    <w:t>1100</w:t>
                  </w:r>
                </w:p>
              </w:tc>
              <w:tc>
                <w:tcPr>
                  <w:tcW w:w="956" w:type="dxa"/>
                  <w:vAlign w:val="center"/>
                </w:tcPr>
                <w:p w14:paraId="781286DE" w14:textId="77777777" w:rsidR="00D97BEF" w:rsidRDefault="00000000">
                  <w:pPr>
                    <w:wordWrap w:val="0"/>
                    <w:jc w:val="center"/>
                  </w:pPr>
                  <w:r>
                    <w:rPr>
                      <w:rFonts w:hint="eastAsia"/>
                    </w:rPr>
                    <w:t>27.5</w:t>
                  </w:r>
                </w:p>
              </w:tc>
              <w:tc>
                <w:tcPr>
                  <w:tcW w:w="1014" w:type="dxa"/>
                  <w:vAlign w:val="center"/>
                </w:tcPr>
                <w:p w14:paraId="79CCDBB2" w14:textId="77777777" w:rsidR="00D97BEF" w:rsidRDefault="00000000">
                  <w:pPr>
                    <w:wordWrap w:val="0"/>
                    <w:jc w:val="center"/>
                  </w:pPr>
                  <w:r>
                    <w:t>达标</w:t>
                  </w:r>
                </w:p>
              </w:tc>
            </w:tr>
            <w:tr w:rsidR="00D97BEF" w14:paraId="71B429FF" w14:textId="77777777">
              <w:trPr>
                <w:trHeight w:val="397"/>
              </w:trPr>
              <w:tc>
                <w:tcPr>
                  <w:tcW w:w="1390" w:type="dxa"/>
                  <w:vAlign w:val="center"/>
                </w:tcPr>
                <w:p w14:paraId="1EB81BA4" w14:textId="77777777" w:rsidR="00D97BEF" w:rsidRDefault="00000000">
                  <w:pPr>
                    <w:wordWrap w:val="0"/>
                    <w:jc w:val="center"/>
                  </w:pPr>
                  <w:r>
                    <w:t>O</w:t>
                  </w:r>
                  <w:r>
                    <w:rPr>
                      <w:vertAlign w:val="superscript"/>
                    </w:rPr>
                    <w:t>3</w:t>
                  </w:r>
                </w:p>
              </w:tc>
              <w:tc>
                <w:tcPr>
                  <w:tcW w:w="2845" w:type="dxa"/>
                  <w:vAlign w:val="center"/>
                </w:tcPr>
                <w:p w14:paraId="18092EDC" w14:textId="77777777" w:rsidR="00D97BEF" w:rsidRDefault="00000000">
                  <w:pPr>
                    <w:wordWrap w:val="0"/>
                    <w:jc w:val="center"/>
                  </w:pPr>
                  <w:r>
                    <w:t>百分位数</w:t>
                  </w:r>
                  <w:r>
                    <w:t>8h</w:t>
                  </w:r>
                  <w:r>
                    <w:t>平均质量浓度</w:t>
                  </w:r>
                </w:p>
              </w:tc>
              <w:tc>
                <w:tcPr>
                  <w:tcW w:w="1081" w:type="dxa"/>
                  <w:vAlign w:val="center"/>
                </w:tcPr>
                <w:p w14:paraId="33575DF4" w14:textId="77777777" w:rsidR="00D97BEF" w:rsidRDefault="00000000">
                  <w:pPr>
                    <w:wordWrap w:val="0"/>
                    <w:jc w:val="center"/>
                  </w:pPr>
                  <w:r>
                    <w:t>160</w:t>
                  </w:r>
                </w:p>
              </w:tc>
              <w:tc>
                <w:tcPr>
                  <w:tcW w:w="1027" w:type="dxa"/>
                  <w:vAlign w:val="center"/>
                </w:tcPr>
                <w:p w14:paraId="39BC1DAD" w14:textId="77777777" w:rsidR="00D97BEF" w:rsidRDefault="00000000">
                  <w:pPr>
                    <w:wordWrap w:val="0"/>
                    <w:jc w:val="center"/>
                  </w:pPr>
                  <w:r>
                    <w:t>1</w:t>
                  </w:r>
                  <w:r>
                    <w:rPr>
                      <w:rFonts w:hint="eastAsia"/>
                    </w:rPr>
                    <w:t>33</w:t>
                  </w:r>
                </w:p>
              </w:tc>
              <w:tc>
                <w:tcPr>
                  <w:tcW w:w="956" w:type="dxa"/>
                  <w:vAlign w:val="center"/>
                </w:tcPr>
                <w:p w14:paraId="00CB4CFE" w14:textId="77777777" w:rsidR="00D97BEF" w:rsidRDefault="00000000">
                  <w:pPr>
                    <w:wordWrap w:val="0"/>
                    <w:jc w:val="center"/>
                  </w:pPr>
                  <w:r>
                    <w:rPr>
                      <w:rFonts w:hint="eastAsia"/>
                    </w:rPr>
                    <w:t>83.1</w:t>
                  </w:r>
                </w:p>
              </w:tc>
              <w:tc>
                <w:tcPr>
                  <w:tcW w:w="1014" w:type="dxa"/>
                  <w:vAlign w:val="center"/>
                </w:tcPr>
                <w:p w14:paraId="12556945" w14:textId="77777777" w:rsidR="00D97BEF" w:rsidRDefault="00000000">
                  <w:pPr>
                    <w:wordWrap w:val="0"/>
                    <w:jc w:val="center"/>
                  </w:pPr>
                  <w:r>
                    <w:t>达标</w:t>
                  </w:r>
                </w:p>
              </w:tc>
            </w:tr>
          </w:tbl>
          <w:p w14:paraId="27BC0E3E" w14:textId="77777777" w:rsidR="00D97BEF" w:rsidRDefault="00000000" w:rsidP="00E94A64">
            <w:pPr>
              <w:pStyle w:val="a8"/>
              <w:ind w:firstLine="480"/>
            </w:pPr>
            <w:r>
              <w:t>根据《吉林省</w:t>
            </w:r>
            <w:r>
              <w:t>202</w:t>
            </w:r>
            <w:r>
              <w:rPr>
                <w:rFonts w:hint="eastAsia"/>
              </w:rPr>
              <w:t>2</w:t>
            </w:r>
            <w:r>
              <w:t>年生态环境状况公报》吉林市城市空气质量监测结果表可知，吉林市</w:t>
            </w:r>
            <w:r>
              <w:t>202</w:t>
            </w:r>
            <w:r>
              <w:rPr>
                <w:rFonts w:hint="eastAsia"/>
              </w:rPr>
              <w:t>2</w:t>
            </w:r>
            <w:r>
              <w:t>年</w:t>
            </w:r>
            <w:r>
              <w:t>SO</w:t>
            </w:r>
            <w:r>
              <w:rPr>
                <w:vertAlign w:val="subscript"/>
              </w:rPr>
              <w:t>2</w:t>
            </w:r>
            <w:r>
              <w:t>、</w:t>
            </w:r>
            <w:r>
              <w:t>NO</w:t>
            </w:r>
            <w:r>
              <w:rPr>
                <w:vertAlign w:val="subscript"/>
              </w:rPr>
              <w:t>2</w:t>
            </w:r>
            <w:r>
              <w:t>、</w:t>
            </w:r>
            <w:r>
              <w:t>PM</w:t>
            </w:r>
            <w:r>
              <w:rPr>
                <w:vertAlign w:val="subscript"/>
              </w:rPr>
              <w:t>10</w:t>
            </w:r>
            <w:r>
              <w:t>、</w:t>
            </w:r>
            <w:r>
              <w:t>PM</w:t>
            </w:r>
            <w:r>
              <w:rPr>
                <w:vertAlign w:val="subscript"/>
              </w:rPr>
              <w:t>2.5</w:t>
            </w:r>
            <w:r>
              <w:t>、年均浓度分别为</w:t>
            </w:r>
            <w:r>
              <w:rPr>
                <w:rFonts w:hint="eastAsia"/>
              </w:rPr>
              <w:t>10</w:t>
            </w:r>
            <w:r>
              <w:t>ug/m</w:t>
            </w:r>
            <w:r>
              <w:rPr>
                <w:vertAlign w:val="superscript"/>
              </w:rPr>
              <w:t>3</w:t>
            </w:r>
            <w:r>
              <w:t>、</w:t>
            </w:r>
            <w:r>
              <w:rPr>
                <w:rFonts w:hint="eastAsia"/>
              </w:rPr>
              <w:t>19</w:t>
            </w:r>
            <w:r>
              <w:t>ug/m</w:t>
            </w:r>
            <w:r>
              <w:rPr>
                <w:vertAlign w:val="superscript"/>
              </w:rPr>
              <w:t>3</w:t>
            </w:r>
            <w:r>
              <w:t>、</w:t>
            </w:r>
            <w:r>
              <w:rPr>
                <w:rFonts w:hint="eastAsia"/>
              </w:rPr>
              <w:t>45</w:t>
            </w:r>
            <w:r>
              <w:t>ug/m</w:t>
            </w:r>
            <w:r>
              <w:rPr>
                <w:vertAlign w:val="superscript"/>
              </w:rPr>
              <w:t>3</w:t>
            </w:r>
            <w:r>
              <w:t>、</w:t>
            </w:r>
            <w:r>
              <w:rPr>
                <w:rFonts w:hint="eastAsia"/>
              </w:rPr>
              <w:t>29</w:t>
            </w:r>
            <w:r>
              <w:t>ug/m</w:t>
            </w:r>
            <w:r>
              <w:rPr>
                <w:vertAlign w:val="superscript"/>
              </w:rPr>
              <w:t>3</w:t>
            </w:r>
            <w:r>
              <w:t>，</w:t>
            </w:r>
            <w:r>
              <w:t>CO24</w:t>
            </w:r>
            <w:r>
              <w:t>小时平均浓度第</w:t>
            </w:r>
            <w:r>
              <w:t>95</w:t>
            </w:r>
            <w:r>
              <w:t>百分位数为</w:t>
            </w:r>
            <w:r>
              <w:t>1.1mg/m</w:t>
            </w:r>
            <w:r>
              <w:rPr>
                <w:vertAlign w:val="superscript"/>
              </w:rPr>
              <w:t>3</w:t>
            </w:r>
            <w:r>
              <w:t>，</w:t>
            </w:r>
            <w:r>
              <w:t>O3</w:t>
            </w:r>
            <w:r>
              <w:t>日最大</w:t>
            </w:r>
            <w:r>
              <w:t>8</w:t>
            </w:r>
            <w:r>
              <w:t>小时平均浓度第</w:t>
            </w:r>
            <w:r>
              <w:t>90</w:t>
            </w:r>
            <w:r>
              <w:t>百分位数为</w:t>
            </w:r>
            <w:r>
              <w:t>1</w:t>
            </w:r>
            <w:r>
              <w:rPr>
                <w:rFonts w:hint="eastAsia"/>
              </w:rPr>
              <w:t>33</w:t>
            </w:r>
            <w:r>
              <w:t>μg/m</w:t>
            </w:r>
            <w:r>
              <w:rPr>
                <w:vertAlign w:val="superscript"/>
              </w:rPr>
              <w:t>3</w:t>
            </w:r>
            <w:r>
              <w:t>，均满足《环境空气质量标准》（</w:t>
            </w:r>
            <w:r>
              <w:t>GB3095-2012</w:t>
            </w:r>
            <w:r>
              <w:t>）中二级标准。由此判断项目所在区域为环境空气质量达标区</w:t>
            </w:r>
            <w:r>
              <w:rPr>
                <w:rFonts w:hint="eastAsia"/>
              </w:rPr>
              <w:t>。</w:t>
            </w:r>
          </w:p>
          <w:p w14:paraId="747B2049" w14:textId="77777777" w:rsidR="00D97BEF" w:rsidRDefault="00000000" w:rsidP="00E94A64">
            <w:pPr>
              <w:pStyle w:val="a8"/>
              <w:ind w:firstLine="480"/>
            </w:pPr>
            <w:r>
              <w:rPr>
                <w:rFonts w:hint="eastAsia"/>
              </w:rPr>
              <w:t>（</w:t>
            </w:r>
            <w:r>
              <w:rPr>
                <w:rFonts w:hint="eastAsia"/>
              </w:rPr>
              <w:t>2</w:t>
            </w:r>
            <w:r>
              <w:rPr>
                <w:rFonts w:hint="eastAsia"/>
              </w:rPr>
              <w:t>）补充监测</w:t>
            </w:r>
          </w:p>
          <w:p w14:paraId="32928077" w14:textId="77777777" w:rsidR="00D97BEF" w:rsidRDefault="00000000" w:rsidP="00E94A64">
            <w:pPr>
              <w:pStyle w:val="a8"/>
              <w:ind w:firstLine="480"/>
            </w:pPr>
            <w:r>
              <w:rPr>
                <w:rFonts w:hint="eastAsia"/>
              </w:rPr>
              <w:fldChar w:fldCharType="begin"/>
            </w:r>
            <w:r>
              <w:rPr>
                <w:rFonts w:hint="eastAsia"/>
              </w:rPr>
              <w:instrText xml:space="preserve"> = 1 \* GB3 \* MERGEFORMAT </w:instrText>
            </w:r>
            <w:r>
              <w:rPr>
                <w:rFonts w:hint="eastAsia"/>
              </w:rPr>
              <w:fldChar w:fldCharType="separate"/>
            </w:r>
            <w:r>
              <w:rPr>
                <w:rFonts w:ascii="宋体" w:hAnsi="宋体" w:cs="宋体" w:hint="eastAsia"/>
              </w:rPr>
              <w:t>①</w:t>
            </w:r>
            <w:r>
              <w:rPr>
                <w:rFonts w:hint="eastAsia"/>
              </w:rPr>
              <w:fldChar w:fldCharType="end"/>
            </w:r>
            <w:r>
              <w:rPr>
                <w:rFonts w:hint="eastAsia"/>
              </w:rPr>
              <w:t>监测点位</w:t>
            </w:r>
          </w:p>
          <w:p w14:paraId="39571718" w14:textId="77777777" w:rsidR="00D97BEF" w:rsidRDefault="00000000" w:rsidP="00E94A64">
            <w:pPr>
              <w:pStyle w:val="a8"/>
              <w:ind w:firstLine="480"/>
            </w:pPr>
            <w:r>
              <w:rPr>
                <w:rFonts w:hint="eastAsia"/>
              </w:rPr>
              <w:t>监测点位于项目所在地。</w:t>
            </w:r>
          </w:p>
          <w:p w14:paraId="5D1DC098" w14:textId="77777777" w:rsidR="00D97BEF" w:rsidRDefault="00000000" w:rsidP="00E94A64">
            <w:pPr>
              <w:pStyle w:val="a8"/>
              <w:ind w:firstLine="480"/>
            </w:pPr>
            <w:r>
              <w:rPr>
                <w:rFonts w:hint="eastAsia"/>
              </w:rPr>
              <w:fldChar w:fldCharType="begin"/>
            </w:r>
            <w:r>
              <w:rPr>
                <w:rFonts w:hint="eastAsia"/>
              </w:rPr>
              <w:instrText xml:space="preserve"> = 2 \* GB3 \* MERGEFORMAT </w:instrText>
            </w:r>
            <w:r>
              <w:rPr>
                <w:rFonts w:hint="eastAsia"/>
              </w:rPr>
              <w:fldChar w:fldCharType="separate"/>
            </w:r>
            <w:r>
              <w:rPr>
                <w:rFonts w:ascii="宋体" w:hAnsi="宋体" w:cs="宋体" w:hint="eastAsia"/>
              </w:rPr>
              <w:t>②</w:t>
            </w:r>
            <w:r>
              <w:rPr>
                <w:rFonts w:hint="eastAsia"/>
              </w:rPr>
              <w:fldChar w:fldCharType="end"/>
            </w:r>
            <w:r>
              <w:rPr>
                <w:rFonts w:hint="eastAsia"/>
              </w:rPr>
              <w:t>监测项目</w:t>
            </w:r>
          </w:p>
          <w:p w14:paraId="59726EFE" w14:textId="77777777" w:rsidR="00D97BEF" w:rsidRDefault="00000000" w:rsidP="00E94A64">
            <w:pPr>
              <w:pStyle w:val="a8"/>
              <w:ind w:firstLine="480"/>
            </w:pPr>
            <w:r>
              <w:rPr>
                <w:rFonts w:hint="eastAsia"/>
              </w:rPr>
              <w:t>根据当地的环境空气质量特征，结合本项目大气污染物排放特点，确定环境空气质量监测因子：非甲烷总烃。</w:t>
            </w:r>
          </w:p>
          <w:p w14:paraId="1618F612" w14:textId="77777777" w:rsidR="00D97BEF" w:rsidRDefault="00000000" w:rsidP="00E94A64">
            <w:pPr>
              <w:pStyle w:val="a8"/>
              <w:ind w:firstLine="480"/>
            </w:pPr>
            <w:r>
              <w:rPr>
                <w:rFonts w:hint="eastAsia"/>
              </w:rPr>
              <w:fldChar w:fldCharType="begin"/>
            </w:r>
            <w:r>
              <w:rPr>
                <w:rFonts w:hint="eastAsia"/>
              </w:rPr>
              <w:instrText xml:space="preserve"> = 3 \* GB3 \* MERGEFORMAT </w:instrText>
            </w:r>
            <w:r>
              <w:rPr>
                <w:rFonts w:hint="eastAsia"/>
              </w:rPr>
              <w:fldChar w:fldCharType="separate"/>
            </w:r>
            <w:r>
              <w:rPr>
                <w:rFonts w:ascii="宋体" w:hAnsi="宋体" w:cs="宋体" w:hint="eastAsia"/>
              </w:rPr>
              <w:t>③</w:t>
            </w:r>
            <w:r>
              <w:rPr>
                <w:rFonts w:hint="eastAsia"/>
              </w:rPr>
              <w:fldChar w:fldCharType="end"/>
            </w:r>
            <w:r>
              <w:rPr>
                <w:rFonts w:hint="eastAsia"/>
              </w:rPr>
              <w:t>监测时间</w:t>
            </w:r>
          </w:p>
          <w:p w14:paraId="56A4C450" w14:textId="77777777" w:rsidR="00D97BEF" w:rsidRDefault="00000000" w:rsidP="00E94A64">
            <w:pPr>
              <w:pStyle w:val="a8"/>
              <w:ind w:firstLine="480"/>
            </w:pPr>
            <w:r>
              <w:lastRenderedPageBreak/>
              <w:t>202</w:t>
            </w:r>
            <w:r>
              <w:rPr>
                <w:rFonts w:hint="eastAsia"/>
              </w:rPr>
              <w:t>3</w:t>
            </w:r>
            <w:r>
              <w:rPr>
                <w:rFonts w:hint="eastAsia"/>
              </w:rPr>
              <w:t>年</w:t>
            </w:r>
            <w:r>
              <w:t>9</w:t>
            </w:r>
            <w:r>
              <w:rPr>
                <w:rFonts w:hint="eastAsia"/>
              </w:rPr>
              <w:t>月</w:t>
            </w:r>
            <w:r>
              <w:t>1</w:t>
            </w:r>
            <w:r>
              <w:rPr>
                <w:rFonts w:hint="eastAsia"/>
              </w:rPr>
              <w:t>日</w:t>
            </w:r>
            <w:r>
              <w:t>-9</w:t>
            </w:r>
            <w:r>
              <w:rPr>
                <w:rFonts w:hint="eastAsia"/>
              </w:rPr>
              <w:t>月</w:t>
            </w:r>
            <w:r>
              <w:t>3</w:t>
            </w:r>
            <w:r>
              <w:rPr>
                <w:rFonts w:hint="eastAsia"/>
              </w:rPr>
              <w:t>，连续三天。</w:t>
            </w:r>
          </w:p>
          <w:p w14:paraId="0A0C1E9C" w14:textId="77777777" w:rsidR="00D97BEF" w:rsidRDefault="00000000" w:rsidP="00E94A64">
            <w:pPr>
              <w:pStyle w:val="a8"/>
              <w:ind w:firstLine="480"/>
            </w:pPr>
            <w:r>
              <w:rPr>
                <w:rFonts w:hint="eastAsia"/>
              </w:rPr>
              <w:fldChar w:fldCharType="begin"/>
            </w:r>
            <w:r>
              <w:rPr>
                <w:rFonts w:hint="eastAsia"/>
              </w:rPr>
              <w:instrText xml:space="preserve"> = 4 \* GB3 \* MERGEFORMAT </w:instrText>
            </w:r>
            <w:r>
              <w:rPr>
                <w:rFonts w:hint="eastAsia"/>
              </w:rPr>
              <w:fldChar w:fldCharType="separate"/>
            </w:r>
            <w:r>
              <w:rPr>
                <w:rFonts w:ascii="宋体" w:hAnsi="宋体" w:cs="宋体" w:hint="eastAsia"/>
              </w:rPr>
              <w:t>④</w:t>
            </w:r>
            <w:r>
              <w:rPr>
                <w:rFonts w:hint="eastAsia"/>
              </w:rPr>
              <w:fldChar w:fldCharType="end"/>
            </w:r>
            <w:r>
              <w:rPr>
                <w:rFonts w:hint="eastAsia"/>
              </w:rPr>
              <w:t>评价方法</w:t>
            </w:r>
          </w:p>
          <w:p w14:paraId="0DFF0F95" w14:textId="77777777" w:rsidR="00D97BEF" w:rsidRDefault="00000000" w:rsidP="00E94A64">
            <w:pPr>
              <w:pStyle w:val="a8"/>
              <w:ind w:firstLine="480"/>
            </w:pPr>
            <w:r>
              <w:rPr>
                <w:rFonts w:hint="eastAsia"/>
              </w:rPr>
              <w:t>评价采用最大浓度占标率法，利用各监测点监测数据，统计各类污染物浓度范围、最大浓度占标率、最大超标倍数。数学表达式如下：</w:t>
            </w:r>
          </w:p>
          <w:p w14:paraId="0D05707E" w14:textId="77777777" w:rsidR="00D97BEF" w:rsidRDefault="00000000" w:rsidP="00E94A64">
            <w:pPr>
              <w:pStyle w:val="a8"/>
              <w:ind w:firstLine="480"/>
            </w:pPr>
            <w:r>
              <w:rPr>
                <w:rFonts w:hint="eastAsia"/>
              </w:rPr>
              <w:t>Ii</w:t>
            </w:r>
            <w:r>
              <w:rPr>
                <w:rFonts w:hint="eastAsia"/>
              </w:rPr>
              <w:t>＝</w:t>
            </w:r>
            <w:r>
              <w:rPr>
                <w:rFonts w:hint="eastAsia"/>
              </w:rPr>
              <w:t>Ci/Coi</w:t>
            </w:r>
            <w:r>
              <w:rPr>
                <w:rFonts w:hint="eastAsia"/>
              </w:rPr>
              <w:t>×</w:t>
            </w:r>
            <w:r>
              <w:rPr>
                <w:rFonts w:hint="eastAsia"/>
              </w:rPr>
              <w:t>100%</w:t>
            </w:r>
          </w:p>
          <w:p w14:paraId="24B94F71" w14:textId="77777777" w:rsidR="00D97BEF" w:rsidRDefault="00000000" w:rsidP="00E94A64">
            <w:pPr>
              <w:pStyle w:val="a8"/>
              <w:ind w:firstLine="480"/>
            </w:pPr>
            <w:r>
              <w:rPr>
                <w:rFonts w:hint="eastAsia"/>
              </w:rPr>
              <w:t>式中：</w:t>
            </w:r>
            <w:r>
              <w:rPr>
                <w:rFonts w:hint="eastAsia"/>
              </w:rPr>
              <w:t>Ii</w:t>
            </w:r>
            <w:r>
              <w:rPr>
                <w:rFonts w:hint="eastAsia"/>
              </w:rPr>
              <w:t>—第</w:t>
            </w:r>
            <w:r>
              <w:rPr>
                <w:rFonts w:hint="eastAsia"/>
              </w:rPr>
              <w:t>i</w:t>
            </w:r>
            <w:r>
              <w:rPr>
                <w:rFonts w:hint="eastAsia"/>
              </w:rPr>
              <w:t>种污染物的最大浓度占标率，</w:t>
            </w:r>
            <w:r>
              <w:rPr>
                <w:rFonts w:hint="eastAsia"/>
              </w:rPr>
              <w:t>%</w:t>
            </w:r>
            <w:r>
              <w:rPr>
                <w:rFonts w:hint="eastAsia"/>
              </w:rPr>
              <w:t>；</w:t>
            </w:r>
          </w:p>
          <w:p w14:paraId="74296855" w14:textId="77777777" w:rsidR="00D97BEF" w:rsidRDefault="00000000" w:rsidP="00E94A64">
            <w:pPr>
              <w:pStyle w:val="a8"/>
              <w:ind w:firstLine="480"/>
            </w:pPr>
            <w:r>
              <w:rPr>
                <w:rFonts w:hint="eastAsia"/>
              </w:rPr>
              <w:t xml:space="preserve">      Ci</w:t>
            </w:r>
            <w:r>
              <w:rPr>
                <w:rFonts w:hint="eastAsia"/>
              </w:rPr>
              <w:t>—第</w:t>
            </w:r>
            <w:r>
              <w:rPr>
                <w:rFonts w:hint="eastAsia"/>
              </w:rPr>
              <w:t>i</w:t>
            </w:r>
            <w:r>
              <w:rPr>
                <w:rFonts w:hint="eastAsia"/>
              </w:rPr>
              <w:t>种污染物平均浓度，</w:t>
            </w:r>
            <w:r>
              <w:rPr>
                <w:rFonts w:hint="eastAsia"/>
              </w:rPr>
              <w:t>mg/m</w:t>
            </w:r>
            <w:r>
              <w:rPr>
                <w:rFonts w:hint="eastAsia"/>
                <w:vertAlign w:val="superscript"/>
              </w:rPr>
              <w:t>3</w:t>
            </w:r>
            <w:r>
              <w:rPr>
                <w:rFonts w:hint="eastAsia"/>
              </w:rPr>
              <w:t>；</w:t>
            </w:r>
          </w:p>
          <w:p w14:paraId="73946D40" w14:textId="77777777" w:rsidR="00D97BEF" w:rsidRDefault="00000000" w:rsidP="00E94A64">
            <w:pPr>
              <w:pStyle w:val="a8"/>
              <w:ind w:firstLine="480"/>
            </w:pPr>
            <w:r>
              <w:rPr>
                <w:rFonts w:hint="eastAsia"/>
              </w:rPr>
              <w:t xml:space="preserve">      C0i</w:t>
            </w:r>
            <w:r>
              <w:rPr>
                <w:rFonts w:hint="eastAsia"/>
              </w:rPr>
              <w:t>—第</w:t>
            </w:r>
            <w:r>
              <w:rPr>
                <w:rFonts w:hint="eastAsia"/>
              </w:rPr>
              <w:t>i</w:t>
            </w:r>
            <w:r>
              <w:rPr>
                <w:rFonts w:hint="eastAsia"/>
              </w:rPr>
              <w:t>种污染物环境质量标准，</w:t>
            </w:r>
            <w:r>
              <w:rPr>
                <w:rFonts w:hint="eastAsia"/>
              </w:rPr>
              <w:t>mg/m</w:t>
            </w:r>
            <w:r>
              <w:rPr>
                <w:rFonts w:hint="eastAsia"/>
                <w:vertAlign w:val="superscript"/>
              </w:rPr>
              <w:t>3</w:t>
            </w:r>
            <w:r>
              <w:rPr>
                <w:rFonts w:hint="eastAsia"/>
              </w:rPr>
              <w:t>。</w:t>
            </w:r>
          </w:p>
          <w:p w14:paraId="20303181" w14:textId="77777777" w:rsidR="00D97BEF" w:rsidRDefault="00000000" w:rsidP="00E94A64">
            <w:pPr>
              <w:pStyle w:val="a8"/>
              <w:ind w:firstLine="480"/>
            </w:pPr>
            <w:r>
              <w:rPr>
                <w:rFonts w:hint="eastAsia"/>
              </w:rPr>
              <w:t>若</w:t>
            </w:r>
            <w:r>
              <w:rPr>
                <w:rFonts w:hint="eastAsia"/>
              </w:rPr>
              <w:t>Ii</w:t>
            </w:r>
            <w:r>
              <w:rPr>
                <w:rFonts w:hint="eastAsia"/>
              </w:rPr>
              <w:t>≥</w:t>
            </w:r>
            <w:r>
              <w:rPr>
                <w:rFonts w:hint="eastAsia"/>
              </w:rPr>
              <w:t>100%</w:t>
            </w:r>
            <w:r>
              <w:rPr>
                <w:rFonts w:hint="eastAsia"/>
              </w:rPr>
              <w:t>，表明该项指标超过了相应的环境空气质量标准，不能满足使用功能要求。若</w:t>
            </w:r>
            <w:r>
              <w:rPr>
                <w:rFonts w:hint="eastAsia"/>
              </w:rPr>
              <w:t>Ii</w:t>
            </w:r>
            <w:r>
              <w:rPr>
                <w:rFonts w:hint="eastAsia"/>
              </w:rPr>
              <w:t>＜</w:t>
            </w:r>
            <w:r>
              <w:rPr>
                <w:rFonts w:hint="eastAsia"/>
              </w:rPr>
              <w:t>100%</w:t>
            </w:r>
            <w:r>
              <w:rPr>
                <w:rFonts w:hint="eastAsia"/>
              </w:rPr>
              <w:t>，则该指标满足环境空气质量标准，可以满足使用功能要求。</w:t>
            </w:r>
          </w:p>
          <w:p w14:paraId="73E7E213" w14:textId="77777777" w:rsidR="00D97BEF" w:rsidRDefault="00000000" w:rsidP="00E94A64">
            <w:pPr>
              <w:pStyle w:val="a8"/>
              <w:ind w:firstLine="480"/>
            </w:pPr>
            <w:r>
              <w:rPr>
                <w:rFonts w:hint="eastAsia"/>
              </w:rPr>
              <w:fldChar w:fldCharType="begin"/>
            </w:r>
            <w:r>
              <w:rPr>
                <w:rFonts w:hint="eastAsia"/>
              </w:rPr>
              <w:instrText xml:space="preserve"> = 5 \* GB3 \* MERGEFORMAT </w:instrText>
            </w:r>
            <w:r>
              <w:rPr>
                <w:rFonts w:hint="eastAsia"/>
              </w:rPr>
              <w:fldChar w:fldCharType="separate"/>
            </w:r>
            <w:r>
              <w:rPr>
                <w:rFonts w:ascii="宋体" w:hAnsi="宋体" w:cs="宋体" w:hint="eastAsia"/>
              </w:rPr>
              <w:t>⑤</w:t>
            </w:r>
            <w:r>
              <w:rPr>
                <w:rFonts w:hint="eastAsia"/>
              </w:rPr>
              <w:fldChar w:fldCharType="end"/>
            </w:r>
            <w:r>
              <w:rPr>
                <w:rFonts w:hint="eastAsia"/>
              </w:rPr>
              <w:t>评价标准</w:t>
            </w:r>
          </w:p>
          <w:p w14:paraId="21D8E64B" w14:textId="77777777" w:rsidR="00D97BEF" w:rsidRDefault="00000000" w:rsidP="00E94A64">
            <w:pPr>
              <w:pStyle w:val="a8"/>
              <w:ind w:firstLine="480"/>
            </w:pPr>
            <w:r>
              <w:rPr>
                <w:rFonts w:hint="eastAsia"/>
              </w:rPr>
              <w:t>根据《环境空气质量标准》（</w:t>
            </w:r>
            <w:r>
              <w:rPr>
                <w:rFonts w:hint="eastAsia"/>
              </w:rPr>
              <w:t>GB3095-2012</w:t>
            </w:r>
            <w:r>
              <w:rPr>
                <w:rFonts w:hint="eastAsia"/>
              </w:rPr>
              <w:t>）中</w:t>
            </w:r>
            <w:r>
              <w:rPr>
                <w:rFonts w:hint="eastAsia"/>
              </w:rPr>
              <w:t>4.1</w:t>
            </w:r>
            <w:r>
              <w:rPr>
                <w:rFonts w:hint="eastAsia"/>
              </w:rPr>
              <w:t>环境空气功能区分类，本项目环境空气质量标准应执行《环境空气质量标准》（</w:t>
            </w:r>
            <w:r>
              <w:rPr>
                <w:rFonts w:hint="eastAsia"/>
              </w:rPr>
              <w:t>GB3095-2012</w:t>
            </w:r>
            <w:r>
              <w:rPr>
                <w:rFonts w:hint="eastAsia"/>
              </w:rPr>
              <w:t>）中的二级标准。</w:t>
            </w:r>
          </w:p>
          <w:p w14:paraId="19079A99" w14:textId="77777777" w:rsidR="00D97BEF" w:rsidRDefault="00000000" w:rsidP="00E94A64">
            <w:pPr>
              <w:pStyle w:val="a8"/>
              <w:ind w:firstLine="480"/>
            </w:pPr>
            <w:r>
              <w:rPr>
                <w:rFonts w:hint="eastAsia"/>
              </w:rPr>
              <w:fldChar w:fldCharType="begin"/>
            </w:r>
            <w:r>
              <w:rPr>
                <w:rFonts w:hint="eastAsia"/>
              </w:rPr>
              <w:instrText xml:space="preserve"> = 6 \* GB3 \* MERGEFORMAT </w:instrText>
            </w:r>
            <w:r>
              <w:rPr>
                <w:rFonts w:hint="eastAsia"/>
              </w:rPr>
              <w:fldChar w:fldCharType="separate"/>
            </w:r>
            <w:r>
              <w:rPr>
                <w:rFonts w:ascii="宋体" w:hAnsi="宋体" w:cs="宋体" w:hint="eastAsia"/>
              </w:rPr>
              <w:t>⑥</w:t>
            </w:r>
            <w:r>
              <w:rPr>
                <w:rFonts w:hint="eastAsia"/>
              </w:rPr>
              <w:fldChar w:fldCharType="end"/>
            </w:r>
            <w:r>
              <w:t>监测及评价结果</w:t>
            </w:r>
          </w:p>
          <w:p w14:paraId="53C2A0C5" w14:textId="77777777" w:rsidR="00D97BEF" w:rsidRDefault="00000000" w:rsidP="00E94A64">
            <w:pPr>
              <w:pStyle w:val="a8"/>
              <w:ind w:firstLine="480"/>
            </w:pPr>
            <w:r>
              <w:rPr>
                <w:rFonts w:hint="eastAsia"/>
              </w:rPr>
              <w:t>环境空气质量现状监测及评价结果详见下表。</w:t>
            </w:r>
          </w:p>
          <w:p w14:paraId="6C9E8074" w14:textId="77777777" w:rsidR="00D97BEF" w:rsidRDefault="00000000" w:rsidP="00E94A64">
            <w:pPr>
              <w:pStyle w:val="a"/>
            </w:pPr>
            <w:r>
              <w:t>其他污染物环境质量现状（监测结果）表</w:t>
            </w:r>
          </w:p>
          <w:tbl>
            <w:tblPr>
              <w:tblStyle w:val="10"/>
              <w:tblW w:w="4995" w:type="pct"/>
              <w:tblLook w:val="04A0" w:firstRow="1" w:lastRow="0" w:firstColumn="1" w:lastColumn="0" w:noHBand="0" w:noVBand="1"/>
            </w:tblPr>
            <w:tblGrid>
              <w:gridCol w:w="748"/>
              <w:gridCol w:w="1308"/>
              <w:gridCol w:w="1259"/>
              <w:gridCol w:w="745"/>
              <w:gridCol w:w="830"/>
              <w:gridCol w:w="1165"/>
              <w:gridCol w:w="990"/>
              <w:gridCol w:w="597"/>
              <w:gridCol w:w="444"/>
            </w:tblGrid>
            <w:tr w:rsidR="00D97BEF" w14:paraId="78A5791C" w14:textId="77777777" w:rsidTr="00E94A64">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77" w:type="pct"/>
                  <w:vMerge w:val="restart"/>
                </w:tcPr>
                <w:p w14:paraId="17B2C8A5" w14:textId="77777777" w:rsidR="00D97BEF" w:rsidRDefault="00000000">
                  <w:r>
                    <w:t>监测点位</w:t>
                  </w:r>
                </w:p>
              </w:tc>
              <w:tc>
                <w:tcPr>
                  <w:tcW w:w="1616" w:type="pct"/>
                  <w:gridSpan w:val="2"/>
                </w:tcPr>
                <w:p w14:paraId="40C82800" w14:textId="77777777" w:rsidR="00D97BEF" w:rsidRDefault="00000000">
                  <w:pPr>
                    <w:cnfStyle w:val="100000000000" w:firstRow="1" w:lastRow="0" w:firstColumn="0" w:lastColumn="0" w:oddVBand="0" w:evenVBand="0" w:oddHBand="0" w:evenHBand="0" w:firstRowFirstColumn="0" w:firstRowLastColumn="0" w:lastRowFirstColumn="0" w:lastRowLastColumn="0"/>
                  </w:pPr>
                  <w:r>
                    <w:t>监测点坐标</w:t>
                  </w:r>
                </w:p>
              </w:tc>
              <w:tc>
                <w:tcPr>
                  <w:tcW w:w="474" w:type="pct"/>
                  <w:vMerge w:val="restart"/>
                </w:tcPr>
                <w:p w14:paraId="59B35B78" w14:textId="77777777" w:rsidR="00D97BEF" w:rsidRDefault="00000000">
                  <w:pPr>
                    <w:cnfStyle w:val="100000000000" w:firstRow="1" w:lastRow="0" w:firstColumn="0" w:lastColumn="0" w:oddVBand="0" w:evenVBand="0" w:oddHBand="0" w:evenHBand="0" w:firstRowFirstColumn="0" w:firstRowLastColumn="0" w:lastRowFirstColumn="0" w:lastRowLastColumn="0"/>
                  </w:pPr>
                  <w:r>
                    <w:t>污染物</w:t>
                  </w:r>
                </w:p>
              </w:tc>
              <w:tc>
                <w:tcPr>
                  <w:tcW w:w="527" w:type="pct"/>
                  <w:vMerge w:val="restart"/>
                </w:tcPr>
                <w:p w14:paraId="50C8F1C5" w14:textId="77777777" w:rsidR="00D97BEF" w:rsidRDefault="00000000">
                  <w:pPr>
                    <w:cnfStyle w:val="100000000000" w:firstRow="1" w:lastRow="0" w:firstColumn="0" w:lastColumn="0" w:oddVBand="0" w:evenVBand="0" w:oddHBand="0" w:evenHBand="0" w:firstRowFirstColumn="0" w:firstRowLastColumn="0" w:lastRowFirstColumn="0" w:lastRowLastColumn="0"/>
                  </w:pPr>
                  <w:r>
                    <w:t>平均时间</w:t>
                  </w:r>
                </w:p>
              </w:tc>
              <w:tc>
                <w:tcPr>
                  <w:tcW w:w="608" w:type="pct"/>
                  <w:vMerge w:val="restart"/>
                </w:tcPr>
                <w:p w14:paraId="47EFF0FA" w14:textId="77777777" w:rsidR="00D97BEF" w:rsidRDefault="00000000">
                  <w:pPr>
                    <w:cnfStyle w:val="100000000000" w:firstRow="1" w:lastRow="0" w:firstColumn="0" w:lastColumn="0" w:oddVBand="0" w:evenVBand="0" w:oddHBand="0" w:evenHBand="0" w:firstRowFirstColumn="0" w:firstRowLastColumn="0" w:lastRowFirstColumn="0" w:lastRowLastColumn="0"/>
                  </w:pPr>
                  <w:r>
                    <w:t>评价标准</w:t>
                  </w:r>
                  <w:r>
                    <w:t>/</w:t>
                  </w:r>
                  <w:r>
                    <w:t>（</w:t>
                  </w:r>
                  <w:r>
                    <w:t>μg/m</w:t>
                  </w:r>
                  <w:r>
                    <w:rPr>
                      <w:vertAlign w:val="superscript"/>
                    </w:rPr>
                    <w:t>3</w:t>
                  </w:r>
                  <w:r>
                    <w:t>）</w:t>
                  </w:r>
                </w:p>
              </w:tc>
              <w:tc>
                <w:tcPr>
                  <w:tcW w:w="626" w:type="pct"/>
                  <w:vMerge w:val="restart"/>
                </w:tcPr>
                <w:p w14:paraId="5AFC7B90" w14:textId="77777777" w:rsidR="00D97BEF" w:rsidRDefault="00000000">
                  <w:pPr>
                    <w:cnfStyle w:val="100000000000" w:firstRow="1" w:lastRow="0" w:firstColumn="0" w:lastColumn="0" w:oddVBand="0" w:evenVBand="0" w:oddHBand="0" w:evenHBand="0" w:firstRowFirstColumn="0" w:firstRowLastColumn="0" w:lastRowFirstColumn="0" w:lastRowLastColumn="0"/>
                  </w:pPr>
                  <w:r>
                    <w:t>监测浓度范围</w:t>
                  </w:r>
                </w:p>
              </w:tc>
              <w:tc>
                <w:tcPr>
                  <w:tcW w:w="383" w:type="pct"/>
                  <w:vMerge w:val="restart"/>
                </w:tcPr>
                <w:p w14:paraId="231D2DDD" w14:textId="77777777" w:rsidR="00D97BEF" w:rsidRDefault="00000000">
                  <w:pPr>
                    <w:cnfStyle w:val="100000000000" w:firstRow="1" w:lastRow="0" w:firstColumn="0" w:lastColumn="0" w:oddVBand="0" w:evenVBand="0" w:oddHBand="0" w:evenHBand="0" w:firstRowFirstColumn="0" w:firstRowLastColumn="0" w:lastRowFirstColumn="0" w:lastRowLastColumn="0"/>
                  </w:pPr>
                  <w:r>
                    <w:t>超标率</w:t>
                  </w:r>
                  <w:r>
                    <w:t>/%</w:t>
                  </w:r>
                </w:p>
              </w:tc>
              <w:tc>
                <w:tcPr>
                  <w:tcW w:w="288" w:type="pct"/>
                  <w:vMerge w:val="restart"/>
                </w:tcPr>
                <w:p w14:paraId="31753600" w14:textId="77777777" w:rsidR="00D97BEF" w:rsidRDefault="00000000">
                  <w:pPr>
                    <w:cnfStyle w:val="100000000000" w:firstRow="1" w:lastRow="0" w:firstColumn="0" w:lastColumn="0" w:oddVBand="0" w:evenVBand="0" w:oddHBand="0" w:evenHBand="0" w:firstRowFirstColumn="0" w:firstRowLastColumn="0" w:lastRowFirstColumn="0" w:lastRowLastColumn="0"/>
                  </w:pPr>
                  <w:r>
                    <w:t>达标情况</w:t>
                  </w:r>
                </w:p>
              </w:tc>
            </w:tr>
            <w:tr w:rsidR="00D97BEF" w14:paraId="3FC5C2A9" w14:textId="77777777" w:rsidTr="00E94A64">
              <w:trPr>
                <w:trHeight w:val="340"/>
              </w:trPr>
              <w:tc>
                <w:tcPr>
                  <w:cnfStyle w:val="001000000000" w:firstRow="0" w:lastRow="0" w:firstColumn="1" w:lastColumn="0" w:oddVBand="0" w:evenVBand="0" w:oddHBand="0" w:evenHBand="0" w:firstRowFirstColumn="0" w:firstRowLastColumn="0" w:lastRowFirstColumn="0" w:lastRowLastColumn="0"/>
                  <w:tcW w:w="477" w:type="pct"/>
                  <w:vMerge/>
                </w:tcPr>
                <w:p w14:paraId="7F242293" w14:textId="77777777" w:rsidR="00D97BEF" w:rsidRDefault="00D97BEF"/>
              </w:tc>
              <w:tc>
                <w:tcPr>
                  <w:tcW w:w="823" w:type="pct"/>
                </w:tcPr>
                <w:p w14:paraId="284F67E7"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东经</w:t>
                  </w:r>
                </w:p>
              </w:tc>
              <w:tc>
                <w:tcPr>
                  <w:tcW w:w="793" w:type="pct"/>
                </w:tcPr>
                <w:p w14:paraId="0951BE3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北纬</w:t>
                  </w:r>
                </w:p>
              </w:tc>
              <w:tc>
                <w:tcPr>
                  <w:tcW w:w="474" w:type="pct"/>
                  <w:vMerge/>
                </w:tcPr>
                <w:p w14:paraId="1FFA3D43"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527" w:type="pct"/>
                  <w:vMerge/>
                </w:tcPr>
                <w:p w14:paraId="5E0CF68D"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608" w:type="pct"/>
                  <w:vMerge/>
                </w:tcPr>
                <w:p w14:paraId="325B5671"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626" w:type="pct"/>
                  <w:vMerge/>
                </w:tcPr>
                <w:p w14:paraId="750FF102"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383" w:type="pct"/>
                  <w:vMerge/>
                </w:tcPr>
                <w:p w14:paraId="7F9DD042"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288" w:type="pct"/>
                  <w:vMerge/>
                </w:tcPr>
                <w:p w14:paraId="644B81F7"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r>
            <w:tr w:rsidR="00D97BEF" w14:paraId="6331D340" w14:textId="77777777" w:rsidTr="00E94A64">
              <w:trPr>
                <w:trHeight w:val="340"/>
              </w:trPr>
              <w:tc>
                <w:tcPr>
                  <w:cnfStyle w:val="001000000000" w:firstRow="0" w:lastRow="0" w:firstColumn="1" w:lastColumn="0" w:oddVBand="0" w:evenVBand="0" w:oddHBand="0" w:evenHBand="0" w:firstRowFirstColumn="0" w:firstRowLastColumn="0" w:lastRowFirstColumn="0" w:lastRowLastColumn="0"/>
                  <w:tcW w:w="477" w:type="pct"/>
                </w:tcPr>
                <w:p w14:paraId="20C9B6BF" w14:textId="77777777" w:rsidR="00D97BEF" w:rsidRDefault="00000000">
                  <w:r>
                    <w:rPr>
                      <w:rFonts w:hint="eastAsia"/>
                    </w:rPr>
                    <w:t>项目所在地</w:t>
                  </w:r>
                </w:p>
              </w:tc>
              <w:tc>
                <w:tcPr>
                  <w:tcW w:w="823" w:type="pct"/>
                </w:tcPr>
                <w:p w14:paraId="75747FB2" w14:textId="77777777" w:rsidR="00D97BEF" w:rsidRDefault="00000000">
                  <w:pPr>
                    <w:cnfStyle w:val="000000000000" w:firstRow="0" w:lastRow="0" w:firstColumn="0" w:lastColumn="0" w:oddVBand="0" w:evenVBand="0" w:oddHBand="0" w:evenHBand="0" w:firstRowFirstColumn="0" w:firstRowLastColumn="0" w:lastRowFirstColumn="0" w:lastRowLastColumn="0"/>
                  </w:pPr>
                  <w:r>
                    <w:t>126.107296</w:t>
                  </w:r>
                </w:p>
              </w:tc>
              <w:tc>
                <w:tcPr>
                  <w:tcW w:w="793" w:type="pct"/>
                </w:tcPr>
                <w:p w14:paraId="1153C65B" w14:textId="77777777" w:rsidR="00D97BEF" w:rsidRDefault="00000000">
                  <w:pPr>
                    <w:cnfStyle w:val="000000000000" w:firstRow="0" w:lastRow="0" w:firstColumn="0" w:lastColumn="0" w:oddVBand="0" w:evenVBand="0" w:oddHBand="0" w:evenHBand="0" w:firstRowFirstColumn="0" w:firstRowLastColumn="0" w:lastRowFirstColumn="0" w:lastRowLastColumn="0"/>
                  </w:pPr>
                  <w:r>
                    <w:t>43.281251</w:t>
                  </w:r>
                </w:p>
              </w:tc>
              <w:tc>
                <w:tcPr>
                  <w:tcW w:w="474" w:type="pct"/>
                </w:tcPr>
                <w:p w14:paraId="55ED39BE"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非甲烷总烃</w:t>
                  </w:r>
                </w:p>
              </w:tc>
              <w:tc>
                <w:tcPr>
                  <w:tcW w:w="527" w:type="pct"/>
                </w:tcPr>
                <w:p w14:paraId="08CD2011" w14:textId="77777777" w:rsidR="00D97BEF" w:rsidRDefault="00000000">
                  <w:pPr>
                    <w:cnfStyle w:val="000000000000" w:firstRow="0" w:lastRow="0" w:firstColumn="0" w:lastColumn="0" w:oddVBand="0" w:evenVBand="0" w:oddHBand="0" w:evenHBand="0" w:firstRowFirstColumn="0" w:firstRowLastColumn="0" w:lastRowFirstColumn="0" w:lastRowLastColumn="0"/>
                  </w:pPr>
                  <w:r>
                    <w:t>1h</w:t>
                  </w:r>
                  <w:r>
                    <w:t>平均</w:t>
                  </w:r>
                </w:p>
              </w:tc>
              <w:tc>
                <w:tcPr>
                  <w:tcW w:w="608" w:type="pct"/>
                </w:tcPr>
                <w:p w14:paraId="4053F12F" w14:textId="77777777" w:rsidR="00D97BEF" w:rsidRDefault="00000000">
                  <w:pPr>
                    <w:cnfStyle w:val="000000000000" w:firstRow="0" w:lastRow="0" w:firstColumn="0" w:lastColumn="0" w:oddVBand="0" w:evenVBand="0" w:oddHBand="0" w:evenHBand="0" w:firstRowFirstColumn="0" w:firstRowLastColumn="0" w:lastRowFirstColumn="0" w:lastRowLastColumn="0"/>
                  </w:pPr>
                  <w:r>
                    <w:t>2000</w:t>
                  </w:r>
                </w:p>
              </w:tc>
              <w:tc>
                <w:tcPr>
                  <w:tcW w:w="626" w:type="pct"/>
                </w:tcPr>
                <w:p w14:paraId="6F587D13" w14:textId="77777777" w:rsidR="00D97BEF" w:rsidRDefault="00000000">
                  <w:pPr>
                    <w:cnfStyle w:val="000000000000" w:firstRow="0" w:lastRow="0" w:firstColumn="0" w:lastColumn="0" w:oddVBand="0" w:evenVBand="0" w:oddHBand="0" w:evenHBand="0" w:firstRowFirstColumn="0" w:firstRowLastColumn="0" w:lastRowFirstColumn="0" w:lastRowLastColumn="0"/>
                  </w:pPr>
                  <w:r>
                    <w:t>1050-1310</w:t>
                  </w:r>
                </w:p>
              </w:tc>
              <w:tc>
                <w:tcPr>
                  <w:tcW w:w="383" w:type="pct"/>
                </w:tcPr>
                <w:p w14:paraId="30C33C69" w14:textId="77777777" w:rsidR="00D97BEF" w:rsidRDefault="00000000">
                  <w:pPr>
                    <w:cnfStyle w:val="000000000000" w:firstRow="0" w:lastRow="0" w:firstColumn="0" w:lastColumn="0" w:oddVBand="0" w:evenVBand="0" w:oddHBand="0" w:evenHBand="0" w:firstRowFirstColumn="0" w:firstRowLastColumn="0" w:lastRowFirstColumn="0" w:lastRowLastColumn="0"/>
                  </w:pPr>
                  <w:r>
                    <w:t>0</w:t>
                  </w:r>
                </w:p>
              </w:tc>
              <w:tc>
                <w:tcPr>
                  <w:tcW w:w="288" w:type="pct"/>
                </w:tcPr>
                <w:p w14:paraId="4CF16162" w14:textId="77777777" w:rsidR="00D97BEF" w:rsidRDefault="00000000">
                  <w:pPr>
                    <w:cnfStyle w:val="000000000000" w:firstRow="0" w:lastRow="0" w:firstColumn="0" w:lastColumn="0" w:oddVBand="0" w:evenVBand="0" w:oddHBand="0" w:evenHBand="0" w:firstRowFirstColumn="0" w:firstRowLastColumn="0" w:lastRowFirstColumn="0" w:lastRowLastColumn="0"/>
                  </w:pPr>
                  <w:r>
                    <w:t>达标</w:t>
                  </w:r>
                </w:p>
              </w:tc>
            </w:tr>
          </w:tbl>
          <w:p w14:paraId="0982389D" w14:textId="77777777" w:rsidR="00D97BEF" w:rsidRDefault="00000000" w:rsidP="00E94A64">
            <w:pPr>
              <w:pStyle w:val="a8"/>
              <w:ind w:firstLine="480"/>
            </w:pPr>
            <w:r>
              <w:rPr>
                <w:rFonts w:hint="eastAsia"/>
              </w:rPr>
              <w:t>由上表可知，评价区域内非甲烷总烃满足《大气污染物综合排放标准详解》中的要求。</w:t>
            </w:r>
          </w:p>
          <w:p w14:paraId="63C283E6" w14:textId="77777777" w:rsidR="00D97BEF" w:rsidRDefault="00000000" w:rsidP="00E94A64">
            <w:pPr>
              <w:pStyle w:val="afb"/>
              <w:ind w:firstLine="482"/>
            </w:pPr>
            <w:r>
              <w:rPr>
                <w:rFonts w:hint="eastAsia"/>
              </w:rPr>
              <w:t>2</w:t>
            </w:r>
            <w:r>
              <w:rPr>
                <w:rFonts w:hint="eastAsia"/>
              </w:rPr>
              <w:t>、地表水环境质量</w:t>
            </w:r>
          </w:p>
          <w:p w14:paraId="384AF67B" w14:textId="77777777" w:rsidR="00D97BEF" w:rsidRDefault="00000000" w:rsidP="00E94A64">
            <w:pPr>
              <w:pStyle w:val="a8"/>
              <w:ind w:firstLine="480"/>
            </w:pPr>
            <w:r>
              <w:rPr>
                <w:rFonts w:hint="eastAsia"/>
              </w:rPr>
              <w:lastRenderedPageBreak/>
              <w:t>根据《环境影响评价技术导则</w:t>
            </w:r>
            <w:r>
              <w:t>-</w:t>
            </w:r>
            <w:r>
              <w:rPr>
                <w:rFonts w:hint="eastAsia"/>
              </w:rPr>
              <w:t>地表水环境》地表水环境质量现状评价调查原则的有关要求，优先采用国务院生态环境保护主管部门统一发布的水环境状况信息。</w:t>
            </w:r>
          </w:p>
          <w:p w14:paraId="2EDEA40D" w14:textId="77777777" w:rsidR="00D97BEF" w:rsidRDefault="00000000" w:rsidP="00E94A64">
            <w:pPr>
              <w:pStyle w:val="a8"/>
              <w:ind w:firstLine="480"/>
            </w:pPr>
            <w:r>
              <w:rPr>
                <w:rFonts w:hint="eastAsia"/>
              </w:rPr>
              <w:t>本次评价采用吉林市生态环境监测中心公布的</w:t>
            </w:r>
            <w:r>
              <w:t>202</w:t>
            </w:r>
            <w:r>
              <w:rPr>
                <w:rFonts w:hint="eastAsia"/>
              </w:rPr>
              <w:t>2</w:t>
            </w:r>
            <w:r>
              <w:rPr>
                <w:rFonts w:hint="eastAsia"/>
              </w:rPr>
              <w:t>年</w:t>
            </w:r>
            <w:r>
              <w:t>1</w:t>
            </w:r>
            <w:r>
              <w:rPr>
                <w:rFonts w:hint="eastAsia"/>
              </w:rPr>
              <w:t>季度</w:t>
            </w:r>
            <w:r>
              <w:t>-4</w:t>
            </w:r>
            <w:r>
              <w:rPr>
                <w:rFonts w:hint="eastAsia"/>
              </w:rPr>
              <w:t>季度吉林市水环境质量季报，饮马河国控（考核）断面水质情况（节选）详见下表。</w:t>
            </w:r>
          </w:p>
          <w:p w14:paraId="2E48589F" w14:textId="77777777" w:rsidR="00D97BEF" w:rsidRDefault="00000000" w:rsidP="00E94A64">
            <w:pPr>
              <w:pStyle w:val="a"/>
            </w:pPr>
            <w:r>
              <w:t>吉林市国（省）控水环境质量断面情况（节选）</w:t>
            </w:r>
          </w:p>
          <w:tbl>
            <w:tblPr>
              <w:tblStyle w:val="10"/>
              <w:tblW w:w="4998" w:type="pct"/>
              <w:tblLook w:val="04A0" w:firstRow="1" w:lastRow="0" w:firstColumn="1" w:lastColumn="0" w:noHBand="0" w:noVBand="1"/>
            </w:tblPr>
            <w:tblGrid>
              <w:gridCol w:w="1113"/>
              <w:gridCol w:w="1276"/>
              <w:gridCol w:w="1117"/>
              <w:gridCol w:w="1117"/>
              <w:gridCol w:w="1026"/>
              <w:gridCol w:w="1094"/>
              <w:gridCol w:w="1348"/>
            </w:tblGrid>
            <w:tr w:rsidR="00D97BEF" w14:paraId="14CF663D" w14:textId="77777777" w:rsidTr="00E94A64">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687" w:type="pct"/>
                  <w:vMerge w:val="restart"/>
                </w:tcPr>
                <w:p w14:paraId="287C93B2" w14:textId="77777777" w:rsidR="00D97BEF" w:rsidRDefault="00000000" w:rsidP="00E94A64">
                  <w:r>
                    <w:rPr>
                      <w:rFonts w:hint="eastAsia"/>
                    </w:rPr>
                    <w:t>控制类型</w:t>
                  </w:r>
                </w:p>
              </w:tc>
              <w:tc>
                <w:tcPr>
                  <w:tcW w:w="788" w:type="pct"/>
                  <w:vMerge w:val="restart"/>
                </w:tcPr>
                <w:p w14:paraId="4E3AD587"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采样点名称</w:t>
                  </w:r>
                </w:p>
              </w:tc>
              <w:tc>
                <w:tcPr>
                  <w:tcW w:w="2690" w:type="pct"/>
                  <w:gridSpan w:val="4"/>
                </w:tcPr>
                <w:p w14:paraId="421E68EB"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水质类别</w:t>
                  </w:r>
                </w:p>
              </w:tc>
              <w:tc>
                <w:tcPr>
                  <w:tcW w:w="833" w:type="pct"/>
                  <w:vMerge w:val="restart"/>
                </w:tcPr>
                <w:p w14:paraId="23ABE726"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主要污染指标</w:t>
                  </w:r>
                </w:p>
              </w:tc>
            </w:tr>
            <w:tr w:rsidR="00D97BEF" w14:paraId="04508A49" w14:textId="77777777" w:rsidTr="00E94A64">
              <w:trPr>
                <w:trHeight w:val="254"/>
              </w:trPr>
              <w:tc>
                <w:tcPr>
                  <w:cnfStyle w:val="001000000000" w:firstRow="0" w:lastRow="0" w:firstColumn="1" w:lastColumn="0" w:oddVBand="0" w:evenVBand="0" w:oddHBand="0" w:evenHBand="0" w:firstRowFirstColumn="0" w:firstRowLastColumn="0" w:lastRowFirstColumn="0" w:lastRowLastColumn="0"/>
                  <w:tcW w:w="687" w:type="pct"/>
                  <w:vMerge/>
                </w:tcPr>
                <w:p w14:paraId="7391E5EF" w14:textId="77777777" w:rsidR="00D97BEF" w:rsidRDefault="00D97BEF" w:rsidP="00E94A64"/>
              </w:tc>
              <w:tc>
                <w:tcPr>
                  <w:tcW w:w="788" w:type="pct"/>
                  <w:vMerge/>
                </w:tcPr>
                <w:p w14:paraId="3F2EEF5F"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690" w:type="pct"/>
                </w:tcPr>
                <w:p w14:paraId="06A1D892"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w:t>
                  </w:r>
                  <w:r>
                    <w:rPr>
                      <w:rFonts w:hint="eastAsia"/>
                    </w:rPr>
                    <w:t>季度</w:t>
                  </w:r>
                </w:p>
              </w:tc>
              <w:tc>
                <w:tcPr>
                  <w:tcW w:w="690" w:type="pct"/>
                </w:tcPr>
                <w:p w14:paraId="09FE1057"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w:t>
                  </w:r>
                  <w:r>
                    <w:rPr>
                      <w:rFonts w:hint="eastAsia"/>
                    </w:rPr>
                    <w:t>季度</w:t>
                  </w:r>
                </w:p>
              </w:tc>
              <w:tc>
                <w:tcPr>
                  <w:tcW w:w="634" w:type="pct"/>
                </w:tcPr>
                <w:p w14:paraId="72C58F07"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3</w:t>
                  </w:r>
                  <w:r>
                    <w:rPr>
                      <w:rFonts w:hint="eastAsia"/>
                    </w:rPr>
                    <w:t>季度</w:t>
                  </w:r>
                </w:p>
              </w:tc>
              <w:tc>
                <w:tcPr>
                  <w:tcW w:w="674" w:type="pct"/>
                </w:tcPr>
                <w:p w14:paraId="200CECF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w:t>
                  </w:r>
                  <w:r>
                    <w:rPr>
                      <w:rFonts w:hint="eastAsia"/>
                    </w:rPr>
                    <w:t>季度</w:t>
                  </w:r>
                </w:p>
              </w:tc>
              <w:tc>
                <w:tcPr>
                  <w:tcW w:w="833" w:type="pct"/>
                  <w:vMerge/>
                </w:tcPr>
                <w:p w14:paraId="2AEA9485"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r>
            <w:tr w:rsidR="00D97BEF" w14:paraId="5262D90A" w14:textId="77777777" w:rsidTr="00E94A64">
              <w:trPr>
                <w:trHeight w:val="254"/>
              </w:trPr>
              <w:tc>
                <w:tcPr>
                  <w:cnfStyle w:val="001000000000" w:firstRow="0" w:lastRow="0" w:firstColumn="1" w:lastColumn="0" w:oddVBand="0" w:evenVBand="0" w:oddHBand="0" w:evenHBand="0" w:firstRowFirstColumn="0" w:firstRowLastColumn="0" w:lastRowFirstColumn="0" w:lastRowLastColumn="0"/>
                  <w:tcW w:w="687" w:type="pct"/>
                </w:tcPr>
                <w:p w14:paraId="20D5CF70" w14:textId="77777777" w:rsidR="00D97BEF" w:rsidRDefault="00000000" w:rsidP="00E94A64">
                  <w:r>
                    <w:rPr>
                      <w:rFonts w:hint="eastAsia"/>
                    </w:rPr>
                    <w:t>国控</w:t>
                  </w:r>
                </w:p>
              </w:tc>
              <w:tc>
                <w:tcPr>
                  <w:tcW w:w="788" w:type="pct"/>
                </w:tcPr>
                <w:p w14:paraId="4583C90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烟筒山</w:t>
                  </w:r>
                </w:p>
              </w:tc>
              <w:tc>
                <w:tcPr>
                  <w:tcW w:w="690" w:type="pct"/>
                </w:tcPr>
                <w:p w14:paraId="6BC3634F"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IV</w:t>
                  </w:r>
                  <w:r>
                    <w:rPr>
                      <w:rFonts w:hint="eastAsia"/>
                    </w:rPr>
                    <w:t>类</w:t>
                  </w:r>
                </w:p>
              </w:tc>
              <w:tc>
                <w:tcPr>
                  <w:tcW w:w="690" w:type="pct"/>
                </w:tcPr>
                <w:p w14:paraId="41C5CB2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Ⅲ类</w:t>
                  </w:r>
                </w:p>
              </w:tc>
              <w:tc>
                <w:tcPr>
                  <w:tcW w:w="634" w:type="pct"/>
                </w:tcPr>
                <w:p w14:paraId="5C0E8D8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Ⅲ类</w:t>
                  </w:r>
                </w:p>
              </w:tc>
              <w:tc>
                <w:tcPr>
                  <w:tcW w:w="674" w:type="pct"/>
                </w:tcPr>
                <w:p w14:paraId="3558340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Ⅲ类</w:t>
                  </w:r>
                </w:p>
              </w:tc>
              <w:tc>
                <w:tcPr>
                  <w:tcW w:w="833" w:type="pct"/>
                </w:tcPr>
                <w:p w14:paraId="13D0F56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溶解氧</w:t>
                  </w:r>
                </w:p>
              </w:tc>
            </w:tr>
          </w:tbl>
          <w:p w14:paraId="352D3B10" w14:textId="4695DAB5" w:rsidR="00D97BEF" w:rsidRDefault="00000000" w:rsidP="00E94A64">
            <w:pPr>
              <w:pStyle w:val="a8"/>
              <w:ind w:firstLine="480"/>
            </w:pPr>
            <w:r>
              <w:rPr>
                <w:rFonts w:hint="eastAsia"/>
              </w:rPr>
              <w:t>由上表可知，</w:t>
            </w:r>
            <w:r w:rsidR="00D52A6E">
              <w:rPr>
                <w:rFonts w:hint="eastAsia"/>
              </w:rPr>
              <w:t>饮马河</w:t>
            </w:r>
            <w:r>
              <w:rPr>
                <w:rFonts w:hint="eastAsia"/>
              </w:rPr>
              <w:t>各断面地表水环境质量较好。</w:t>
            </w:r>
          </w:p>
          <w:p w14:paraId="5919DC82" w14:textId="77777777" w:rsidR="00D97BEF" w:rsidRDefault="00000000" w:rsidP="00E94A64">
            <w:pPr>
              <w:pStyle w:val="afb"/>
              <w:ind w:firstLine="482"/>
            </w:pPr>
            <w:r>
              <w:t>3</w:t>
            </w:r>
            <w:r>
              <w:rPr>
                <w:rFonts w:hint="eastAsia"/>
              </w:rPr>
              <w:t>、声环境</w:t>
            </w:r>
          </w:p>
          <w:p w14:paraId="502D4E07" w14:textId="77777777" w:rsidR="00D97BEF" w:rsidRPr="00E94A64" w:rsidRDefault="00000000" w:rsidP="00E94A64">
            <w:pPr>
              <w:pStyle w:val="a8"/>
              <w:ind w:firstLine="480"/>
            </w:pPr>
            <w:bookmarkStart w:id="5" w:name="_Toc387931689"/>
            <w:bookmarkStart w:id="6" w:name="_Toc350179675"/>
            <w:bookmarkStart w:id="7" w:name="_Toc391113758"/>
            <w:r w:rsidRPr="00E94A64">
              <w:rPr>
                <w:rFonts w:hint="eastAsia"/>
              </w:rPr>
              <w:t>本项目厂界外</w:t>
            </w:r>
            <w:r w:rsidRPr="00E94A64">
              <w:rPr>
                <w:rFonts w:hint="eastAsia"/>
              </w:rPr>
              <w:t>50m</w:t>
            </w:r>
            <w:r w:rsidRPr="00E94A64">
              <w:rPr>
                <w:rFonts w:hint="eastAsia"/>
              </w:rPr>
              <w:t>范围内无声环境敏感目标，无需进行声环境现状监测。厂界监测结果已在“与项目有关的环境污染问题”中提到，这里不再重复论述。</w:t>
            </w:r>
          </w:p>
          <w:bookmarkEnd w:id="5"/>
          <w:bookmarkEnd w:id="6"/>
          <w:bookmarkEnd w:id="7"/>
          <w:p w14:paraId="75174479" w14:textId="77777777" w:rsidR="00D97BEF" w:rsidRDefault="00000000" w:rsidP="00E94A64">
            <w:pPr>
              <w:pStyle w:val="afb"/>
              <w:ind w:firstLine="482"/>
            </w:pPr>
            <w:r>
              <w:t>4</w:t>
            </w:r>
            <w:r>
              <w:t>、</w:t>
            </w:r>
            <w:r>
              <w:rPr>
                <w:rFonts w:hint="eastAsia"/>
              </w:rPr>
              <w:t>土壤、地下水环境质量现状</w:t>
            </w:r>
          </w:p>
          <w:p w14:paraId="18AABF4F" w14:textId="1C168DEF" w:rsidR="00D97BEF" w:rsidRDefault="00000000" w:rsidP="00E94A64">
            <w:pPr>
              <w:pStyle w:val="a8"/>
              <w:ind w:firstLine="480"/>
            </w:pPr>
            <w:r>
              <w:rPr>
                <w:rFonts w:hint="eastAsia"/>
              </w:rPr>
              <w:t>根据《建设项目环境影响报告编制技术指南（污染影响类）》，原则上不开展地下水环境质量、土壤环境质量现状调查，因本项目建设轻烃储罐，泄漏可能对土壤和地下水造成污染，因此监测土壤和地下水作为背景值。</w:t>
            </w:r>
            <w:r w:rsidR="00D52A6E">
              <w:rPr>
                <w:rFonts w:hint="eastAsia"/>
              </w:rPr>
              <w:t>由</w:t>
            </w:r>
            <w:r>
              <w:rPr>
                <w:rFonts w:hint="eastAsia"/>
              </w:rPr>
              <w:t>林莱美检测技术有限公司进行监测，监测日期为</w:t>
            </w:r>
            <w:r>
              <w:rPr>
                <w:rFonts w:hint="eastAsia"/>
              </w:rPr>
              <w:t>2023</w:t>
            </w:r>
            <w:r>
              <w:rPr>
                <w:rFonts w:hint="eastAsia"/>
              </w:rPr>
              <w:t>年</w:t>
            </w:r>
            <w:r>
              <w:rPr>
                <w:rFonts w:hint="eastAsia"/>
              </w:rPr>
              <w:t>9</w:t>
            </w:r>
            <w:r>
              <w:rPr>
                <w:rFonts w:hint="eastAsia"/>
              </w:rPr>
              <w:t>月</w:t>
            </w:r>
            <w:r>
              <w:rPr>
                <w:rFonts w:hint="eastAsia"/>
              </w:rPr>
              <w:t>3</w:t>
            </w:r>
            <w:r>
              <w:rPr>
                <w:rFonts w:hint="eastAsia"/>
              </w:rPr>
              <w:t>日，监测结果见下表。</w:t>
            </w:r>
          </w:p>
          <w:p w14:paraId="07CB8F28" w14:textId="77777777" w:rsidR="00D97BEF" w:rsidRDefault="00000000" w:rsidP="00E94A64">
            <w:pPr>
              <w:pStyle w:val="a"/>
            </w:pPr>
            <w:r>
              <w:rPr>
                <w:rFonts w:hint="eastAsia"/>
              </w:rPr>
              <w:t>土壤现状评价结果一览表</w:t>
            </w:r>
          </w:p>
          <w:tbl>
            <w:tblPr>
              <w:tblStyle w:val="10"/>
              <w:tblW w:w="4998" w:type="pct"/>
              <w:tblLook w:val="04A0" w:firstRow="1" w:lastRow="0" w:firstColumn="1" w:lastColumn="0" w:noHBand="0" w:noVBand="1"/>
            </w:tblPr>
            <w:tblGrid>
              <w:gridCol w:w="1192"/>
              <w:gridCol w:w="1328"/>
              <w:gridCol w:w="1778"/>
              <w:gridCol w:w="1264"/>
              <w:gridCol w:w="1267"/>
              <w:gridCol w:w="1262"/>
            </w:tblGrid>
            <w:tr w:rsidR="00D97BEF" w14:paraId="709C4112" w14:textId="77777777" w:rsidTr="00E94A64">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36" w:type="pct"/>
                </w:tcPr>
                <w:p w14:paraId="273FB857" w14:textId="77777777" w:rsidR="00D97BEF" w:rsidRDefault="00000000" w:rsidP="00E94A64">
                  <w:r>
                    <w:t>日期</w:t>
                  </w:r>
                </w:p>
              </w:tc>
              <w:tc>
                <w:tcPr>
                  <w:tcW w:w="820" w:type="pct"/>
                </w:tcPr>
                <w:p w14:paraId="528FAE08"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t>点位名称</w:t>
                  </w:r>
                </w:p>
              </w:tc>
              <w:tc>
                <w:tcPr>
                  <w:tcW w:w="1097" w:type="pct"/>
                </w:tcPr>
                <w:p w14:paraId="6D144D3C"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rPr>
                      <w:rFonts w:hint="eastAsia"/>
                    </w:rPr>
                    <w:t>监测</w:t>
                  </w:r>
                  <w:r>
                    <w:t>项目</w:t>
                  </w:r>
                </w:p>
              </w:tc>
              <w:tc>
                <w:tcPr>
                  <w:tcW w:w="781" w:type="pct"/>
                </w:tcPr>
                <w:p w14:paraId="3EE3D8F4"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t>单位</w:t>
                  </w:r>
                </w:p>
              </w:tc>
              <w:tc>
                <w:tcPr>
                  <w:tcW w:w="783" w:type="pct"/>
                </w:tcPr>
                <w:p w14:paraId="4606E0AE"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t>检测结果</w:t>
                  </w:r>
                </w:p>
              </w:tc>
              <w:tc>
                <w:tcPr>
                  <w:tcW w:w="780" w:type="pct"/>
                </w:tcPr>
                <w:p w14:paraId="10E65D76" w14:textId="77777777" w:rsidR="00D97BEF" w:rsidRDefault="00000000" w:rsidP="00E94A64">
                  <w:pPr>
                    <w:cnfStyle w:val="100000000000" w:firstRow="1" w:lastRow="0" w:firstColumn="0" w:lastColumn="0" w:oddVBand="0" w:evenVBand="0" w:oddHBand="0" w:evenHBand="0" w:firstRowFirstColumn="0" w:firstRowLastColumn="0" w:lastRowFirstColumn="0" w:lastRowLastColumn="0"/>
                  </w:pPr>
                  <w:r>
                    <w:t>标准</w:t>
                  </w:r>
                </w:p>
              </w:tc>
            </w:tr>
            <w:tr w:rsidR="00D97BEF" w14:paraId="13E1C754"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val="restart"/>
                </w:tcPr>
                <w:p w14:paraId="35793B23" w14:textId="77777777" w:rsidR="00D97BEF" w:rsidRDefault="00000000" w:rsidP="00E94A64">
                  <w:r>
                    <w:rPr>
                      <w:rFonts w:hint="eastAsia"/>
                    </w:rPr>
                    <w:t>2023.9.3</w:t>
                  </w:r>
                </w:p>
              </w:tc>
              <w:tc>
                <w:tcPr>
                  <w:tcW w:w="820" w:type="pct"/>
                </w:tcPr>
                <w:p w14:paraId="06DE814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S1(0-0.5m)</w:t>
                  </w:r>
                </w:p>
              </w:tc>
              <w:tc>
                <w:tcPr>
                  <w:tcW w:w="1097" w:type="pct"/>
                </w:tcPr>
                <w:p w14:paraId="2111AF20"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石油烃</w:t>
                  </w:r>
                </w:p>
              </w:tc>
              <w:tc>
                <w:tcPr>
                  <w:tcW w:w="781" w:type="pct"/>
                </w:tcPr>
                <w:p w14:paraId="3E78128D"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mg/kg</w:t>
                  </w:r>
                </w:p>
              </w:tc>
              <w:tc>
                <w:tcPr>
                  <w:tcW w:w="783" w:type="pct"/>
                </w:tcPr>
                <w:p w14:paraId="1F6C805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ND</w:t>
                  </w:r>
                </w:p>
              </w:tc>
              <w:tc>
                <w:tcPr>
                  <w:tcW w:w="780" w:type="pct"/>
                </w:tcPr>
                <w:p w14:paraId="208470A2"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4500</w:t>
                  </w:r>
                </w:p>
              </w:tc>
            </w:tr>
            <w:tr w:rsidR="00D97BEF" w14:paraId="3901D73E"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57A89823" w14:textId="77777777" w:rsidR="00D97BEF" w:rsidRDefault="00D97BEF" w:rsidP="00E94A64"/>
              </w:tc>
              <w:tc>
                <w:tcPr>
                  <w:tcW w:w="820" w:type="pct"/>
                </w:tcPr>
                <w:p w14:paraId="79E1608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S1(0.5-1.5m)</w:t>
                  </w:r>
                </w:p>
              </w:tc>
              <w:tc>
                <w:tcPr>
                  <w:tcW w:w="1097" w:type="pct"/>
                </w:tcPr>
                <w:p w14:paraId="56406DB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石油烃</w:t>
                  </w:r>
                </w:p>
              </w:tc>
              <w:tc>
                <w:tcPr>
                  <w:tcW w:w="781" w:type="pct"/>
                </w:tcPr>
                <w:p w14:paraId="00BDBD2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mg/kg</w:t>
                  </w:r>
                </w:p>
              </w:tc>
              <w:tc>
                <w:tcPr>
                  <w:tcW w:w="783" w:type="pct"/>
                </w:tcPr>
                <w:p w14:paraId="0A0E5970"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ND</w:t>
                  </w:r>
                </w:p>
              </w:tc>
              <w:tc>
                <w:tcPr>
                  <w:tcW w:w="780" w:type="pct"/>
                </w:tcPr>
                <w:p w14:paraId="6389D01D"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snapToGrid w:val="0"/>
                      <w:color w:val="000000"/>
                      <w:szCs w:val="20"/>
                    </w:rPr>
                    <w:t>4500</w:t>
                  </w:r>
                </w:p>
              </w:tc>
            </w:tr>
            <w:tr w:rsidR="00D97BEF" w14:paraId="4D13FE4A"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16AB3A7F" w14:textId="77777777" w:rsidR="00D97BEF" w:rsidRDefault="00D97BEF" w:rsidP="00E94A64"/>
              </w:tc>
              <w:tc>
                <w:tcPr>
                  <w:tcW w:w="820" w:type="pct"/>
                </w:tcPr>
                <w:p w14:paraId="41EFCCDD"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S1(1.5-2.3m)</w:t>
                  </w:r>
                </w:p>
              </w:tc>
              <w:tc>
                <w:tcPr>
                  <w:tcW w:w="1097" w:type="pct"/>
                </w:tcPr>
                <w:p w14:paraId="2793130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石油烃</w:t>
                  </w:r>
                </w:p>
              </w:tc>
              <w:tc>
                <w:tcPr>
                  <w:tcW w:w="781" w:type="pct"/>
                </w:tcPr>
                <w:p w14:paraId="504CC33C"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mg/kg</w:t>
                  </w:r>
                </w:p>
              </w:tc>
              <w:tc>
                <w:tcPr>
                  <w:tcW w:w="783" w:type="pct"/>
                </w:tcPr>
                <w:p w14:paraId="2BEAC5A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ND</w:t>
                  </w:r>
                </w:p>
              </w:tc>
              <w:tc>
                <w:tcPr>
                  <w:tcW w:w="780" w:type="pct"/>
                </w:tcPr>
                <w:p w14:paraId="68ACED2E"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snapToGrid w:val="0"/>
                      <w:color w:val="000000"/>
                      <w:szCs w:val="20"/>
                    </w:rPr>
                    <w:t>4500</w:t>
                  </w:r>
                </w:p>
              </w:tc>
            </w:tr>
          </w:tbl>
          <w:p w14:paraId="130F2B09" w14:textId="77777777" w:rsidR="00D97BEF" w:rsidRDefault="00000000" w:rsidP="00E94A64">
            <w:pPr>
              <w:pStyle w:val="a"/>
            </w:pPr>
            <w:r>
              <w:rPr>
                <w:rFonts w:hint="eastAsia"/>
              </w:rPr>
              <w:t>地下水现状评价结果一览表</w:t>
            </w:r>
          </w:p>
          <w:tbl>
            <w:tblPr>
              <w:tblStyle w:val="10"/>
              <w:tblW w:w="4998" w:type="pct"/>
              <w:tblLook w:val="04A0" w:firstRow="1" w:lastRow="0" w:firstColumn="1" w:lastColumn="0" w:noHBand="0" w:noVBand="1"/>
            </w:tblPr>
            <w:tblGrid>
              <w:gridCol w:w="1192"/>
              <w:gridCol w:w="1328"/>
              <w:gridCol w:w="1778"/>
              <w:gridCol w:w="1264"/>
              <w:gridCol w:w="1267"/>
              <w:gridCol w:w="1262"/>
            </w:tblGrid>
            <w:tr w:rsidR="00D97BEF" w14:paraId="5C056193" w14:textId="77777777" w:rsidTr="00E94A64">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36" w:type="pct"/>
                </w:tcPr>
                <w:p w14:paraId="47F2BD0E" w14:textId="77777777" w:rsidR="00D97BEF" w:rsidRDefault="00000000" w:rsidP="00E94A64">
                  <w:pPr>
                    <w:jc w:val="both"/>
                  </w:pPr>
                  <w:r>
                    <w:t>日期</w:t>
                  </w:r>
                </w:p>
              </w:tc>
              <w:tc>
                <w:tcPr>
                  <w:tcW w:w="820" w:type="pct"/>
                </w:tcPr>
                <w:p w14:paraId="464B922F" w14:textId="77777777" w:rsidR="00D97BEF" w:rsidRDefault="00000000">
                  <w:pPr>
                    <w:cnfStyle w:val="100000000000" w:firstRow="1" w:lastRow="0" w:firstColumn="0" w:lastColumn="0" w:oddVBand="0" w:evenVBand="0" w:oddHBand="0" w:evenHBand="0" w:firstRowFirstColumn="0" w:firstRowLastColumn="0" w:lastRowFirstColumn="0" w:lastRowLastColumn="0"/>
                  </w:pPr>
                  <w:r>
                    <w:t>点位名称</w:t>
                  </w:r>
                </w:p>
              </w:tc>
              <w:tc>
                <w:tcPr>
                  <w:tcW w:w="1097" w:type="pct"/>
                </w:tcPr>
                <w:p w14:paraId="5C33F595"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监测</w:t>
                  </w:r>
                  <w:r>
                    <w:t>项目</w:t>
                  </w:r>
                </w:p>
              </w:tc>
              <w:tc>
                <w:tcPr>
                  <w:tcW w:w="781" w:type="pct"/>
                </w:tcPr>
                <w:p w14:paraId="50612D2B" w14:textId="77777777" w:rsidR="00D97BEF" w:rsidRDefault="00000000">
                  <w:pPr>
                    <w:cnfStyle w:val="100000000000" w:firstRow="1" w:lastRow="0" w:firstColumn="0" w:lastColumn="0" w:oddVBand="0" w:evenVBand="0" w:oddHBand="0" w:evenHBand="0" w:firstRowFirstColumn="0" w:firstRowLastColumn="0" w:lastRowFirstColumn="0" w:lastRowLastColumn="0"/>
                  </w:pPr>
                  <w:r>
                    <w:t>单位</w:t>
                  </w:r>
                </w:p>
              </w:tc>
              <w:tc>
                <w:tcPr>
                  <w:tcW w:w="783" w:type="pct"/>
                </w:tcPr>
                <w:p w14:paraId="3B0EB4DF" w14:textId="77777777" w:rsidR="00D97BEF" w:rsidRDefault="00000000">
                  <w:pPr>
                    <w:cnfStyle w:val="100000000000" w:firstRow="1" w:lastRow="0" w:firstColumn="0" w:lastColumn="0" w:oddVBand="0" w:evenVBand="0" w:oddHBand="0" w:evenHBand="0" w:firstRowFirstColumn="0" w:firstRowLastColumn="0" w:lastRowFirstColumn="0" w:lastRowLastColumn="0"/>
                  </w:pPr>
                  <w:r>
                    <w:t>检测结果</w:t>
                  </w:r>
                </w:p>
              </w:tc>
              <w:tc>
                <w:tcPr>
                  <w:tcW w:w="780" w:type="pct"/>
                </w:tcPr>
                <w:p w14:paraId="3E3D9838" w14:textId="77777777" w:rsidR="00D97BEF" w:rsidRDefault="00000000">
                  <w:pPr>
                    <w:cnfStyle w:val="100000000000" w:firstRow="1" w:lastRow="0" w:firstColumn="0" w:lastColumn="0" w:oddVBand="0" w:evenVBand="0" w:oddHBand="0" w:evenHBand="0" w:firstRowFirstColumn="0" w:firstRowLastColumn="0" w:lastRowFirstColumn="0" w:lastRowLastColumn="0"/>
                  </w:pPr>
                  <w:r>
                    <w:t>标准</w:t>
                  </w:r>
                </w:p>
              </w:tc>
            </w:tr>
            <w:tr w:rsidR="00D97BEF" w14:paraId="12849E69"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val="restart"/>
                </w:tcPr>
                <w:p w14:paraId="557D3E4F" w14:textId="77777777" w:rsidR="00D97BEF" w:rsidRDefault="00000000" w:rsidP="00E94A64">
                  <w:r>
                    <w:rPr>
                      <w:rFonts w:hint="eastAsia"/>
                    </w:rPr>
                    <w:t>2023.9.3</w:t>
                  </w:r>
                </w:p>
              </w:tc>
              <w:tc>
                <w:tcPr>
                  <w:tcW w:w="820" w:type="pct"/>
                  <w:vMerge w:val="restart"/>
                </w:tcPr>
                <w:p w14:paraId="40CC4AD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w1</w:t>
                  </w:r>
                </w:p>
              </w:tc>
              <w:tc>
                <w:tcPr>
                  <w:tcW w:w="1097" w:type="pct"/>
                </w:tcPr>
                <w:p w14:paraId="78601AC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pH</w:t>
                  </w:r>
                  <w:r>
                    <w:rPr>
                      <w:rFonts w:hint="eastAsia"/>
                    </w:rPr>
                    <w:t>值</w:t>
                  </w:r>
                </w:p>
              </w:tc>
              <w:tc>
                <w:tcPr>
                  <w:tcW w:w="781" w:type="pct"/>
                </w:tcPr>
                <w:p w14:paraId="19EF5999"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c>
                <w:tcPr>
                  <w:tcW w:w="783" w:type="pct"/>
                </w:tcPr>
                <w:p w14:paraId="0E4D0340"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6.97</w:t>
                  </w:r>
                </w:p>
              </w:tc>
              <w:tc>
                <w:tcPr>
                  <w:tcW w:w="780" w:type="pct"/>
                </w:tcPr>
                <w:p w14:paraId="3B82585C"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6.5-8.5</w:t>
                  </w:r>
                </w:p>
              </w:tc>
            </w:tr>
            <w:tr w:rsidR="00D97BEF" w14:paraId="66136B06"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04BDE595" w14:textId="77777777" w:rsidR="00D97BEF" w:rsidRDefault="00D97BEF" w:rsidP="00E94A64"/>
              </w:tc>
              <w:tc>
                <w:tcPr>
                  <w:tcW w:w="820" w:type="pct"/>
                  <w:vMerge/>
                </w:tcPr>
                <w:p w14:paraId="041D4AE4"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72CEC46C"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总硬度</w:t>
                  </w:r>
                </w:p>
              </w:tc>
              <w:tc>
                <w:tcPr>
                  <w:tcW w:w="781" w:type="pct"/>
                </w:tcPr>
                <w:p w14:paraId="01525AE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4F75E02D"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117</w:t>
                  </w:r>
                </w:p>
              </w:tc>
              <w:tc>
                <w:tcPr>
                  <w:tcW w:w="780" w:type="pct"/>
                </w:tcPr>
                <w:p w14:paraId="7826082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450</w:t>
                  </w:r>
                </w:p>
              </w:tc>
            </w:tr>
            <w:tr w:rsidR="00D97BEF" w14:paraId="41ADE6C9"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11FDC17D" w14:textId="77777777" w:rsidR="00D97BEF" w:rsidRDefault="00D97BEF" w:rsidP="00E94A64"/>
              </w:tc>
              <w:tc>
                <w:tcPr>
                  <w:tcW w:w="820" w:type="pct"/>
                  <w:vMerge/>
                </w:tcPr>
                <w:p w14:paraId="4EF498FF"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189E5E82"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氨氮</w:t>
                  </w:r>
                </w:p>
              </w:tc>
              <w:tc>
                <w:tcPr>
                  <w:tcW w:w="781" w:type="pct"/>
                </w:tcPr>
                <w:p w14:paraId="0E9C5BF9"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1F81228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0.429</w:t>
                  </w:r>
                </w:p>
              </w:tc>
              <w:tc>
                <w:tcPr>
                  <w:tcW w:w="780" w:type="pct"/>
                </w:tcPr>
                <w:p w14:paraId="38161199"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0.5</w:t>
                  </w:r>
                </w:p>
              </w:tc>
            </w:tr>
            <w:tr w:rsidR="00D97BEF" w14:paraId="107D9E57"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477B7C72" w14:textId="77777777" w:rsidR="00D97BEF" w:rsidRDefault="00D97BEF" w:rsidP="00E94A64"/>
              </w:tc>
              <w:tc>
                <w:tcPr>
                  <w:tcW w:w="820" w:type="pct"/>
                  <w:vMerge/>
                </w:tcPr>
                <w:p w14:paraId="6761E991"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324A5CCF"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耗氧量</w:t>
                  </w:r>
                </w:p>
              </w:tc>
              <w:tc>
                <w:tcPr>
                  <w:tcW w:w="781" w:type="pct"/>
                </w:tcPr>
                <w:p w14:paraId="69D731B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7F9AFC0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1.43</w:t>
                  </w:r>
                </w:p>
              </w:tc>
              <w:tc>
                <w:tcPr>
                  <w:tcW w:w="780" w:type="pct"/>
                </w:tcPr>
                <w:p w14:paraId="77C30AAE"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3.0</w:t>
                  </w:r>
                </w:p>
              </w:tc>
            </w:tr>
            <w:tr w:rsidR="00D97BEF" w14:paraId="5A7478F0"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3E301D16" w14:textId="77777777" w:rsidR="00D97BEF" w:rsidRDefault="00D97BEF" w:rsidP="00E94A64"/>
              </w:tc>
              <w:tc>
                <w:tcPr>
                  <w:tcW w:w="820" w:type="pct"/>
                  <w:vMerge/>
                </w:tcPr>
                <w:p w14:paraId="56D8B8A5"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5330821C"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挥发酚</w:t>
                  </w:r>
                </w:p>
              </w:tc>
              <w:tc>
                <w:tcPr>
                  <w:tcW w:w="781" w:type="pct"/>
                </w:tcPr>
                <w:p w14:paraId="06FC42CB"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169B185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ND</w:t>
                  </w:r>
                </w:p>
              </w:tc>
              <w:tc>
                <w:tcPr>
                  <w:tcW w:w="780" w:type="pct"/>
                </w:tcPr>
                <w:p w14:paraId="5700F2EE"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0.002</w:t>
                  </w:r>
                </w:p>
              </w:tc>
            </w:tr>
            <w:tr w:rsidR="00D97BEF" w14:paraId="51B8E7CD"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41507F48" w14:textId="77777777" w:rsidR="00D97BEF" w:rsidRDefault="00D97BEF" w:rsidP="00E94A64"/>
              </w:tc>
              <w:tc>
                <w:tcPr>
                  <w:tcW w:w="820" w:type="pct"/>
                  <w:vMerge/>
                </w:tcPr>
                <w:p w14:paraId="482FBCCE"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6A6B07E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钾</w:t>
                  </w:r>
                </w:p>
              </w:tc>
              <w:tc>
                <w:tcPr>
                  <w:tcW w:w="781" w:type="pct"/>
                </w:tcPr>
                <w:p w14:paraId="271ACCF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4A35BB0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3.72</w:t>
                  </w:r>
                </w:p>
              </w:tc>
              <w:tc>
                <w:tcPr>
                  <w:tcW w:w="780" w:type="pct"/>
                </w:tcPr>
                <w:p w14:paraId="0A53F3B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6CCE4046"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3DA19224" w14:textId="77777777" w:rsidR="00D97BEF" w:rsidRDefault="00D97BEF" w:rsidP="00E94A64"/>
              </w:tc>
              <w:tc>
                <w:tcPr>
                  <w:tcW w:w="820" w:type="pct"/>
                  <w:vMerge/>
                </w:tcPr>
                <w:p w14:paraId="7A7053C7"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424AFE4A"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钠</w:t>
                  </w:r>
                </w:p>
              </w:tc>
              <w:tc>
                <w:tcPr>
                  <w:tcW w:w="781" w:type="pct"/>
                </w:tcPr>
                <w:p w14:paraId="520A469B"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6F438D7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18.6</w:t>
                  </w:r>
                </w:p>
              </w:tc>
              <w:tc>
                <w:tcPr>
                  <w:tcW w:w="780" w:type="pct"/>
                </w:tcPr>
                <w:p w14:paraId="0D96C9F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200</w:t>
                  </w:r>
                </w:p>
              </w:tc>
            </w:tr>
            <w:tr w:rsidR="00D97BEF" w14:paraId="3332B9F1"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3F84A4D5" w14:textId="77777777" w:rsidR="00D97BEF" w:rsidRDefault="00D97BEF" w:rsidP="00E94A64"/>
              </w:tc>
              <w:tc>
                <w:tcPr>
                  <w:tcW w:w="820" w:type="pct"/>
                  <w:vMerge/>
                </w:tcPr>
                <w:p w14:paraId="5EB44C54"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45E12142"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钙</w:t>
                  </w:r>
                </w:p>
              </w:tc>
              <w:tc>
                <w:tcPr>
                  <w:tcW w:w="781" w:type="pct"/>
                </w:tcPr>
                <w:p w14:paraId="68C5CCA5"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0748D6D2"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27.3</w:t>
                  </w:r>
                </w:p>
              </w:tc>
              <w:tc>
                <w:tcPr>
                  <w:tcW w:w="780" w:type="pct"/>
                </w:tcPr>
                <w:p w14:paraId="1065F9F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4E325D39"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3C142426" w14:textId="77777777" w:rsidR="00D97BEF" w:rsidRDefault="00D97BEF" w:rsidP="00E94A64"/>
              </w:tc>
              <w:tc>
                <w:tcPr>
                  <w:tcW w:w="820" w:type="pct"/>
                  <w:vMerge/>
                </w:tcPr>
                <w:p w14:paraId="6BBB9839"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16CBBB6B"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镁</w:t>
                  </w:r>
                </w:p>
              </w:tc>
              <w:tc>
                <w:tcPr>
                  <w:tcW w:w="781" w:type="pct"/>
                </w:tcPr>
                <w:p w14:paraId="20E1C35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mg/L</w:t>
                  </w:r>
                </w:p>
              </w:tc>
              <w:tc>
                <w:tcPr>
                  <w:tcW w:w="783" w:type="pct"/>
                </w:tcPr>
                <w:p w14:paraId="100F1D9F"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3.71</w:t>
                  </w:r>
                </w:p>
              </w:tc>
              <w:tc>
                <w:tcPr>
                  <w:tcW w:w="780" w:type="pct"/>
                </w:tcPr>
                <w:p w14:paraId="2EF027C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7823DDE9"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7D2F376F" w14:textId="77777777" w:rsidR="00D97BEF" w:rsidRDefault="00D97BEF" w:rsidP="00E94A64"/>
              </w:tc>
              <w:tc>
                <w:tcPr>
                  <w:tcW w:w="820" w:type="pct"/>
                  <w:vMerge/>
                </w:tcPr>
                <w:p w14:paraId="176E9477"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08424584" w14:textId="77777777" w:rsidR="00D97BEF" w:rsidRDefault="00000000" w:rsidP="00E94A64">
                  <w:pPr>
                    <w:widowControl w:val="0"/>
                    <w:jc w:val="center"/>
                    <w:cnfStyle w:val="000000000000" w:firstRow="0" w:lastRow="0" w:firstColumn="0" w:lastColumn="0" w:oddVBand="0" w:evenVBand="0" w:oddHBand="0" w:evenHBand="0" w:firstRowFirstColumn="0" w:firstRowLastColumn="0" w:lastRowFirstColumn="0" w:lastRowLastColumn="0"/>
                  </w:pPr>
                  <w:r>
                    <w:rPr>
                      <w:rFonts w:ascii="宋体" w:hAnsi="宋体" w:cs="宋体" w:hint="eastAsia"/>
                      <w:color w:val="000000"/>
                      <w:lang w:bidi="ar"/>
                    </w:rPr>
                    <w:t>CO</w:t>
                  </w:r>
                  <w:r>
                    <w:rPr>
                      <w:rFonts w:ascii="宋体" w:hAnsi="宋体" w:cs="宋体" w:hint="eastAsia"/>
                      <w:color w:val="000000"/>
                      <w:vertAlign w:val="subscript"/>
                      <w:lang w:bidi="ar"/>
                    </w:rPr>
                    <w:t>3</w:t>
                  </w:r>
                  <w:r>
                    <w:rPr>
                      <w:rFonts w:ascii="宋体" w:hAnsi="宋体" w:cs="宋体" w:hint="eastAsia"/>
                      <w:color w:val="000000"/>
                      <w:vertAlign w:val="superscript"/>
                      <w:lang w:bidi="ar"/>
                    </w:rPr>
                    <w:t>2-</w:t>
                  </w:r>
                </w:p>
              </w:tc>
              <w:tc>
                <w:tcPr>
                  <w:tcW w:w="781" w:type="pct"/>
                </w:tcPr>
                <w:p w14:paraId="717199D7"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rFonts w:ascii="宋体" w:hAnsi="宋体" w:cs="宋体"/>
                      <w:lang w:bidi="ar"/>
                    </w:rPr>
                  </w:pPr>
                  <w:r>
                    <w:rPr>
                      <w:rFonts w:ascii="宋体" w:hAnsi="宋体" w:cs="宋体" w:hint="eastAsia"/>
                      <w:lang w:bidi="ar"/>
                    </w:rPr>
                    <w:t>mg/L</w:t>
                  </w:r>
                </w:p>
              </w:tc>
              <w:tc>
                <w:tcPr>
                  <w:tcW w:w="783" w:type="pct"/>
                </w:tcPr>
                <w:p w14:paraId="2E27B27C"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ND</w:t>
                  </w:r>
                </w:p>
              </w:tc>
              <w:tc>
                <w:tcPr>
                  <w:tcW w:w="780" w:type="pct"/>
                </w:tcPr>
                <w:p w14:paraId="43F70FBF"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797CB2C1"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13053772" w14:textId="77777777" w:rsidR="00D97BEF" w:rsidRDefault="00D97BEF" w:rsidP="00E94A64"/>
              </w:tc>
              <w:tc>
                <w:tcPr>
                  <w:tcW w:w="820" w:type="pct"/>
                  <w:vMerge/>
                </w:tcPr>
                <w:p w14:paraId="4A2CD75F"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354F31E0" w14:textId="77777777" w:rsidR="00D97BEF" w:rsidRDefault="00000000" w:rsidP="00E94A64">
                  <w:pPr>
                    <w:jc w:val="center"/>
                    <w:textAlignment w:val="center"/>
                    <w:cnfStyle w:val="000000000000" w:firstRow="0" w:lastRow="0" w:firstColumn="0" w:lastColumn="0" w:oddVBand="0" w:evenVBand="0" w:oddHBand="0" w:evenHBand="0" w:firstRowFirstColumn="0" w:firstRowLastColumn="0" w:lastRowFirstColumn="0" w:lastRowLastColumn="0"/>
                  </w:pPr>
                  <w:r>
                    <w:rPr>
                      <w:rFonts w:ascii="宋体" w:hAnsi="宋体" w:cs="宋体" w:hint="eastAsia"/>
                      <w:color w:val="000000"/>
                    </w:rPr>
                    <w:t>HCO</w:t>
                  </w:r>
                  <w:r>
                    <w:rPr>
                      <w:rFonts w:ascii="宋体" w:hAnsi="宋体" w:cs="宋体" w:hint="eastAsia"/>
                      <w:color w:val="000000"/>
                      <w:vertAlign w:val="subscript"/>
                    </w:rPr>
                    <w:t>3</w:t>
                  </w:r>
                  <w:r>
                    <w:rPr>
                      <w:rFonts w:ascii="宋体" w:hAnsi="宋体" w:cs="宋体" w:hint="eastAsia"/>
                      <w:color w:val="000000"/>
                      <w:vertAlign w:val="superscript"/>
                    </w:rPr>
                    <w:t>-</w:t>
                  </w:r>
                </w:p>
              </w:tc>
              <w:tc>
                <w:tcPr>
                  <w:tcW w:w="781" w:type="pct"/>
                </w:tcPr>
                <w:p w14:paraId="3A393A7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rFonts w:ascii="宋体" w:hAnsi="宋体" w:cs="宋体"/>
                      <w:lang w:bidi="ar"/>
                    </w:rPr>
                  </w:pPr>
                  <w:r>
                    <w:rPr>
                      <w:rFonts w:ascii="宋体" w:hAnsi="宋体" w:cs="宋体" w:hint="eastAsia"/>
                      <w:lang w:bidi="ar"/>
                    </w:rPr>
                    <w:t>mg/L</w:t>
                  </w:r>
                </w:p>
              </w:tc>
              <w:tc>
                <w:tcPr>
                  <w:tcW w:w="783" w:type="pct"/>
                </w:tcPr>
                <w:p w14:paraId="4084A3C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115</w:t>
                  </w:r>
                </w:p>
              </w:tc>
              <w:tc>
                <w:tcPr>
                  <w:tcW w:w="780" w:type="pct"/>
                </w:tcPr>
                <w:p w14:paraId="3B8BB3C7"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D97BEF" w14:paraId="208FFF3B"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3FE291AC" w14:textId="77777777" w:rsidR="00D97BEF" w:rsidRDefault="00D97BEF" w:rsidP="00E94A64"/>
              </w:tc>
              <w:tc>
                <w:tcPr>
                  <w:tcW w:w="820" w:type="pct"/>
                  <w:vMerge/>
                </w:tcPr>
                <w:p w14:paraId="71FB3B30"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4E1A9A1F" w14:textId="77777777" w:rsidR="00D97BEF" w:rsidRDefault="00000000" w:rsidP="00E94A64">
                  <w:pPr>
                    <w:spacing w:line="120" w:lineRule="atLeast"/>
                    <w:jc w:val="center"/>
                    <w:cnfStyle w:val="000000000000" w:firstRow="0" w:lastRow="0" w:firstColumn="0" w:lastColumn="0" w:oddVBand="0" w:evenVBand="0" w:oddHBand="0" w:evenHBand="0" w:firstRowFirstColumn="0" w:firstRowLastColumn="0" w:lastRowFirstColumn="0" w:lastRowLastColumn="0"/>
                  </w:pPr>
                  <w:r>
                    <w:rPr>
                      <w:rFonts w:ascii="宋体" w:hAnsi="宋体" w:cs="宋体" w:hint="eastAsia"/>
                    </w:rPr>
                    <w:t>氯化物</w:t>
                  </w:r>
                </w:p>
              </w:tc>
              <w:tc>
                <w:tcPr>
                  <w:tcW w:w="781" w:type="pct"/>
                </w:tcPr>
                <w:p w14:paraId="6D977080"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rFonts w:ascii="宋体" w:hAnsi="宋体" w:cs="宋体"/>
                      <w:lang w:bidi="ar"/>
                    </w:rPr>
                  </w:pPr>
                  <w:r>
                    <w:rPr>
                      <w:rFonts w:ascii="宋体" w:hAnsi="宋体" w:cs="宋体" w:hint="eastAsia"/>
                      <w:lang w:bidi="ar"/>
                    </w:rPr>
                    <w:t>mg/L</w:t>
                  </w:r>
                </w:p>
              </w:tc>
              <w:tc>
                <w:tcPr>
                  <w:tcW w:w="783" w:type="pct"/>
                </w:tcPr>
                <w:p w14:paraId="65C3C526"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8.26</w:t>
                  </w:r>
                </w:p>
              </w:tc>
              <w:tc>
                <w:tcPr>
                  <w:tcW w:w="780" w:type="pct"/>
                </w:tcPr>
                <w:p w14:paraId="226F3D5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250</w:t>
                  </w:r>
                </w:p>
              </w:tc>
            </w:tr>
            <w:tr w:rsidR="00D97BEF" w14:paraId="44AB770D"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4F3F33C1" w14:textId="77777777" w:rsidR="00D97BEF" w:rsidRDefault="00D97BEF" w:rsidP="00E94A64"/>
              </w:tc>
              <w:tc>
                <w:tcPr>
                  <w:tcW w:w="820" w:type="pct"/>
                  <w:vMerge/>
                </w:tcPr>
                <w:p w14:paraId="46B14B3B"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1A9FE14A" w14:textId="77777777" w:rsidR="00D97BEF" w:rsidRDefault="00000000" w:rsidP="00E94A64">
                  <w:pPr>
                    <w:spacing w:line="120" w:lineRule="atLeast"/>
                    <w:jc w:val="center"/>
                    <w:cnfStyle w:val="000000000000" w:firstRow="0" w:lastRow="0" w:firstColumn="0" w:lastColumn="0" w:oddVBand="0" w:evenVBand="0" w:oddHBand="0" w:evenHBand="0" w:firstRowFirstColumn="0" w:firstRowLastColumn="0" w:lastRowFirstColumn="0" w:lastRowLastColumn="0"/>
                  </w:pPr>
                  <w:r>
                    <w:rPr>
                      <w:rFonts w:ascii="宋体" w:hAnsi="宋体" w:cs="宋体" w:hint="eastAsia"/>
                    </w:rPr>
                    <w:t>亚硝酸盐</w:t>
                  </w:r>
                </w:p>
              </w:tc>
              <w:tc>
                <w:tcPr>
                  <w:tcW w:w="781" w:type="pct"/>
                </w:tcPr>
                <w:p w14:paraId="029298F9"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rFonts w:ascii="宋体" w:hAnsi="宋体" w:cs="宋体"/>
                      <w:lang w:bidi="ar"/>
                    </w:rPr>
                  </w:pPr>
                  <w:r>
                    <w:rPr>
                      <w:rFonts w:ascii="宋体" w:hAnsi="宋体" w:cs="宋体" w:hint="eastAsia"/>
                      <w:lang w:bidi="ar"/>
                    </w:rPr>
                    <w:t>mg/L</w:t>
                  </w:r>
                </w:p>
              </w:tc>
              <w:tc>
                <w:tcPr>
                  <w:tcW w:w="783" w:type="pct"/>
                </w:tcPr>
                <w:p w14:paraId="4D0327B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0.194</w:t>
                  </w:r>
                </w:p>
              </w:tc>
              <w:tc>
                <w:tcPr>
                  <w:tcW w:w="780" w:type="pct"/>
                </w:tcPr>
                <w:p w14:paraId="0D16F46B"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1.0</w:t>
                  </w:r>
                </w:p>
              </w:tc>
            </w:tr>
            <w:tr w:rsidR="00D97BEF" w14:paraId="22FCC6D6"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010300D3" w14:textId="77777777" w:rsidR="00D97BEF" w:rsidRDefault="00D97BEF" w:rsidP="00E94A64"/>
              </w:tc>
              <w:tc>
                <w:tcPr>
                  <w:tcW w:w="820" w:type="pct"/>
                  <w:vMerge/>
                </w:tcPr>
                <w:p w14:paraId="6B433C9F"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0D7992C8" w14:textId="77777777" w:rsidR="00D97BEF" w:rsidRDefault="00000000" w:rsidP="00E94A64">
                  <w:pPr>
                    <w:spacing w:line="120" w:lineRule="atLeast"/>
                    <w:jc w:val="center"/>
                    <w:cnfStyle w:val="000000000000" w:firstRow="0" w:lastRow="0" w:firstColumn="0" w:lastColumn="0" w:oddVBand="0" w:evenVBand="0" w:oddHBand="0" w:evenHBand="0" w:firstRowFirstColumn="0" w:firstRowLastColumn="0" w:lastRowFirstColumn="0" w:lastRowLastColumn="0"/>
                    <w:rPr>
                      <w:rFonts w:ascii="宋体" w:hAnsi="宋体" w:cs="宋体"/>
                    </w:rPr>
                  </w:pPr>
                  <w:r>
                    <w:rPr>
                      <w:rFonts w:ascii="宋体" w:hAnsi="宋体" w:cs="宋体" w:hint="eastAsia"/>
                    </w:rPr>
                    <w:t>硝酸盐</w:t>
                  </w:r>
                </w:p>
              </w:tc>
              <w:tc>
                <w:tcPr>
                  <w:tcW w:w="781" w:type="pct"/>
                </w:tcPr>
                <w:p w14:paraId="0C00BAC8"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rFonts w:ascii="宋体" w:hAnsi="宋体" w:cs="宋体"/>
                      <w:lang w:bidi="ar"/>
                    </w:rPr>
                  </w:pPr>
                  <w:r>
                    <w:rPr>
                      <w:rFonts w:ascii="宋体" w:hAnsi="宋体" w:cs="宋体" w:hint="eastAsia"/>
                      <w:lang w:bidi="ar"/>
                    </w:rPr>
                    <w:t>mg/L</w:t>
                  </w:r>
                </w:p>
              </w:tc>
              <w:tc>
                <w:tcPr>
                  <w:tcW w:w="783" w:type="pct"/>
                </w:tcPr>
                <w:p w14:paraId="130A4002"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0.694</w:t>
                  </w:r>
                </w:p>
              </w:tc>
              <w:tc>
                <w:tcPr>
                  <w:tcW w:w="780" w:type="pct"/>
                </w:tcPr>
                <w:p w14:paraId="0B464CCB"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20</w:t>
                  </w:r>
                </w:p>
              </w:tc>
            </w:tr>
            <w:tr w:rsidR="00D97BEF" w14:paraId="58028D41"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5664D755" w14:textId="77777777" w:rsidR="00D97BEF" w:rsidRDefault="00D97BEF" w:rsidP="00E94A64"/>
              </w:tc>
              <w:tc>
                <w:tcPr>
                  <w:tcW w:w="820" w:type="pct"/>
                  <w:vMerge/>
                </w:tcPr>
                <w:p w14:paraId="75A5BEAD"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7290FB24" w14:textId="77777777" w:rsidR="00D97BEF" w:rsidRDefault="00000000" w:rsidP="00E94A64">
                  <w:pPr>
                    <w:spacing w:line="120" w:lineRule="atLeast"/>
                    <w:jc w:val="center"/>
                    <w:cnfStyle w:val="000000000000" w:firstRow="0" w:lastRow="0" w:firstColumn="0" w:lastColumn="0" w:oddVBand="0" w:evenVBand="0" w:oddHBand="0" w:evenHBand="0" w:firstRowFirstColumn="0" w:firstRowLastColumn="0" w:lastRowFirstColumn="0" w:lastRowLastColumn="0"/>
                    <w:rPr>
                      <w:rFonts w:ascii="宋体" w:hAnsi="宋体" w:cs="宋体"/>
                    </w:rPr>
                  </w:pPr>
                  <w:r>
                    <w:rPr>
                      <w:rFonts w:ascii="宋体" w:hAnsi="宋体" w:cs="宋体" w:hint="eastAsia"/>
                    </w:rPr>
                    <w:t>硫酸盐</w:t>
                  </w:r>
                </w:p>
              </w:tc>
              <w:tc>
                <w:tcPr>
                  <w:tcW w:w="781" w:type="pct"/>
                </w:tcPr>
                <w:p w14:paraId="3EFF7D81"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rFonts w:ascii="宋体" w:hAnsi="宋体" w:cs="宋体"/>
                      <w:lang w:bidi="ar"/>
                    </w:rPr>
                  </w:pPr>
                  <w:r>
                    <w:rPr>
                      <w:rFonts w:ascii="宋体" w:hAnsi="宋体" w:cs="宋体" w:hint="eastAsia"/>
                      <w:lang w:bidi="ar"/>
                    </w:rPr>
                    <w:t>mg/L</w:t>
                  </w:r>
                </w:p>
              </w:tc>
              <w:tc>
                <w:tcPr>
                  <w:tcW w:w="783" w:type="pct"/>
                </w:tcPr>
                <w:p w14:paraId="6A7E8737"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35.9</w:t>
                  </w:r>
                </w:p>
              </w:tc>
              <w:tc>
                <w:tcPr>
                  <w:tcW w:w="780" w:type="pct"/>
                </w:tcPr>
                <w:p w14:paraId="13164284"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250</w:t>
                  </w:r>
                </w:p>
              </w:tc>
            </w:tr>
            <w:tr w:rsidR="00D97BEF" w14:paraId="70C6B68C" w14:textId="77777777" w:rsidTr="00E94A64">
              <w:trPr>
                <w:trHeight w:val="397"/>
              </w:trPr>
              <w:tc>
                <w:tcPr>
                  <w:cnfStyle w:val="001000000000" w:firstRow="0" w:lastRow="0" w:firstColumn="1" w:lastColumn="0" w:oddVBand="0" w:evenVBand="0" w:oddHBand="0" w:evenHBand="0" w:firstRowFirstColumn="0" w:firstRowLastColumn="0" w:lastRowFirstColumn="0" w:lastRowLastColumn="0"/>
                  <w:tcW w:w="736" w:type="pct"/>
                  <w:vMerge/>
                </w:tcPr>
                <w:p w14:paraId="74F1E581" w14:textId="77777777" w:rsidR="00D97BEF" w:rsidRDefault="00D97BEF" w:rsidP="00E94A64"/>
              </w:tc>
              <w:tc>
                <w:tcPr>
                  <w:tcW w:w="820" w:type="pct"/>
                  <w:vMerge/>
                </w:tcPr>
                <w:p w14:paraId="7EFE7F78" w14:textId="77777777" w:rsidR="00D97BEF" w:rsidRDefault="00D97BEF" w:rsidP="00E94A64">
                  <w:pPr>
                    <w:jc w:val="center"/>
                    <w:cnfStyle w:val="000000000000" w:firstRow="0" w:lastRow="0" w:firstColumn="0" w:lastColumn="0" w:oddVBand="0" w:evenVBand="0" w:oddHBand="0" w:evenHBand="0" w:firstRowFirstColumn="0" w:firstRowLastColumn="0" w:lastRowFirstColumn="0" w:lastRowLastColumn="0"/>
                  </w:pPr>
                </w:p>
              </w:tc>
              <w:tc>
                <w:tcPr>
                  <w:tcW w:w="1097" w:type="pct"/>
                </w:tcPr>
                <w:p w14:paraId="046D174F" w14:textId="77777777" w:rsidR="00D97BEF" w:rsidRDefault="00000000" w:rsidP="00E94A64">
                  <w:pPr>
                    <w:spacing w:line="120" w:lineRule="atLeast"/>
                    <w:jc w:val="center"/>
                    <w:cnfStyle w:val="000000000000" w:firstRow="0" w:lastRow="0" w:firstColumn="0" w:lastColumn="0" w:oddVBand="0" w:evenVBand="0" w:oddHBand="0" w:evenHBand="0" w:firstRowFirstColumn="0" w:firstRowLastColumn="0" w:lastRowFirstColumn="0" w:lastRowLastColumn="0"/>
                    <w:rPr>
                      <w:rFonts w:ascii="宋体" w:hAnsi="宋体" w:cs="宋体"/>
                    </w:rPr>
                  </w:pPr>
                  <w:r>
                    <w:rPr>
                      <w:rFonts w:ascii="宋体" w:hAnsi="宋体" w:cs="宋体" w:hint="eastAsia"/>
                    </w:rPr>
                    <w:t>石油类</w:t>
                  </w:r>
                </w:p>
              </w:tc>
              <w:tc>
                <w:tcPr>
                  <w:tcW w:w="781" w:type="pct"/>
                </w:tcPr>
                <w:p w14:paraId="6823D6C9"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rPr>
                      <w:rFonts w:ascii="宋体" w:hAnsi="宋体" w:cs="宋体"/>
                      <w:lang w:bidi="ar"/>
                    </w:rPr>
                  </w:pPr>
                  <w:r>
                    <w:rPr>
                      <w:rFonts w:ascii="宋体" w:hAnsi="宋体" w:cs="宋体" w:hint="eastAsia"/>
                      <w:lang w:bidi="ar"/>
                    </w:rPr>
                    <w:t>mg/L</w:t>
                  </w:r>
                </w:p>
              </w:tc>
              <w:tc>
                <w:tcPr>
                  <w:tcW w:w="783" w:type="pct"/>
                </w:tcPr>
                <w:p w14:paraId="41F3D9DA"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ND</w:t>
                  </w:r>
                </w:p>
              </w:tc>
              <w:tc>
                <w:tcPr>
                  <w:tcW w:w="780" w:type="pct"/>
                </w:tcPr>
                <w:p w14:paraId="42F94B33" w14:textId="77777777" w:rsidR="00D97BEF" w:rsidRDefault="00000000" w:rsidP="00E94A64">
                  <w:pPr>
                    <w:jc w:val="center"/>
                    <w:cnfStyle w:val="000000000000" w:firstRow="0" w:lastRow="0" w:firstColumn="0" w:lastColumn="0" w:oddVBand="0" w:evenVBand="0" w:oddHBand="0" w:evenHBand="0" w:firstRowFirstColumn="0" w:firstRowLastColumn="0" w:lastRowFirstColumn="0" w:lastRowLastColumn="0"/>
                  </w:pPr>
                  <w:r>
                    <w:rPr>
                      <w:rFonts w:hint="eastAsia"/>
                    </w:rPr>
                    <w:t>0.05</w:t>
                  </w:r>
                </w:p>
              </w:tc>
            </w:tr>
          </w:tbl>
          <w:p w14:paraId="1255FC98" w14:textId="77777777" w:rsidR="00D97BEF" w:rsidRDefault="00000000" w:rsidP="00E94A64">
            <w:pPr>
              <w:pStyle w:val="a8"/>
              <w:ind w:firstLine="480"/>
            </w:pPr>
            <w:r>
              <w:rPr>
                <w:rFonts w:hint="eastAsia"/>
              </w:rPr>
              <w:t>由上表可知，拟建场地土壤中石油烃满足《土壤环境质量</w:t>
            </w:r>
            <w:r>
              <w:rPr>
                <w:rFonts w:hint="eastAsia"/>
              </w:rPr>
              <w:t xml:space="preserve"> </w:t>
            </w:r>
            <w:r>
              <w:rPr>
                <w:rFonts w:hint="eastAsia"/>
              </w:rPr>
              <w:t>建设用地土壤污染风险管控标准（试行</w:t>
            </w:r>
            <w:r>
              <w:rPr>
                <w:rFonts w:hint="eastAsia"/>
              </w:rPr>
              <w:t>)</w:t>
            </w:r>
            <w:r>
              <w:rPr>
                <w:rFonts w:hint="eastAsia"/>
              </w:rPr>
              <w:t>》（</w:t>
            </w:r>
            <w:r>
              <w:rPr>
                <w:rFonts w:hint="eastAsia"/>
              </w:rPr>
              <w:t>GB36600-2018</w:t>
            </w:r>
            <w:r>
              <w:rPr>
                <w:rFonts w:hint="eastAsia"/>
              </w:rPr>
              <w:t>）中的第二类用地筛选值，地下水满足《地下水质量标准》</w:t>
            </w:r>
            <w:r>
              <w:rPr>
                <w:rFonts w:hint="eastAsia"/>
              </w:rPr>
              <w:t>(GBT14848-2017)</w:t>
            </w:r>
            <w:r>
              <w:rPr>
                <w:rFonts w:hint="eastAsia"/>
              </w:rPr>
              <w:t>中的</w:t>
            </w:r>
            <w:r>
              <w:rPr>
                <w:rFonts w:hint="eastAsia"/>
              </w:rPr>
              <w:t>III</w:t>
            </w:r>
            <w:r>
              <w:rPr>
                <w:rFonts w:hint="eastAsia"/>
              </w:rPr>
              <w:t>类标准，石油类满足《地表水环境质量标准》（</w:t>
            </w:r>
            <w:r>
              <w:rPr>
                <w:rFonts w:hint="eastAsia"/>
              </w:rPr>
              <w:t>GB 3838-2002</w:t>
            </w:r>
            <w:r>
              <w:rPr>
                <w:rFonts w:hint="eastAsia"/>
              </w:rPr>
              <w:t>）中的</w:t>
            </w:r>
            <w:r>
              <w:rPr>
                <w:rFonts w:hint="eastAsia"/>
              </w:rPr>
              <w:t>III</w:t>
            </w:r>
            <w:r>
              <w:rPr>
                <w:rFonts w:hint="eastAsia"/>
              </w:rPr>
              <w:t>类标准。</w:t>
            </w:r>
          </w:p>
        </w:tc>
      </w:tr>
      <w:tr w:rsidR="00D97BEF" w14:paraId="62F0E587" w14:textId="77777777">
        <w:trPr>
          <w:jc w:val="center"/>
        </w:trPr>
        <w:tc>
          <w:tcPr>
            <w:tcW w:w="527" w:type="dxa"/>
            <w:vAlign w:val="center"/>
          </w:tcPr>
          <w:p w14:paraId="1E5CBBDB" w14:textId="77777777" w:rsidR="00D97BEF" w:rsidRDefault="00000000">
            <w:pPr>
              <w:adjustRightInd w:val="0"/>
              <w:snapToGrid w:val="0"/>
              <w:jc w:val="center"/>
              <w:rPr>
                <w:rFonts w:ascii="宋体" w:hAnsi="宋体" w:cs="宋体"/>
              </w:rPr>
            </w:pPr>
            <w:r>
              <w:rPr>
                <w:rFonts w:ascii="宋体" w:hAnsi="宋体" w:cs="宋体" w:hint="eastAsia"/>
              </w:rPr>
              <w:lastRenderedPageBreak/>
              <w:t>环境</w:t>
            </w:r>
          </w:p>
          <w:p w14:paraId="669F95C0" w14:textId="77777777" w:rsidR="00D97BEF" w:rsidRDefault="00000000">
            <w:pPr>
              <w:adjustRightInd w:val="0"/>
              <w:snapToGrid w:val="0"/>
              <w:jc w:val="center"/>
              <w:rPr>
                <w:rFonts w:ascii="宋体" w:hAnsi="宋体" w:cs="宋体"/>
              </w:rPr>
            </w:pPr>
            <w:r>
              <w:rPr>
                <w:rFonts w:ascii="宋体" w:hAnsi="宋体" w:cs="宋体" w:hint="eastAsia"/>
              </w:rPr>
              <w:t>保护</w:t>
            </w:r>
          </w:p>
          <w:p w14:paraId="1340D4BF" w14:textId="77777777" w:rsidR="00D97BEF" w:rsidRDefault="00000000">
            <w:pPr>
              <w:adjustRightInd w:val="0"/>
              <w:snapToGrid w:val="0"/>
              <w:jc w:val="center"/>
              <w:rPr>
                <w:rFonts w:ascii="宋体" w:hAnsi="宋体" w:cs="宋体"/>
              </w:rPr>
            </w:pPr>
            <w:r>
              <w:rPr>
                <w:rFonts w:ascii="宋体" w:hAnsi="宋体" w:cs="宋体" w:hint="eastAsia"/>
              </w:rPr>
              <w:t>目标</w:t>
            </w:r>
          </w:p>
        </w:tc>
        <w:tc>
          <w:tcPr>
            <w:tcW w:w="8534" w:type="dxa"/>
            <w:vAlign w:val="center"/>
          </w:tcPr>
          <w:p w14:paraId="392E6FBD" w14:textId="77777777" w:rsidR="00D97BEF" w:rsidRDefault="00000000" w:rsidP="00E94A64">
            <w:pPr>
              <w:pStyle w:val="a8"/>
              <w:ind w:firstLine="480"/>
            </w:pPr>
            <w:r>
              <w:t>1</w:t>
            </w:r>
            <w:r>
              <w:t>、环境空气：根据环办环评</w:t>
            </w:r>
            <w:r>
              <w:t>(2020)33</w:t>
            </w:r>
            <w:r>
              <w:t>号关于印发《建设项目环境影响报告表》内容、格式及编制技术指南的通知要求，大气环境保护目标为厂界外</w:t>
            </w:r>
            <w:r>
              <w:t>500</w:t>
            </w:r>
            <w:r>
              <w:t>米范围内的自然保护区、风景名胜区、居住区、文化区和农村地区中人群较为集中的区域等保护目标的名称及与建设项目厂界位置关系。</w:t>
            </w:r>
            <w:r>
              <w:rPr>
                <w:rFonts w:hint="eastAsia"/>
              </w:rPr>
              <w:t>本项目厂界外</w:t>
            </w:r>
            <w:r>
              <w:rPr>
                <w:rFonts w:hint="eastAsia"/>
              </w:rPr>
              <w:t>500</w:t>
            </w:r>
            <w:r>
              <w:rPr>
                <w:rFonts w:hint="eastAsia"/>
              </w:rPr>
              <w:t>米范围内有大气环境保护目标。</w:t>
            </w:r>
          </w:p>
          <w:p w14:paraId="45818305" w14:textId="77777777" w:rsidR="00D97BEF" w:rsidRDefault="00000000" w:rsidP="00E94A64">
            <w:pPr>
              <w:pStyle w:val="a8"/>
              <w:ind w:firstLine="480"/>
            </w:pPr>
            <w:r>
              <w:t>2</w:t>
            </w:r>
            <w:r>
              <w:t>、地表水：地表水环境质量满足《地表水环境质量标准》（</w:t>
            </w:r>
            <w:r>
              <w:t>GB3838-2002</w:t>
            </w:r>
            <w:r>
              <w:t>）</w:t>
            </w:r>
            <w:r>
              <w:t>Ⅲ</w:t>
            </w:r>
            <w:r>
              <w:t>类标准。</w:t>
            </w:r>
          </w:p>
          <w:p w14:paraId="148C3D19" w14:textId="65B9E9AF" w:rsidR="00D97BEF" w:rsidRDefault="00000000" w:rsidP="00E94A64">
            <w:pPr>
              <w:pStyle w:val="a8"/>
              <w:ind w:firstLine="480"/>
            </w:pPr>
            <w:r>
              <w:t>3</w:t>
            </w:r>
            <w:r>
              <w:t>、声环境：声环境质量满足《声环境质量标准》（</w:t>
            </w:r>
            <w:r>
              <w:t>GB3096-2008</w:t>
            </w:r>
            <w:r>
              <w:t>）</w:t>
            </w:r>
            <w:r>
              <w:rPr>
                <w:rFonts w:hint="eastAsia"/>
              </w:rPr>
              <w:t>1</w:t>
            </w:r>
            <w:r>
              <w:rPr>
                <w:rFonts w:hint="eastAsia"/>
              </w:rPr>
              <w:t>类</w:t>
            </w:r>
            <w:r>
              <w:t>标准。本项目厂界外</w:t>
            </w:r>
            <w:r>
              <w:t>50m</w:t>
            </w:r>
            <w:r>
              <w:t>范围内</w:t>
            </w:r>
            <w:r w:rsidR="00E94A64">
              <w:rPr>
                <w:rFonts w:hint="eastAsia"/>
              </w:rPr>
              <w:t>无</w:t>
            </w:r>
            <w:r>
              <w:t>环境保护目标。</w:t>
            </w:r>
          </w:p>
          <w:p w14:paraId="0ED372A2" w14:textId="77777777" w:rsidR="00D97BEF" w:rsidRDefault="00000000" w:rsidP="00E94A64">
            <w:pPr>
              <w:pStyle w:val="a8"/>
              <w:ind w:firstLine="480"/>
            </w:pPr>
            <w:r>
              <w:rPr>
                <w:rFonts w:hint="eastAsia"/>
              </w:rPr>
              <w:t>4</w:t>
            </w:r>
            <w:r>
              <w:rPr>
                <w:rFonts w:hint="eastAsia"/>
              </w:rPr>
              <w:t>、地下水：地下水保护目标为厂界外</w:t>
            </w:r>
            <w:r>
              <w:rPr>
                <w:rFonts w:hint="eastAsia"/>
              </w:rPr>
              <w:t>500</w:t>
            </w:r>
            <w:r>
              <w:rPr>
                <w:rFonts w:hint="eastAsia"/>
              </w:rPr>
              <w:t>米范围内的地下水集中式饮用水水源和热水、矿泉水、温泉等特殊地下水资源，本项目厂界外</w:t>
            </w:r>
            <w:r>
              <w:rPr>
                <w:rFonts w:hint="eastAsia"/>
              </w:rPr>
              <w:t>500</w:t>
            </w:r>
            <w:r>
              <w:rPr>
                <w:rFonts w:hint="eastAsia"/>
              </w:rPr>
              <w:t>米范围内无地下水环境保护目标。</w:t>
            </w:r>
          </w:p>
          <w:p w14:paraId="60E1708A" w14:textId="77777777" w:rsidR="00D97BEF" w:rsidRDefault="00000000" w:rsidP="00E94A64">
            <w:pPr>
              <w:pStyle w:val="a8"/>
              <w:ind w:firstLine="480"/>
            </w:pPr>
            <w:r>
              <w:rPr>
                <w:rFonts w:hint="eastAsia"/>
              </w:rPr>
              <w:t>5</w:t>
            </w:r>
            <w:r>
              <w:t>、主要环境保护目标</w:t>
            </w:r>
          </w:p>
          <w:p w14:paraId="43A7471C" w14:textId="77777777" w:rsidR="00D97BEF" w:rsidRDefault="00000000" w:rsidP="00E94A64">
            <w:pPr>
              <w:pStyle w:val="a"/>
            </w:pPr>
            <w:r>
              <w:t>环境敏感点分布一览表</w:t>
            </w:r>
          </w:p>
          <w:tbl>
            <w:tblPr>
              <w:tblStyle w:val="10"/>
              <w:tblW w:w="4998" w:type="pct"/>
              <w:tblLook w:val="04A0" w:firstRow="1" w:lastRow="0" w:firstColumn="1" w:lastColumn="0" w:noHBand="0" w:noVBand="1"/>
            </w:tblPr>
            <w:tblGrid>
              <w:gridCol w:w="819"/>
              <w:gridCol w:w="1214"/>
              <w:gridCol w:w="1197"/>
              <w:gridCol w:w="859"/>
              <w:gridCol w:w="1995"/>
              <w:gridCol w:w="715"/>
              <w:gridCol w:w="653"/>
              <w:gridCol w:w="639"/>
            </w:tblGrid>
            <w:tr w:rsidR="00D97BEF" w14:paraId="0BC8E24C" w14:textId="77777777" w:rsidTr="00E94A64">
              <w:trPr>
                <w:cnfStyle w:val="100000000000" w:firstRow="1" w:lastRow="0" w:firstColumn="0" w:lastColumn="0" w:oddVBand="0" w:evenVBand="0" w:oddHBand="0"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5000" w:type="pct"/>
                  <w:gridSpan w:val="8"/>
                </w:tcPr>
                <w:p w14:paraId="035FC302" w14:textId="77777777" w:rsidR="00D97BEF" w:rsidRDefault="00000000">
                  <w:r>
                    <w:lastRenderedPageBreak/>
                    <w:t>环境空气</w:t>
                  </w:r>
                </w:p>
              </w:tc>
            </w:tr>
            <w:tr w:rsidR="00D97BEF" w14:paraId="7FB6D634" w14:textId="77777777" w:rsidTr="00E94A64">
              <w:trPr>
                <w:trHeight w:val="23"/>
              </w:trPr>
              <w:tc>
                <w:tcPr>
                  <w:cnfStyle w:val="001000000000" w:firstRow="0" w:lastRow="0" w:firstColumn="1" w:lastColumn="0" w:oddVBand="0" w:evenVBand="0" w:oddHBand="0" w:evenHBand="0" w:firstRowFirstColumn="0" w:firstRowLastColumn="0" w:lastRowFirstColumn="0" w:lastRowLastColumn="0"/>
                  <w:tcW w:w="508" w:type="pct"/>
                  <w:vMerge w:val="restart"/>
                </w:tcPr>
                <w:p w14:paraId="349E246C" w14:textId="77777777" w:rsidR="00D97BEF" w:rsidRDefault="00000000">
                  <w:r>
                    <w:t>名称</w:t>
                  </w:r>
                </w:p>
              </w:tc>
              <w:tc>
                <w:tcPr>
                  <w:tcW w:w="1482" w:type="pct"/>
                  <w:gridSpan w:val="2"/>
                </w:tcPr>
                <w:p w14:paraId="31E82085" w14:textId="77777777" w:rsidR="00D97BEF" w:rsidRDefault="00000000">
                  <w:pPr>
                    <w:cnfStyle w:val="000000000000" w:firstRow="0" w:lastRow="0" w:firstColumn="0" w:lastColumn="0" w:oddVBand="0" w:evenVBand="0" w:oddHBand="0" w:evenHBand="0" w:firstRowFirstColumn="0" w:firstRowLastColumn="0" w:lastRowFirstColumn="0" w:lastRowLastColumn="0"/>
                  </w:pPr>
                  <w:r>
                    <w:t>坐标</w:t>
                  </w:r>
                  <w:r>
                    <w:t>(°)</w:t>
                  </w:r>
                </w:p>
              </w:tc>
              <w:tc>
                <w:tcPr>
                  <w:tcW w:w="532" w:type="pct"/>
                  <w:vMerge w:val="restart"/>
                </w:tcPr>
                <w:p w14:paraId="31346DA0" w14:textId="77777777" w:rsidR="00D97BEF" w:rsidRDefault="00000000">
                  <w:pPr>
                    <w:cnfStyle w:val="000000000000" w:firstRow="0" w:lastRow="0" w:firstColumn="0" w:lastColumn="0" w:oddVBand="0" w:evenVBand="0" w:oddHBand="0" w:evenHBand="0" w:firstRowFirstColumn="0" w:firstRowLastColumn="0" w:lastRowFirstColumn="0" w:lastRowLastColumn="0"/>
                  </w:pPr>
                  <w:r>
                    <w:t>保护对象</w:t>
                  </w:r>
                </w:p>
              </w:tc>
              <w:tc>
                <w:tcPr>
                  <w:tcW w:w="1234" w:type="pct"/>
                  <w:vMerge w:val="restart"/>
                </w:tcPr>
                <w:p w14:paraId="435E6EC3" w14:textId="77777777" w:rsidR="00D97BEF" w:rsidRDefault="00000000">
                  <w:pPr>
                    <w:cnfStyle w:val="000000000000" w:firstRow="0" w:lastRow="0" w:firstColumn="0" w:lastColumn="0" w:oddVBand="0" w:evenVBand="0" w:oddHBand="0" w:evenHBand="0" w:firstRowFirstColumn="0" w:firstRowLastColumn="0" w:lastRowFirstColumn="0" w:lastRowLastColumn="0"/>
                  </w:pPr>
                  <w:r>
                    <w:t>保护内容</w:t>
                  </w:r>
                </w:p>
              </w:tc>
              <w:tc>
                <w:tcPr>
                  <w:tcW w:w="443" w:type="pct"/>
                  <w:vMerge w:val="restart"/>
                </w:tcPr>
                <w:p w14:paraId="18CC0E4D" w14:textId="77777777" w:rsidR="00D97BEF" w:rsidRDefault="00000000">
                  <w:pPr>
                    <w:cnfStyle w:val="000000000000" w:firstRow="0" w:lastRow="0" w:firstColumn="0" w:lastColumn="0" w:oddVBand="0" w:evenVBand="0" w:oddHBand="0" w:evenHBand="0" w:firstRowFirstColumn="0" w:firstRowLastColumn="0" w:lastRowFirstColumn="0" w:lastRowLastColumn="0"/>
                  </w:pPr>
                  <w:r>
                    <w:t>环境功能区</w:t>
                  </w:r>
                </w:p>
              </w:tc>
              <w:tc>
                <w:tcPr>
                  <w:tcW w:w="405" w:type="pct"/>
                  <w:vMerge w:val="restart"/>
                </w:tcPr>
                <w:p w14:paraId="674D632E" w14:textId="77777777" w:rsidR="00D97BEF" w:rsidRDefault="00000000">
                  <w:pPr>
                    <w:cnfStyle w:val="000000000000" w:firstRow="0" w:lastRow="0" w:firstColumn="0" w:lastColumn="0" w:oddVBand="0" w:evenVBand="0" w:oddHBand="0" w:evenHBand="0" w:firstRowFirstColumn="0" w:firstRowLastColumn="0" w:lastRowFirstColumn="0" w:lastRowLastColumn="0"/>
                  </w:pPr>
                  <w:r>
                    <w:t>相对厂址方位</w:t>
                  </w:r>
                </w:p>
              </w:tc>
              <w:tc>
                <w:tcPr>
                  <w:tcW w:w="393" w:type="pct"/>
                  <w:vMerge w:val="restart"/>
                </w:tcPr>
                <w:p w14:paraId="1EE2D94B" w14:textId="77777777" w:rsidR="00D97BEF" w:rsidRDefault="00000000">
                  <w:pPr>
                    <w:cnfStyle w:val="000000000000" w:firstRow="0" w:lastRow="0" w:firstColumn="0" w:lastColumn="0" w:oddVBand="0" w:evenVBand="0" w:oddHBand="0" w:evenHBand="0" w:firstRowFirstColumn="0" w:firstRowLastColumn="0" w:lastRowFirstColumn="0" w:lastRowLastColumn="0"/>
                  </w:pPr>
                  <w:r>
                    <w:t>相对厂界距离</w:t>
                  </w:r>
                  <w:r>
                    <w:t>/m</w:t>
                  </w:r>
                </w:p>
              </w:tc>
            </w:tr>
            <w:tr w:rsidR="00D97BEF" w14:paraId="708E9A04" w14:textId="77777777" w:rsidTr="00E94A64">
              <w:trPr>
                <w:trHeight w:val="23"/>
              </w:trPr>
              <w:tc>
                <w:tcPr>
                  <w:cnfStyle w:val="001000000000" w:firstRow="0" w:lastRow="0" w:firstColumn="1" w:lastColumn="0" w:oddVBand="0" w:evenVBand="0" w:oddHBand="0" w:evenHBand="0" w:firstRowFirstColumn="0" w:firstRowLastColumn="0" w:lastRowFirstColumn="0" w:lastRowLastColumn="0"/>
                  <w:tcW w:w="508" w:type="pct"/>
                  <w:vMerge/>
                </w:tcPr>
                <w:p w14:paraId="24447F6E" w14:textId="77777777" w:rsidR="00D97BEF" w:rsidRDefault="00D97BEF"/>
              </w:tc>
              <w:tc>
                <w:tcPr>
                  <w:tcW w:w="740" w:type="pct"/>
                </w:tcPr>
                <w:p w14:paraId="72D96039" w14:textId="77777777" w:rsidR="00D97BEF" w:rsidRDefault="00000000">
                  <w:pPr>
                    <w:cnfStyle w:val="000000000000" w:firstRow="0" w:lastRow="0" w:firstColumn="0" w:lastColumn="0" w:oddVBand="0" w:evenVBand="0" w:oddHBand="0" w:evenHBand="0" w:firstRowFirstColumn="0" w:firstRowLastColumn="0" w:lastRowFirstColumn="0" w:lastRowLastColumn="0"/>
                  </w:pPr>
                  <w:r>
                    <w:t>经度</w:t>
                  </w:r>
                </w:p>
              </w:tc>
              <w:tc>
                <w:tcPr>
                  <w:tcW w:w="741" w:type="pct"/>
                </w:tcPr>
                <w:p w14:paraId="184D4C91" w14:textId="77777777" w:rsidR="00D97BEF" w:rsidRDefault="00000000">
                  <w:pPr>
                    <w:cnfStyle w:val="000000000000" w:firstRow="0" w:lastRow="0" w:firstColumn="0" w:lastColumn="0" w:oddVBand="0" w:evenVBand="0" w:oddHBand="0" w:evenHBand="0" w:firstRowFirstColumn="0" w:firstRowLastColumn="0" w:lastRowFirstColumn="0" w:lastRowLastColumn="0"/>
                  </w:pPr>
                  <w:r>
                    <w:t>纬度</w:t>
                  </w:r>
                </w:p>
              </w:tc>
              <w:tc>
                <w:tcPr>
                  <w:tcW w:w="532" w:type="pct"/>
                  <w:vMerge/>
                </w:tcPr>
                <w:p w14:paraId="687F12D7"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1234" w:type="pct"/>
                  <w:vMerge/>
                </w:tcPr>
                <w:p w14:paraId="6E02BCD6"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443" w:type="pct"/>
                  <w:vMerge/>
                </w:tcPr>
                <w:p w14:paraId="7A134BCF"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405" w:type="pct"/>
                  <w:vMerge/>
                </w:tcPr>
                <w:p w14:paraId="51503DF5"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c>
                <w:tcPr>
                  <w:tcW w:w="393" w:type="pct"/>
                  <w:vMerge/>
                </w:tcPr>
                <w:p w14:paraId="0E65C04A" w14:textId="77777777" w:rsidR="00D97BEF" w:rsidRDefault="00D97BEF">
                  <w:pPr>
                    <w:cnfStyle w:val="000000000000" w:firstRow="0" w:lastRow="0" w:firstColumn="0" w:lastColumn="0" w:oddVBand="0" w:evenVBand="0" w:oddHBand="0" w:evenHBand="0" w:firstRowFirstColumn="0" w:firstRowLastColumn="0" w:lastRowFirstColumn="0" w:lastRowLastColumn="0"/>
                  </w:pPr>
                </w:p>
              </w:tc>
            </w:tr>
            <w:tr w:rsidR="00D97BEF" w14:paraId="548FC325" w14:textId="77777777" w:rsidTr="00E94A64">
              <w:trPr>
                <w:trHeight w:val="23"/>
              </w:trPr>
              <w:tc>
                <w:tcPr>
                  <w:cnfStyle w:val="001000000000" w:firstRow="0" w:lastRow="0" w:firstColumn="1" w:lastColumn="0" w:oddVBand="0" w:evenVBand="0" w:oddHBand="0" w:evenHBand="0" w:firstRowFirstColumn="0" w:firstRowLastColumn="0" w:lastRowFirstColumn="0" w:lastRowLastColumn="0"/>
                  <w:tcW w:w="508" w:type="pct"/>
                </w:tcPr>
                <w:p w14:paraId="29B78211" w14:textId="77777777" w:rsidR="00D97BEF" w:rsidRDefault="00000000">
                  <w:r>
                    <w:rPr>
                      <w:rFonts w:hint="eastAsia"/>
                    </w:rPr>
                    <w:t>得胜村</w:t>
                  </w:r>
                </w:p>
              </w:tc>
              <w:tc>
                <w:tcPr>
                  <w:tcW w:w="740" w:type="pct"/>
                </w:tcPr>
                <w:p w14:paraId="00058E56"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126.104035</w:t>
                  </w:r>
                </w:p>
              </w:tc>
              <w:tc>
                <w:tcPr>
                  <w:tcW w:w="741" w:type="pct"/>
                </w:tcPr>
                <w:p w14:paraId="703229A5"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43.265425</w:t>
                  </w:r>
                </w:p>
              </w:tc>
              <w:tc>
                <w:tcPr>
                  <w:tcW w:w="532" w:type="pct"/>
                </w:tcPr>
                <w:p w14:paraId="4F7485D2"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800</w:t>
                  </w:r>
                  <w:r>
                    <w:rPr>
                      <w:rFonts w:hint="eastAsia"/>
                    </w:rPr>
                    <w:t>人</w:t>
                  </w:r>
                </w:p>
              </w:tc>
              <w:tc>
                <w:tcPr>
                  <w:tcW w:w="1234" w:type="pct"/>
                </w:tcPr>
                <w:p w14:paraId="443E99B0" w14:textId="77777777" w:rsidR="00D97BEF" w:rsidRDefault="00000000">
                  <w:pPr>
                    <w:cnfStyle w:val="000000000000" w:firstRow="0" w:lastRow="0" w:firstColumn="0" w:lastColumn="0" w:oddVBand="0" w:evenVBand="0" w:oddHBand="0" w:evenHBand="0" w:firstRowFirstColumn="0" w:firstRowLastColumn="0" w:lastRowFirstColumn="0" w:lastRowLastColumn="0"/>
                  </w:pPr>
                  <w:r>
                    <w:t>环境空气达到《环境空气质量标准》（</w:t>
                  </w:r>
                  <w:r>
                    <w:t>GB3095-2012</w:t>
                  </w:r>
                  <w:r>
                    <w:t>）中二级标准要求</w:t>
                  </w:r>
                </w:p>
              </w:tc>
              <w:tc>
                <w:tcPr>
                  <w:tcW w:w="443" w:type="pct"/>
                </w:tcPr>
                <w:p w14:paraId="309ACAF5"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2</w:t>
                  </w:r>
                  <w:r>
                    <w:t>类</w:t>
                  </w:r>
                </w:p>
              </w:tc>
              <w:tc>
                <w:tcPr>
                  <w:tcW w:w="405" w:type="pct"/>
                </w:tcPr>
                <w:p w14:paraId="3D68E090"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南</w:t>
                  </w:r>
                </w:p>
              </w:tc>
              <w:tc>
                <w:tcPr>
                  <w:tcW w:w="393" w:type="pct"/>
                </w:tcPr>
                <w:p w14:paraId="7B7BB9B1" w14:textId="77777777" w:rsidR="00D97BEF" w:rsidRDefault="00000000">
                  <w:pPr>
                    <w:cnfStyle w:val="000000000000" w:firstRow="0" w:lastRow="0" w:firstColumn="0" w:lastColumn="0" w:oddVBand="0" w:evenVBand="0" w:oddHBand="0" w:evenHBand="0" w:firstRowFirstColumn="0" w:firstRowLastColumn="0" w:lastRowFirstColumn="0" w:lastRowLastColumn="0"/>
                  </w:pPr>
                  <w:r>
                    <w:rPr>
                      <w:rFonts w:hint="eastAsia"/>
                    </w:rPr>
                    <w:t>400</w:t>
                  </w:r>
                </w:p>
              </w:tc>
            </w:tr>
            <w:tr w:rsidR="00D97BEF" w14:paraId="326D12E1" w14:textId="77777777" w:rsidTr="00E94A64">
              <w:trPr>
                <w:trHeight w:val="23"/>
              </w:trPr>
              <w:tc>
                <w:tcPr>
                  <w:cnfStyle w:val="001000000000" w:firstRow="0" w:lastRow="0" w:firstColumn="1" w:lastColumn="0" w:oddVBand="0" w:evenVBand="0" w:oddHBand="0" w:evenHBand="0" w:firstRowFirstColumn="0" w:firstRowLastColumn="0" w:lastRowFirstColumn="0" w:lastRowLastColumn="0"/>
                  <w:tcW w:w="5000" w:type="pct"/>
                  <w:gridSpan w:val="8"/>
                </w:tcPr>
                <w:p w14:paraId="2A3E486C" w14:textId="77777777" w:rsidR="00D97BEF" w:rsidRPr="00E94A64" w:rsidRDefault="00000000">
                  <w:pPr>
                    <w:rPr>
                      <w:b/>
                      <w:bCs/>
                    </w:rPr>
                  </w:pPr>
                  <w:r w:rsidRPr="00E94A64">
                    <w:rPr>
                      <w:b/>
                      <w:bCs/>
                    </w:rPr>
                    <w:t>地表水</w:t>
                  </w:r>
                </w:p>
              </w:tc>
            </w:tr>
            <w:tr w:rsidR="00D97BEF" w14:paraId="3EE4FA94" w14:textId="77777777" w:rsidTr="00E94A64">
              <w:trPr>
                <w:trHeight w:val="23"/>
              </w:trPr>
              <w:tc>
                <w:tcPr>
                  <w:cnfStyle w:val="001000000000" w:firstRow="0" w:lastRow="0" w:firstColumn="1" w:lastColumn="0" w:oddVBand="0" w:evenVBand="0" w:oddHBand="0" w:evenHBand="0" w:firstRowFirstColumn="0" w:firstRowLastColumn="0" w:lastRowFirstColumn="0" w:lastRowLastColumn="0"/>
                  <w:tcW w:w="1249" w:type="pct"/>
                  <w:gridSpan w:val="2"/>
                </w:tcPr>
                <w:p w14:paraId="1D7A0BB2" w14:textId="77777777" w:rsidR="00D97BEF" w:rsidRDefault="00000000">
                  <w:r>
                    <w:rPr>
                      <w:rFonts w:hint="eastAsia"/>
                    </w:rPr>
                    <w:t>名称</w:t>
                  </w:r>
                </w:p>
              </w:tc>
              <w:tc>
                <w:tcPr>
                  <w:tcW w:w="1273" w:type="pct"/>
                  <w:gridSpan w:val="2"/>
                </w:tcPr>
                <w:p w14:paraId="6E1F69DA" w14:textId="77777777" w:rsidR="00D97BEF" w:rsidRDefault="00000000">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snapToGrid w:val="0"/>
                      <w:color w:val="000000"/>
                      <w:szCs w:val="20"/>
                    </w:rPr>
                    <w:t>相对厂界距离</w:t>
                  </w:r>
                </w:p>
              </w:tc>
              <w:tc>
                <w:tcPr>
                  <w:tcW w:w="2476" w:type="pct"/>
                  <w:gridSpan w:val="4"/>
                </w:tcPr>
                <w:p w14:paraId="462CC742" w14:textId="77777777" w:rsidR="00D97BEF" w:rsidRDefault="00000000">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snapToGrid w:val="0"/>
                      <w:color w:val="000000"/>
                      <w:szCs w:val="20"/>
                    </w:rPr>
                    <w:t>环境功能区</w:t>
                  </w:r>
                </w:p>
              </w:tc>
            </w:tr>
            <w:tr w:rsidR="00D97BEF" w14:paraId="4F1FA016" w14:textId="77777777" w:rsidTr="00E94A64">
              <w:trPr>
                <w:trHeight w:val="23"/>
              </w:trPr>
              <w:tc>
                <w:tcPr>
                  <w:cnfStyle w:val="001000000000" w:firstRow="0" w:lastRow="0" w:firstColumn="1" w:lastColumn="0" w:oddVBand="0" w:evenVBand="0" w:oddHBand="0" w:evenHBand="0" w:firstRowFirstColumn="0" w:firstRowLastColumn="0" w:lastRowFirstColumn="0" w:lastRowLastColumn="0"/>
                  <w:tcW w:w="1249" w:type="pct"/>
                  <w:gridSpan w:val="2"/>
                </w:tcPr>
                <w:p w14:paraId="716DE42B" w14:textId="77777777" w:rsidR="00D97BEF" w:rsidRDefault="00000000">
                  <w:pPr>
                    <w:rPr>
                      <w:snapToGrid w:val="0"/>
                      <w:color w:val="000000"/>
                      <w:szCs w:val="20"/>
                    </w:rPr>
                  </w:pPr>
                  <w:r>
                    <w:rPr>
                      <w:rFonts w:hint="eastAsia"/>
                      <w:snapToGrid w:val="0"/>
                      <w:color w:val="000000"/>
                      <w:szCs w:val="20"/>
                    </w:rPr>
                    <w:t>饮马河</w:t>
                  </w:r>
                </w:p>
              </w:tc>
              <w:tc>
                <w:tcPr>
                  <w:tcW w:w="1273" w:type="pct"/>
                  <w:gridSpan w:val="2"/>
                </w:tcPr>
                <w:p w14:paraId="1FD72EBF" w14:textId="77777777" w:rsidR="00D97BEF" w:rsidRDefault="00000000">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snapToGrid w:val="0"/>
                      <w:color w:val="000000"/>
                      <w:szCs w:val="20"/>
                    </w:rPr>
                    <w:t>西侧</w:t>
                  </w:r>
                  <w:r>
                    <w:rPr>
                      <w:rFonts w:hint="eastAsia"/>
                      <w:snapToGrid w:val="0"/>
                      <w:color w:val="000000"/>
                      <w:szCs w:val="20"/>
                    </w:rPr>
                    <w:t>4190m</w:t>
                  </w:r>
                </w:p>
              </w:tc>
              <w:tc>
                <w:tcPr>
                  <w:tcW w:w="2476" w:type="pct"/>
                  <w:gridSpan w:val="4"/>
                </w:tcPr>
                <w:p w14:paraId="1D29293C" w14:textId="77777777" w:rsidR="00D97BEF" w:rsidRDefault="00000000">
                  <w:pPr>
                    <w:jc w:val="center"/>
                    <w:cnfStyle w:val="000000000000" w:firstRow="0" w:lastRow="0" w:firstColumn="0" w:lastColumn="0" w:oddVBand="0" w:evenVBand="0" w:oddHBand="0" w:evenHBand="0" w:firstRowFirstColumn="0" w:firstRowLastColumn="0" w:lastRowFirstColumn="0" w:lastRowLastColumn="0"/>
                    <w:rPr>
                      <w:snapToGrid w:val="0"/>
                      <w:color w:val="000000"/>
                      <w:szCs w:val="20"/>
                    </w:rPr>
                  </w:pPr>
                  <w:r>
                    <w:rPr>
                      <w:rFonts w:hint="eastAsia"/>
                      <w:snapToGrid w:val="0"/>
                      <w:color w:val="000000"/>
                      <w:szCs w:val="20"/>
                    </w:rPr>
                    <w:t>Ⅲ类</w:t>
                  </w:r>
                </w:p>
              </w:tc>
            </w:tr>
          </w:tbl>
          <w:p w14:paraId="0B4D5C2A" w14:textId="77777777" w:rsidR="00D97BEF" w:rsidRDefault="00D97BEF">
            <w:pPr>
              <w:adjustRightInd w:val="0"/>
              <w:snapToGrid w:val="0"/>
              <w:jc w:val="center"/>
            </w:pPr>
          </w:p>
          <w:p w14:paraId="31D56783" w14:textId="77777777" w:rsidR="00D97BEF" w:rsidRDefault="00D97BEF"/>
        </w:tc>
      </w:tr>
      <w:tr w:rsidR="00D97BEF" w14:paraId="056464C4" w14:textId="77777777">
        <w:trPr>
          <w:trHeight w:val="1408"/>
          <w:jc w:val="center"/>
        </w:trPr>
        <w:tc>
          <w:tcPr>
            <w:tcW w:w="527" w:type="dxa"/>
            <w:tcMar>
              <w:left w:w="28" w:type="dxa"/>
              <w:right w:w="28" w:type="dxa"/>
            </w:tcMar>
            <w:vAlign w:val="center"/>
          </w:tcPr>
          <w:p w14:paraId="4EA25D2F" w14:textId="77777777" w:rsidR="00D97BEF" w:rsidRDefault="00000000">
            <w:pPr>
              <w:adjustRightInd w:val="0"/>
              <w:snapToGrid w:val="0"/>
              <w:jc w:val="center"/>
              <w:rPr>
                <w:rFonts w:ascii="宋体" w:hAnsi="宋体" w:cs="宋体"/>
              </w:rPr>
            </w:pPr>
            <w:r>
              <w:rPr>
                <w:rFonts w:ascii="宋体" w:hAnsi="宋体" w:cs="宋体" w:hint="eastAsia"/>
              </w:rPr>
              <w:lastRenderedPageBreak/>
              <w:t>污染</w:t>
            </w:r>
          </w:p>
          <w:p w14:paraId="45DDB88E" w14:textId="77777777" w:rsidR="00D97BEF" w:rsidRDefault="00000000">
            <w:pPr>
              <w:adjustRightInd w:val="0"/>
              <w:snapToGrid w:val="0"/>
              <w:jc w:val="center"/>
              <w:rPr>
                <w:rFonts w:ascii="宋体" w:hAnsi="宋体" w:cs="宋体"/>
              </w:rPr>
            </w:pPr>
            <w:r>
              <w:rPr>
                <w:rFonts w:ascii="宋体" w:hAnsi="宋体" w:cs="宋体" w:hint="eastAsia"/>
              </w:rPr>
              <w:t>物排</w:t>
            </w:r>
          </w:p>
          <w:p w14:paraId="65FDE950" w14:textId="77777777" w:rsidR="00D97BEF" w:rsidRDefault="00000000">
            <w:pPr>
              <w:adjustRightInd w:val="0"/>
              <w:snapToGrid w:val="0"/>
              <w:jc w:val="center"/>
              <w:rPr>
                <w:rFonts w:ascii="宋体" w:hAnsi="宋体" w:cs="宋体"/>
              </w:rPr>
            </w:pPr>
            <w:r>
              <w:rPr>
                <w:rFonts w:ascii="宋体" w:hAnsi="宋体" w:cs="宋体" w:hint="eastAsia"/>
              </w:rPr>
              <w:t>放控</w:t>
            </w:r>
          </w:p>
          <w:p w14:paraId="58EC9813" w14:textId="77777777" w:rsidR="00D97BEF" w:rsidRDefault="00000000">
            <w:pPr>
              <w:adjustRightInd w:val="0"/>
              <w:snapToGrid w:val="0"/>
              <w:jc w:val="center"/>
              <w:rPr>
                <w:rFonts w:ascii="宋体" w:hAnsi="宋体" w:cs="宋体"/>
              </w:rPr>
            </w:pPr>
            <w:r>
              <w:rPr>
                <w:rFonts w:ascii="宋体" w:hAnsi="宋体" w:cs="宋体" w:hint="eastAsia"/>
              </w:rPr>
              <w:t>制标</w:t>
            </w:r>
          </w:p>
          <w:p w14:paraId="0792EDF8" w14:textId="77777777" w:rsidR="00D97BEF" w:rsidRDefault="00000000">
            <w:pPr>
              <w:adjustRightInd w:val="0"/>
              <w:snapToGrid w:val="0"/>
              <w:jc w:val="center"/>
              <w:rPr>
                <w:rFonts w:ascii="宋体" w:hAnsi="宋体" w:cs="宋体"/>
              </w:rPr>
            </w:pPr>
            <w:r>
              <w:rPr>
                <w:rFonts w:ascii="宋体" w:hAnsi="宋体" w:cs="宋体" w:hint="eastAsia"/>
              </w:rPr>
              <w:t>准</w:t>
            </w:r>
          </w:p>
        </w:tc>
        <w:tc>
          <w:tcPr>
            <w:tcW w:w="8534" w:type="dxa"/>
            <w:vAlign w:val="center"/>
          </w:tcPr>
          <w:p w14:paraId="2ABFE723" w14:textId="6AADD19E" w:rsidR="00D97BEF" w:rsidRDefault="00573A3D" w:rsidP="00E94A64">
            <w:pPr>
              <w:pStyle w:val="afb"/>
              <w:ind w:firstLine="482"/>
            </w:pPr>
            <w:r>
              <w:rPr>
                <w:rFonts w:hint="eastAsia"/>
              </w:rPr>
              <w:t>一、</w:t>
            </w:r>
            <w:r>
              <w:t>废气</w:t>
            </w:r>
          </w:p>
          <w:p w14:paraId="1F12EB5B" w14:textId="77777777" w:rsidR="00D97BEF" w:rsidRDefault="00000000" w:rsidP="00573A3D">
            <w:pPr>
              <w:pStyle w:val="a8"/>
              <w:ind w:firstLine="480"/>
            </w:pPr>
            <w:r>
              <w:rPr>
                <w:rFonts w:hint="eastAsia"/>
              </w:rPr>
              <w:t>本项目加热炉烟气执行《轧钢工业大气污染物排放标准》（</w:t>
            </w:r>
            <w:r>
              <w:rPr>
                <w:rFonts w:hint="eastAsia"/>
              </w:rPr>
              <w:t>G</w:t>
            </w:r>
            <w:r>
              <w:t>B28665-2012</w:t>
            </w:r>
            <w:r>
              <w:rPr>
                <w:rFonts w:hint="eastAsia"/>
              </w:rPr>
              <w:t>）及其修改单。</w:t>
            </w:r>
          </w:p>
          <w:p w14:paraId="33DBBA08" w14:textId="77777777" w:rsidR="00D97BEF" w:rsidRDefault="00000000" w:rsidP="00E94A64">
            <w:pPr>
              <w:pStyle w:val="a"/>
            </w:pPr>
            <w:r>
              <w:rPr>
                <w:rFonts w:hint="eastAsia"/>
              </w:rPr>
              <w:t>大气污染物排放浓度限值</w:t>
            </w:r>
          </w:p>
          <w:tbl>
            <w:tblPr>
              <w:tblStyle w:val="10"/>
              <w:tblW w:w="5000" w:type="pct"/>
              <w:tblLook w:val="04A0" w:firstRow="1" w:lastRow="0" w:firstColumn="1" w:lastColumn="0" w:noHBand="0" w:noVBand="1"/>
            </w:tblPr>
            <w:tblGrid>
              <w:gridCol w:w="1852"/>
              <w:gridCol w:w="1852"/>
              <w:gridCol w:w="1915"/>
              <w:gridCol w:w="2475"/>
            </w:tblGrid>
            <w:tr w:rsidR="00D97BEF" w14:paraId="5D294F39" w14:textId="77777777" w:rsidTr="00E94A64">
              <w:trPr>
                <w:cnfStyle w:val="100000000000" w:firstRow="1" w:lastRow="0" w:firstColumn="0" w:lastColumn="0" w:oddVBand="0" w:evenVBand="0" w:oddHBand="0"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144" w:type="pct"/>
                </w:tcPr>
                <w:p w14:paraId="0F7C92AF" w14:textId="77777777" w:rsidR="00D97BEF" w:rsidRDefault="00000000">
                  <w:r>
                    <w:rPr>
                      <w:rFonts w:hint="eastAsia"/>
                    </w:rPr>
                    <w:t>类别</w:t>
                  </w:r>
                </w:p>
              </w:tc>
              <w:tc>
                <w:tcPr>
                  <w:tcW w:w="1144" w:type="pct"/>
                </w:tcPr>
                <w:p w14:paraId="39140BE1"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污染物</w:t>
                  </w:r>
                </w:p>
              </w:tc>
              <w:tc>
                <w:tcPr>
                  <w:tcW w:w="1183" w:type="pct"/>
                </w:tcPr>
                <w:p w14:paraId="51189B71"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浓度限值</w:t>
                  </w:r>
                  <w:r>
                    <w:rPr>
                      <w:rFonts w:hint="eastAsia"/>
                    </w:rPr>
                    <w:t>mg/m</w:t>
                  </w:r>
                  <w:r>
                    <w:rPr>
                      <w:rFonts w:hint="eastAsia"/>
                    </w:rPr>
                    <w:t>³</w:t>
                  </w:r>
                </w:p>
              </w:tc>
              <w:tc>
                <w:tcPr>
                  <w:tcW w:w="1529" w:type="pct"/>
                </w:tcPr>
                <w:p w14:paraId="38101CB0" w14:textId="77777777" w:rsidR="00D97BEF" w:rsidRDefault="00000000">
                  <w:pPr>
                    <w:cnfStyle w:val="100000000000" w:firstRow="1" w:lastRow="0" w:firstColumn="0" w:lastColumn="0" w:oddVBand="0" w:evenVBand="0" w:oddHBand="0" w:evenHBand="0" w:firstRowFirstColumn="0" w:firstRowLastColumn="0" w:lastRowFirstColumn="0" w:lastRowLastColumn="0"/>
                  </w:pPr>
                  <w:r>
                    <w:rPr>
                      <w:rFonts w:hint="eastAsia"/>
                    </w:rPr>
                    <w:t>标准来源</w:t>
                  </w:r>
                </w:p>
              </w:tc>
            </w:tr>
            <w:tr w:rsidR="00D97BEF" w14:paraId="248CBA31" w14:textId="77777777" w:rsidTr="00E94A64">
              <w:trPr>
                <w:trHeight w:val="146"/>
              </w:trPr>
              <w:tc>
                <w:tcPr>
                  <w:cnfStyle w:val="001000000000" w:firstRow="0" w:lastRow="0" w:firstColumn="1" w:lastColumn="0" w:oddVBand="0" w:evenVBand="0" w:oddHBand="0" w:evenHBand="0" w:firstRowFirstColumn="0" w:firstRowLastColumn="0" w:lastRowFirstColumn="0" w:lastRowLastColumn="0"/>
                  <w:tcW w:w="1144" w:type="pct"/>
                  <w:vMerge w:val="restart"/>
                </w:tcPr>
                <w:p w14:paraId="14D11BE5" w14:textId="77777777" w:rsidR="00D97BEF" w:rsidRDefault="00000000">
                  <w:r>
                    <w:rPr>
                      <w:rFonts w:hint="eastAsia"/>
                    </w:rPr>
                    <w:t>环形加热炉</w:t>
                  </w:r>
                </w:p>
                <w:p w14:paraId="3527E008" w14:textId="77777777" w:rsidR="00D97BEF" w:rsidRDefault="00000000">
                  <w:r>
                    <w:rPr>
                      <w:rFonts w:hint="eastAsia"/>
                    </w:rPr>
                    <w:t>步进式加热炉</w:t>
                  </w:r>
                </w:p>
              </w:tc>
              <w:tc>
                <w:tcPr>
                  <w:tcW w:w="1144" w:type="pct"/>
                </w:tcPr>
                <w:p w14:paraId="55CA6374"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颗粒物</w:t>
                  </w:r>
                </w:p>
              </w:tc>
              <w:tc>
                <w:tcPr>
                  <w:tcW w:w="1183" w:type="pct"/>
                </w:tcPr>
                <w:p w14:paraId="50563D18"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2</w:t>
                  </w:r>
                  <w:r>
                    <w:t>0</w:t>
                  </w:r>
                </w:p>
              </w:tc>
              <w:tc>
                <w:tcPr>
                  <w:tcW w:w="1529" w:type="pct"/>
                </w:tcPr>
                <w:p w14:paraId="1772A766"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G</w:t>
                  </w:r>
                  <w:r>
                    <w:t>B28665</w:t>
                  </w:r>
                </w:p>
              </w:tc>
            </w:tr>
            <w:tr w:rsidR="00D97BEF" w14:paraId="5082019D" w14:textId="77777777" w:rsidTr="00E94A64">
              <w:trPr>
                <w:trHeight w:val="244"/>
              </w:trPr>
              <w:tc>
                <w:tcPr>
                  <w:cnfStyle w:val="001000000000" w:firstRow="0" w:lastRow="0" w:firstColumn="1" w:lastColumn="0" w:oddVBand="0" w:evenVBand="0" w:oddHBand="0" w:evenHBand="0" w:firstRowFirstColumn="0" w:firstRowLastColumn="0" w:lastRowFirstColumn="0" w:lastRowLastColumn="0"/>
                  <w:tcW w:w="1144" w:type="pct"/>
                  <w:vMerge/>
                </w:tcPr>
                <w:p w14:paraId="45CF9DE0" w14:textId="77777777" w:rsidR="00D97BEF" w:rsidRDefault="00D97BEF"/>
              </w:tc>
              <w:tc>
                <w:tcPr>
                  <w:tcW w:w="1144" w:type="pct"/>
                </w:tcPr>
                <w:p w14:paraId="48E87D6E"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SO</w:t>
                  </w:r>
                  <w:r>
                    <w:rPr>
                      <w:rFonts w:hint="eastAsia"/>
                      <w:vertAlign w:val="subscript"/>
                    </w:rPr>
                    <w:t>2</w:t>
                  </w:r>
                </w:p>
              </w:tc>
              <w:tc>
                <w:tcPr>
                  <w:tcW w:w="1183" w:type="pct"/>
                </w:tcPr>
                <w:p w14:paraId="1A20C3BF"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1</w:t>
                  </w:r>
                  <w:r>
                    <w:t>50</w:t>
                  </w:r>
                </w:p>
              </w:tc>
              <w:tc>
                <w:tcPr>
                  <w:tcW w:w="1529" w:type="pct"/>
                </w:tcPr>
                <w:p w14:paraId="7602479B"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G</w:t>
                  </w:r>
                  <w:r>
                    <w:t>B28665</w:t>
                  </w:r>
                </w:p>
              </w:tc>
            </w:tr>
            <w:tr w:rsidR="00D97BEF" w14:paraId="35AC8384" w14:textId="77777777" w:rsidTr="00E94A64">
              <w:trPr>
                <w:trHeight w:val="244"/>
              </w:trPr>
              <w:tc>
                <w:tcPr>
                  <w:cnfStyle w:val="001000000000" w:firstRow="0" w:lastRow="0" w:firstColumn="1" w:lastColumn="0" w:oddVBand="0" w:evenVBand="0" w:oddHBand="0" w:evenHBand="0" w:firstRowFirstColumn="0" w:firstRowLastColumn="0" w:lastRowFirstColumn="0" w:lastRowLastColumn="0"/>
                  <w:tcW w:w="1144" w:type="pct"/>
                  <w:vMerge/>
                </w:tcPr>
                <w:p w14:paraId="2684CB10" w14:textId="77777777" w:rsidR="00D97BEF" w:rsidRDefault="00D97BEF"/>
              </w:tc>
              <w:tc>
                <w:tcPr>
                  <w:tcW w:w="1144" w:type="pct"/>
                </w:tcPr>
                <w:p w14:paraId="4F6EF549"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NO</w:t>
                  </w:r>
                  <w:r>
                    <w:rPr>
                      <w:rFonts w:hint="eastAsia"/>
                      <w:vertAlign w:val="subscript"/>
                    </w:rPr>
                    <w:t>X</w:t>
                  </w:r>
                </w:p>
              </w:tc>
              <w:tc>
                <w:tcPr>
                  <w:tcW w:w="1183" w:type="pct"/>
                </w:tcPr>
                <w:p w14:paraId="6EC4CE81"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3</w:t>
                  </w:r>
                  <w:r>
                    <w:t>00</w:t>
                  </w:r>
                </w:p>
              </w:tc>
              <w:tc>
                <w:tcPr>
                  <w:tcW w:w="1529" w:type="pct"/>
                </w:tcPr>
                <w:p w14:paraId="0F3314AA"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G</w:t>
                  </w:r>
                  <w:r>
                    <w:t>B28665</w:t>
                  </w:r>
                </w:p>
              </w:tc>
            </w:tr>
            <w:tr w:rsidR="00D97BEF" w14:paraId="65689EB9" w14:textId="77777777" w:rsidTr="00E94A64">
              <w:trPr>
                <w:trHeight w:val="244"/>
              </w:trPr>
              <w:tc>
                <w:tcPr>
                  <w:cnfStyle w:val="001000000000" w:firstRow="0" w:lastRow="0" w:firstColumn="1" w:lastColumn="0" w:oddVBand="0" w:evenVBand="0" w:oddHBand="0" w:evenHBand="0" w:firstRowFirstColumn="0" w:firstRowLastColumn="0" w:lastRowFirstColumn="0" w:lastRowLastColumn="0"/>
                  <w:tcW w:w="1144" w:type="pct"/>
                  <w:vMerge w:val="restart"/>
                </w:tcPr>
                <w:p w14:paraId="363E3CEA" w14:textId="77777777" w:rsidR="00D97BEF" w:rsidRDefault="00000000">
                  <w:r>
                    <w:rPr>
                      <w:rFonts w:hint="eastAsia"/>
                    </w:rPr>
                    <w:t>退火炉</w:t>
                  </w:r>
                </w:p>
              </w:tc>
              <w:tc>
                <w:tcPr>
                  <w:tcW w:w="1144" w:type="pct"/>
                </w:tcPr>
                <w:p w14:paraId="0CB3AE4F"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颗粒物</w:t>
                  </w:r>
                </w:p>
              </w:tc>
              <w:tc>
                <w:tcPr>
                  <w:tcW w:w="1183" w:type="pct"/>
                </w:tcPr>
                <w:p w14:paraId="6432C33F"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2</w:t>
                  </w:r>
                  <w:r>
                    <w:t>0</w:t>
                  </w:r>
                </w:p>
              </w:tc>
              <w:tc>
                <w:tcPr>
                  <w:tcW w:w="1529" w:type="pct"/>
                </w:tcPr>
                <w:p w14:paraId="0A792AB9"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G</w:t>
                  </w:r>
                  <w:r>
                    <w:t>B28665</w:t>
                  </w:r>
                </w:p>
              </w:tc>
            </w:tr>
            <w:tr w:rsidR="00D97BEF" w14:paraId="0C6A85F3" w14:textId="77777777" w:rsidTr="00E94A64">
              <w:trPr>
                <w:trHeight w:val="244"/>
              </w:trPr>
              <w:tc>
                <w:tcPr>
                  <w:cnfStyle w:val="001000000000" w:firstRow="0" w:lastRow="0" w:firstColumn="1" w:lastColumn="0" w:oddVBand="0" w:evenVBand="0" w:oddHBand="0" w:evenHBand="0" w:firstRowFirstColumn="0" w:firstRowLastColumn="0" w:lastRowFirstColumn="0" w:lastRowLastColumn="0"/>
                  <w:tcW w:w="1144" w:type="pct"/>
                  <w:vMerge/>
                </w:tcPr>
                <w:p w14:paraId="799DFCCA" w14:textId="77777777" w:rsidR="00D97BEF" w:rsidRDefault="00D97BEF"/>
              </w:tc>
              <w:tc>
                <w:tcPr>
                  <w:tcW w:w="1144" w:type="pct"/>
                </w:tcPr>
                <w:p w14:paraId="3CF7CC91"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SO</w:t>
                  </w:r>
                  <w:r>
                    <w:rPr>
                      <w:rFonts w:hint="eastAsia"/>
                      <w:vertAlign w:val="subscript"/>
                    </w:rPr>
                    <w:t>2</w:t>
                  </w:r>
                </w:p>
              </w:tc>
              <w:tc>
                <w:tcPr>
                  <w:tcW w:w="1183" w:type="pct"/>
                </w:tcPr>
                <w:p w14:paraId="096FA1D5"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1</w:t>
                  </w:r>
                  <w:r>
                    <w:t>00</w:t>
                  </w:r>
                </w:p>
              </w:tc>
              <w:tc>
                <w:tcPr>
                  <w:tcW w:w="1529" w:type="pct"/>
                </w:tcPr>
                <w:p w14:paraId="1AA022FA"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G</w:t>
                  </w:r>
                  <w:r>
                    <w:t>B28665</w:t>
                  </w:r>
                </w:p>
              </w:tc>
            </w:tr>
            <w:tr w:rsidR="00D97BEF" w14:paraId="73D86932" w14:textId="77777777" w:rsidTr="00E94A64">
              <w:trPr>
                <w:trHeight w:val="244"/>
              </w:trPr>
              <w:tc>
                <w:tcPr>
                  <w:cnfStyle w:val="001000000000" w:firstRow="0" w:lastRow="0" w:firstColumn="1" w:lastColumn="0" w:oddVBand="0" w:evenVBand="0" w:oddHBand="0" w:evenHBand="0" w:firstRowFirstColumn="0" w:firstRowLastColumn="0" w:lastRowFirstColumn="0" w:lastRowLastColumn="0"/>
                  <w:tcW w:w="1144" w:type="pct"/>
                  <w:vMerge/>
                </w:tcPr>
                <w:p w14:paraId="6DA1666F" w14:textId="77777777" w:rsidR="00D97BEF" w:rsidRDefault="00D97BEF"/>
              </w:tc>
              <w:tc>
                <w:tcPr>
                  <w:tcW w:w="1144" w:type="pct"/>
                </w:tcPr>
                <w:p w14:paraId="63E3A223"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NO</w:t>
                  </w:r>
                  <w:r>
                    <w:rPr>
                      <w:rFonts w:hint="eastAsia"/>
                      <w:vertAlign w:val="subscript"/>
                    </w:rPr>
                    <w:t>X</w:t>
                  </w:r>
                </w:p>
              </w:tc>
              <w:tc>
                <w:tcPr>
                  <w:tcW w:w="1183" w:type="pct"/>
                </w:tcPr>
                <w:p w14:paraId="2ED0159F"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2</w:t>
                  </w:r>
                  <w:r>
                    <w:t>00</w:t>
                  </w:r>
                </w:p>
              </w:tc>
              <w:tc>
                <w:tcPr>
                  <w:tcW w:w="1529" w:type="pct"/>
                </w:tcPr>
                <w:p w14:paraId="7FDA46BB" w14:textId="77777777" w:rsidR="00D97BEF" w:rsidRDefault="00000000" w:rsidP="00573A3D">
                  <w:pPr>
                    <w:jc w:val="center"/>
                    <w:cnfStyle w:val="000000000000" w:firstRow="0" w:lastRow="0" w:firstColumn="0" w:lastColumn="0" w:oddVBand="0" w:evenVBand="0" w:oddHBand="0" w:evenHBand="0" w:firstRowFirstColumn="0" w:firstRowLastColumn="0" w:lastRowFirstColumn="0" w:lastRowLastColumn="0"/>
                  </w:pPr>
                  <w:r>
                    <w:rPr>
                      <w:rFonts w:hint="eastAsia"/>
                    </w:rPr>
                    <w:t>G</w:t>
                  </w:r>
                  <w:r>
                    <w:t>B28665</w:t>
                  </w:r>
                </w:p>
              </w:tc>
            </w:tr>
          </w:tbl>
          <w:p w14:paraId="50488758" w14:textId="77777777" w:rsidR="00D97BEF" w:rsidRDefault="00000000" w:rsidP="00573A3D">
            <w:pPr>
              <w:pStyle w:val="afb"/>
              <w:ind w:firstLine="482"/>
            </w:pPr>
            <w:r>
              <w:rPr>
                <w:rFonts w:hint="eastAsia"/>
              </w:rPr>
              <w:t>二、废水</w:t>
            </w:r>
          </w:p>
          <w:p w14:paraId="097D0F44" w14:textId="77777777" w:rsidR="00D97BEF" w:rsidRDefault="00000000" w:rsidP="00573A3D">
            <w:pPr>
              <w:pStyle w:val="a8"/>
              <w:ind w:firstLine="480"/>
            </w:pPr>
            <w:r>
              <w:rPr>
                <w:rFonts w:hint="eastAsia"/>
              </w:rPr>
              <w:t>本项目不产生废水。</w:t>
            </w:r>
          </w:p>
          <w:p w14:paraId="1DBF6472" w14:textId="77777777" w:rsidR="00D97BEF" w:rsidRDefault="00000000" w:rsidP="00573A3D">
            <w:pPr>
              <w:pStyle w:val="afb"/>
              <w:ind w:firstLine="482"/>
            </w:pPr>
            <w:r>
              <w:rPr>
                <w:rFonts w:hint="eastAsia"/>
              </w:rPr>
              <w:t>三</w:t>
            </w:r>
            <w:r>
              <w:t>、噪声</w:t>
            </w:r>
          </w:p>
          <w:p w14:paraId="527D1A7E" w14:textId="77777777" w:rsidR="00D97BEF" w:rsidRDefault="00000000" w:rsidP="00573A3D">
            <w:pPr>
              <w:pStyle w:val="a8"/>
              <w:ind w:firstLine="480"/>
            </w:pPr>
            <w:r>
              <w:t>施工期噪声执行《建筑施工场界噪声排放标准》（</w:t>
            </w:r>
            <w:r>
              <w:t>GB 12523-2011</w:t>
            </w:r>
            <w:r>
              <w:t>）。</w:t>
            </w:r>
          </w:p>
          <w:p w14:paraId="246E2CA4" w14:textId="77777777" w:rsidR="00D97BEF" w:rsidRDefault="00000000" w:rsidP="00573A3D">
            <w:pPr>
              <w:pStyle w:val="a"/>
            </w:pPr>
            <w:r>
              <w:t>建筑施工场界噪声标准</w:t>
            </w:r>
          </w:p>
          <w:tbl>
            <w:tblPr>
              <w:tblStyle w:val="afd"/>
              <w:tblW w:w="5000" w:type="pct"/>
              <w:tblLook w:val="04A0" w:firstRow="1" w:lastRow="0" w:firstColumn="1" w:lastColumn="0" w:noHBand="0" w:noVBand="1"/>
            </w:tblPr>
            <w:tblGrid>
              <w:gridCol w:w="1505"/>
              <w:gridCol w:w="1570"/>
              <w:gridCol w:w="1573"/>
              <w:gridCol w:w="3446"/>
            </w:tblGrid>
            <w:tr w:rsidR="00D97BEF" w14:paraId="1696C714" w14:textId="77777777" w:rsidTr="00573A3D">
              <w:trPr>
                <w:cnfStyle w:val="100000000000" w:firstRow="1" w:lastRow="0" w:firstColumn="0" w:lastColumn="0" w:oddVBand="0" w:evenVBand="0" w:oddHBand="0" w:evenHBand="0" w:firstRowFirstColumn="0" w:firstRowLastColumn="0" w:lastRowFirstColumn="0" w:lastRowLastColumn="0"/>
                <w:trHeight w:val="23"/>
              </w:trPr>
              <w:tc>
                <w:tcPr>
                  <w:tcW w:w="929" w:type="pct"/>
                  <w:vMerge w:val="restart"/>
                </w:tcPr>
                <w:p w14:paraId="31B35364" w14:textId="77777777" w:rsidR="00D97BEF" w:rsidRDefault="00000000">
                  <w:r>
                    <w:t>类</w:t>
                  </w:r>
                  <w:r>
                    <w:t xml:space="preserve">  </w:t>
                  </w:r>
                  <w:r>
                    <w:t>别</w:t>
                  </w:r>
                </w:p>
              </w:tc>
              <w:tc>
                <w:tcPr>
                  <w:tcW w:w="1942" w:type="pct"/>
                  <w:gridSpan w:val="2"/>
                </w:tcPr>
                <w:p w14:paraId="4792E591" w14:textId="77777777" w:rsidR="00D97BEF" w:rsidRDefault="00000000">
                  <w:r>
                    <w:t>环境噪声标准值</w:t>
                  </w:r>
                  <w:r>
                    <w:t>dB(A)</w:t>
                  </w:r>
                </w:p>
              </w:tc>
              <w:tc>
                <w:tcPr>
                  <w:tcW w:w="2129" w:type="pct"/>
                  <w:vMerge w:val="restart"/>
                </w:tcPr>
                <w:p w14:paraId="697DB507" w14:textId="77777777" w:rsidR="00D97BEF" w:rsidRDefault="00000000">
                  <w:r>
                    <w:t>标准来源</w:t>
                  </w:r>
                </w:p>
              </w:tc>
            </w:tr>
            <w:tr w:rsidR="00D97BEF" w14:paraId="3155704F" w14:textId="77777777" w:rsidTr="00573A3D">
              <w:trPr>
                <w:trHeight w:val="23"/>
              </w:trPr>
              <w:tc>
                <w:tcPr>
                  <w:tcW w:w="929" w:type="pct"/>
                  <w:vMerge/>
                </w:tcPr>
                <w:p w14:paraId="31601592" w14:textId="77777777" w:rsidR="00D97BEF" w:rsidRDefault="00D97BEF"/>
              </w:tc>
              <w:tc>
                <w:tcPr>
                  <w:tcW w:w="970" w:type="pct"/>
                </w:tcPr>
                <w:p w14:paraId="4E284A92" w14:textId="77777777" w:rsidR="00D97BEF" w:rsidRDefault="00000000">
                  <w:r>
                    <w:t>昼间</w:t>
                  </w:r>
                </w:p>
              </w:tc>
              <w:tc>
                <w:tcPr>
                  <w:tcW w:w="971" w:type="pct"/>
                </w:tcPr>
                <w:p w14:paraId="7AC19648" w14:textId="77777777" w:rsidR="00D97BEF" w:rsidRDefault="00000000">
                  <w:r>
                    <w:t>夜间</w:t>
                  </w:r>
                </w:p>
              </w:tc>
              <w:tc>
                <w:tcPr>
                  <w:tcW w:w="2129" w:type="pct"/>
                  <w:vMerge/>
                </w:tcPr>
                <w:p w14:paraId="6FAF40CA" w14:textId="77777777" w:rsidR="00D97BEF" w:rsidRDefault="00D97BEF"/>
              </w:tc>
            </w:tr>
            <w:tr w:rsidR="00D97BEF" w14:paraId="144C74D4" w14:textId="77777777" w:rsidTr="00573A3D">
              <w:trPr>
                <w:trHeight w:val="23"/>
              </w:trPr>
              <w:tc>
                <w:tcPr>
                  <w:tcW w:w="929" w:type="pct"/>
                </w:tcPr>
                <w:p w14:paraId="35C241F8" w14:textId="77777777" w:rsidR="00D97BEF" w:rsidRDefault="00000000">
                  <w:r>
                    <w:t>场界</w:t>
                  </w:r>
                </w:p>
              </w:tc>
              <w:tc>
                <w:tcPr>
                  <w:tcW w:w="970" w:type="pct"/>
                </w:tcPr>
                <w:p w14:paraId="78699491" w14:textId="77777777" w:rsidR="00D97BEF" w:rsidRDefault="00000000">
                  <w:r>
                    <w:t>70</w:t>
                  </w:r>
                </w:p>
              </w:tc>
              <w:tc>
                <w:tcPr>
                  <w:tcW w:w="971" w:type="pct"/>
                </w:tcPr>
                <w:p w14:paraId="057577D7" w14:textId="77777777" w:rsidR="00D97BEF" w:rsidRDefault="00000000">
                  <w:r>
                    <w:t>55</w:t>
                  </w:r>
                </w:p>
              </w:tc>
              <w:tc>
                <w:tcPr>
                  <w:tcW w:w="2129" w:type="pct"/>
                </w:tcPr>
                <w:p w14:paraId="06831BA5" w14:textId="77777777" w:rsidR="00D97BEF" w:rsidRDefault="00000000">
                  <w:r>
                    <w:t>《建筑施工场界噪声排放标准》</w:t>
                  </w:r>
                </w:p>
                <w:p w14:paraId="6EC846AE" w14:textId="77777777" w:rsidR="00D97BEF" w:rsidRDefault="00000000">
                  <w:r>
                    <w:t>GB 12523-2011</w:t>
                  </w:r>
                </w:p>
              </w:tc>
            </w:tr>
          </w:tbl>
          <w:p w14:paraId="542AA6FB" w14:textId="77777777" w:rsidR="00D97BEF" w:rsidRDefault="00000000" w:rsidP="00573A3D">
            <w:pPr>
              <w:pStyle w:val="a8"/>
              <w:ind w:firstLine="480"/>
            </w:pPr>
            <w:r>
              <w:t>本项目</w:t>
            </w:r>
            <w:r>
              <w:rPr>
                <w:rFonts w:hint="eastAsia"/>
              </w:rPr>
              <w:t>属于独立于村庄外的企业，因此</w:t>
            </w:r>
            <w:r>
              <w:t>运营期噪声标准执行《工业企业厂界环境噪声排放标准》（</w:t>
            </w:r>
            <w:r>
              <w:t>GB12348-2008</w:t>
            </w:r>
            <w:r>
              <w:t>）中</w:t>
            </w:r>
            <w:r>
              <w:t>3</w:t>
            </w:r>
            <w:r>
              <w:t>类区标准，标准值见</w:t>
            </w:r>
            <w:r>
              <w:rPr>
                <w:rFonts w:hint="eastAsia"/>
              </w:rPr>
              <w:t>下表</w:t>
            </w:r>
            <w:r>
              <w:t>。</w:t>
            </w:r>
          </w:p>
          <w:p w14:paraId="0354CD58" w14:textId="77777777" w:rsidR="00D97BEF" w:rsidRDefault="00000000" w:rsidP="00573A3D">
            <w:pPr>
              <w:pStyle w:val="a"/>
            </w:pPr>
            <w:r>
              <w:t>工业企业环境噪声排放标准</w:t>
            </w:r>
          </w:p>
          <w:tbl>
            <w:tblPr>
              <w:tblStyle w:val="afd"/>
              <w:tblW w:w="4995" w:type="pct"/>
              <w:tblLook w:val="04A0" w:firstRow="1" w:lastRow="0" w:firstColumn="1" w:lastColumn="0" w:noHBand="0" w:noVBand="1"/>
            </w:tblPr>
            <w:tblGrid>
              <w:gridCol w:w="1243"/>
              <w:gridCol w:w="1536"/>
              <w:gridCol w:w="1785"/>
              <w:gridCol w:w="3522"/>
            </w:tblGrid>
            <w:tr w:rsidR="00D97BEF" w14:paraId="0ABE6D01" w14:textId="77777777" w:rsidTr="00573A3D">
              <w:trPr>
                <w:cnfStyle w:val="100000000000" w:firstRow="1" w:lastRow="0" w:firstColumn="0" w:lastColumn="0" w:oddVBand="0" w:evenVBand="0" w:oddHBand="0" w:evenHBand="0" w:firstRowFirstColumn="0" w:firstRowLastColumn="0" w:lastRowFirstColumn="0" w:lastRowLastColumn="0"/>
                <w:trHeight w:val="340"/>
              </w:trPr>
              <w:tc>
                <w:tcPr>
                  <w:tcW w:w="768" w:type="pct"/>
                  <w:vMerge w:val="restart"/>
                </w:tcPr>
                <w:p w14:paraId="67565A7F" w14:textId="77777777" w:rsidR="00D97BEF" w:rsidRDefault="00000000">
                  <w:r>
                    <w:t>类别</w:t>
                  </w:r>
                </w:p>
              </w:tc>
              <w:tc>
                <w:tcPr>
                  <w:tcW w:w="2053" w:type="pct"/>
                  <w:gridSpan w:val="2"/>
                </w:tcPr>
                <w:p w14:paraId="76DA9673" w14:textId="77777777" w:rsidR="00D97BEF" w:rsidRDefault="00000000">
                  <w:r>
                    <w:t>环境噪声标准值</w:t>
                  </w:r>
                  <w:r>
                    <w:t>dB</w:t>
                  </w:r>
                  <w:r>
                    <w:t>（</w:t>
                  </w:r>
                  <w:r>
                    <w:t>A</w:t>
                  </w:r>
                  <w:r>
                    <w:t>）</w:t>
                  </w:r>
                </w:p>
              </w:tc>
              <w:tc>
                <w:tcPr>
                  <w:tcW w:w="2178" w:type="pct"/>
                  <w:vMerge w:val="restart"/>
                </w:tcPr>
                <w:p w14:paraId="3ACAA23A" w14:textId="77777777" w:rsidR="00D97BEF" w:rsidRDefault="00000000">
                  <w:r>
                    <w:t>标准来源</w:t>
                  </w:r>
                </w:p>
              </w:tc>
            </w:tr>
            <w:tr w:rsidR="00D97BEF" w14:paraId="6C3CB69B" w14:textId="77777777" w:rsidTr="00573A3D">
              <w:trPr>
                <w:trHeight w:val="340"/>
              </w:trPr>
              <w:tc>
                <w:tcPr>
                  <w:tcW w:w="768" w:type="pct"/>
                  <w:vMerge/>
                </w:tcPr>
                <w:p w14:paraId="46688259" w14:textId="77777777" w:rsidR="00D97BEF" w:rsidRDefault="00D97BEF"/>
              </w:tc>
              <w:tc>
                <w:tcPr>
                  <w:tcW w:w="949" w:type="pct"/>
                </w:tcPr>
                <w:p w14:paraId="325D7902" w14:textId="77777777" w:rsidR="00D97BEF" w:rsidRDefault="00000000">
                  <w:r>
                    <w:t>昼间</w:t>
                  </w:r>
                </w:p>
              </w:tc>
              <w:tc>
                <w:tcPr>
                  <w:tcW w:w="1103" w:type="pct"/>
                </w:tcPr>
                <w:p w14:paraId="46F8120D" w14:textId="77777777" w:rsidR="00D97BEF" w:rsidRDefault="00000000">
                  <w:r>
                    <w:t>夜间</w:t>
                  </w:r>
                </w:p>
              </w:tc>
              <w:tc>
                <w:tcPr>
                  <w:tcW w:w="2178" w:type="pct"/>
                  <w:vMerge/>
                </w:tcPr>
                <w:p w14:paraId="35D94BC6" w14:textId="77777777" w:rsidR="00D97BEF" w:rsidRDefault="00D97BEF"/>
              </w:tc>
            </w:tr>
            <w:tr w:rsidR="00D97BEF" w14:paraId="6DDD03C0" w14:textId="77777777" w:rsidTr="00573A3D">
              <w:trPr>
                <w:trHeight w:val="340"/>
              </w:trPr>
              <w:tc>
                <w:tcPr>
                  <w:tcW w:w="768" w:type="pct"/>
                </w:tcPr>
                <w:p w14:paraId="703643AE" w14:textId="77777777" w:rsidR="00D97BEF" w:rsidRDefault="00000000">
                  <w:r>
                    <w:lastRenderedPageBreak/>
                    <w:t>厂界</w:t>
                  </w:r>
                </w:p>
              </w:tc>
              <w:tc>
                <w:tcPr>
                  <w:tcW w:w="949" w:type="pct"/>
                </w:tcPr>
                <w:p w14:paraId="6CCF4F49" w14:textId="77777777" w:rsidR="00D97BEF" w:rsidRDefault="00000000">
                  <w:r>
                    <w:rPr>
                      <w:rFonts w:hint="eastAsia"/>
                    </w:rPr>
                    <w:t>6</w:t>
                  </w:r>
                  <w:r>
                    <w:t>5</w:t>
                  </w:r>
                </w:p>
              </w:tc>
              <w:tc>
                <w:tcPr>
                  <w:tcW w:w="1103" w:type="pct"/>
                </w:tcPr>
                <w:p w14:paraId="6821A512" w14:textId="77777777" w:rsidR="00D97BEF" w:rsidRDefault="00000000">
                  <w:r>
                    <w:rPr>
                      <w:rFonts w:hint="eastAsia"/>
                    </w:rPr>
                    <w:t>5</w:t>
                  </w:r>
                  <w:r>
                    <w:t>5</w:t>
                  </w:r>
                </w:p>
              </w:tc>
              <w:tc>
                <w:tcPr>
                  <w:tcW w:w="2178" w:type="pct"/>
                </w:tcPr>
                <w:p w14:paraId="6DC67FA0" w14:textId="77777777" w:rsidR="00D97BEF" w:rsidRDefault="00000000">
                  <w:r>
                    <w:t>《工业企业厂界环境噪声排放标准》</w:t>
                  </w:r>
                </w:p>
                <w:p w14:paraId="731B0007" w14:textId="77777777" w:rsidR="00D97BEF" w:rsidRDefault="00000000">
                  <w:r>
                    <w:t>（</w:t>
                  </w:r>
                  <w:r>
                    <w:t>GB12348-2008</w:t>
                  </w:r>
                  <w:r>
                    <w:t>）</w:t>
                  </w:r>
                  <w:r>
                    <w:rPr>
                      <w:rFonts w:hint="eastAsia"/>
                    </w:rPr>
                    <w:t>2</w:t>
                  </w:r>
                  <w:r>
                    <w:t>类区</w:t>
                  </w:r>
                </w:p>
              </w:tc>
            </w:tr>
          </w:tbl>
          <w:p w14:paraId="52E5DCA7" w14:textId="77777777" w:rsidR="00D97BEF" w:rsidRDefault="00000000" w:rsidP="00573A3D">
            <w:pPr>
              <w:pStyle w:val="afb"/>
              <w:ind w:firstLine="482"/>
            </w:pPr>
            <w:r>
              <w:rPr>
                <w:rFonts w:hint="eastAsia"/>
              </w:rPr>
              <w:t>四</w:t>
            </w:r>
            <w:r>
              <w:t>、固</w:t>
            </w:r>
            <w:r>
              <w:rPr>
                <w:rFonts w:hint="eastAsia"/>
              </w:rPr>
              <w:t>体</w:t>
            </w:r>
            <w:r>
              <w:t>废</w:t>
            </w:r>
            <w:r>
              <w:rPr>
                <w:rFonts w:hint="eastAsia"/>
              </w:rPr>
              <w:t>物</w:t>
            </w:r>
          </w:p>
          <w:p w14:paraId="574ECEE7" w14:textId="77777777" w:rsidR="00D97BEF" w:rsidRDefault="00000000" w:rsidP="00573A3D">
            <w:pPr>
              <w:pStyle w:val="a8"/>
              <w:ind w:firstLine="480"/>
              <w:rPr>
                <w:rFonts w:ascii="宋体" w:hAnsi="宋体"/>
                <w:bCs/>
              </w:rPr>
            </w:pPr>
            <w:r>
              <w:t>一般固废执行《一般工业固体废物贮存和填埋污染控制标准》（</w:t>
            </w:r>
            <w:r>
              <w:t>GB18599-2020</w:t>
            </w:r>
            <w:r>
              <w:t>）</w:t>
            </w:r>
            <w:r>
              <w:rPr>
                <w:rFonts w:hint="eastAsia"/>
              </w:rPr>
              <w:t>、《一般工业固体废物分类与代码》（</w:t>
            </w:r>
            <w:r>
              <w:rPr>
                <w:rFonts w:hint="eastAsia"/>
              </w:rPr>
              <w:t>GB/T39198-2020</w:t>
            </w:r>
            <w:r>
              <w:rPr>
                <w:rFonts w:hint="eastAsia"/>
              </w:rPr>
              <w:t>）。</w:t>
            </w:r>
          </w:p>
        </w:tc>
      </w:tr>
      <w:tr w:rsidR="00D97BEF" w14:paraId="5BE19690" w14:textId="77777777">
        <w:trPr>
          <w:trHeight w:val="90"/>
          <w:jc w:val="center"/>
        </w:trPr>
        <w:tc>
          <w:tcPr>
            <w:tcW w:w="527" w:type="dxa"/>
            <w:vAlign w:val="center"/>
          </w:tcPr>
          <w:p w14:paraId="777A5571" w14:textId="77777777" w:rsidR="00D97BEF" w:rsidRDefault="00000000">
            <w:pPr>
              <w:adjustRightInd w:val="0"/>
              <w:snapToGrid w:val="0"/>
              <w:jc w:val="center"/>
              <w:rPr>
                <w:rFonts w:ascii="宋体" w:hAnsi="宋体" w:cs="宋体"/>
              </w:rPr>
            </w:pPr>
            <w:r>
              <w:rPr>
                <w:rFonts w:ascii="宋体" w:hAnsi="宋体" w:cs="宋体" w:hint="eastAsia"/>
              </w:rPr>
              <w:lastRenderedPageBreak/>
              <w:t>总量</w:t>
            </w:r>
          </w:p>
          <w:p w14:paraId="2B2CD0A1" w14:textId="77777777" w:rsidR="00D97BEF" w:rsidRDefault="00000000">
            <w:pPr>
              <w:adjustRightInd w:val="0"/>
              <w:snapToGrid w:val="0"/>
              <w:jc w:val="center"/>
              <w:rPr>
                <w:rFonts w:ascii="宋体" w:hAnsi="宋体" w:cs="宋体"/>
              </w:rPr>
            </w:pPr>
            <w:r>
              <w:rPr>
                <w:rFonts w:ascii="宋体" w:hAnsi="宋体" w:cs="宋体" w:hint="eastAsia"/>
              </w:rPr>
              <w:t>控制</w:t>
            </w:r>
          </w:p>
          <w:p w14:paraId="714C7EA3" w14:textId="77777777" w:rsidR="00D97BEF" w:rsidRDefault="00000000">
            <w:pPr>
              <w:adjustRightInd w:val="0"/>
              <w:snapToGrid w:val="0"/>
              <w:jc w:val="center"/>
              <w:rPr>
                <w:rFonts w:ascii="宋体" w:hAnsi="宋体" w:cs="宋体"/>
              </w:rPr>
            </w:pPr>
            <w:r>
              <w:rPr>
                <w:rFonts w:ascii="宋体" w:hAnsi="宋体" w:cs="宋体" w:hint="eastAsia"/>
              </w:rPr>
              <w:t>指标</w:t>
            </w:r>
          </w:p>
        </w:tc>
        <w:tc>
          <w:tcPr>
            <w:tcW w:w="8534" w:type="dxa"/>
          </w:tcPr>
          <w:p w14:paraId="1EA31E5D" w14:textId="77777777" w:rsidR="00D97BEF" w:rsidRDefault="00000000" w:rsidP="00573A3D">
            <w:pPr>
              <w:pStyle w:val="a8"/>
              <w:ind w:firstLine="480"/>
            </w:pPr>
            <w:r>
              <w:rPr>
                <w:rFonts w:hint="eastAsia"/>
              </w:rPr>
              <w:t>本项目核算废气污染物排放量：</w:t>
            </w:r>
          </w:p>
          <w:p w14:paraId="72D0A608" w14:textId="77777777" w:rsidR="00D97BEF" w:rsidRDefault="00000000" w:rsidP="00573A3D">
            <w:pPr>
              <w:pStyle w:val="a8"/>
              <w:ind w:firstLine="480"/>
            </w:pPr>
            <w:r>
              <w:rPr>
                <w:rFonts w:hint="eastAsia"/>
              </w:rPr>
              <w:t>颗粒物：</w:t>
            </w:r>
            <w:r>
              <w:t>2.198</w:t>
            </w:r>
            <w:r>
              <w:rPr>
                <w:rFonts w:hint="eastAsia"/>
              </w:rPr>
              <w:t>t/a</w:t>
            </w:r>
            <w:r>
              <w:rPr>
                <w:rFonts w:hint="eastAsia"/>
              </w:rPr>
              <w:t>，二氧化硫：</w:t>
            </w:r>
            <w:r>
              <w:t>8.53</w:t>
            </w:r>
            <w:r>
              <w:rPr>
                <w:rFonts w:hint="eastAsia"/>
              </w:rPr>
              <w:t>t/a</w:t>
            </w:r>
            <w:r>
              <w:rPr>
                <w:rFonts w:hint="eastAsia"/>
              </w:rPr>
              <w:t>，氮氧化物：</w:t>
            </w:r>
            <w:r>
              <w:t>19.354</w:t>
            </w:r>
            <w:r>
              <w:rPr>
                <w:rFonts w:hint="eastAsia"/>
              </w:rPr>
              <w:t>t/a</w:t>
            </w:r>
            <w:r>
              <w:rPr>
                <w:rFonts w:hint="eastAsia"/>
              </w:rPr>
              <w:t>。</w:t>
            </w:r>
          </w:p>
          <w:p w14:paraId="497E6F5A" w14:textId="77777777" w:rsidR="00D97BEF" w:rsidRDefault="00000000" w:rsidP="00573A3D">
            <w:pPr>
              <w:pStyle w:val="a8"/>
              <w:ind w:firstLine="480"/>
            </w:pPr>
            <w:r>
              <w:rPr>
                <w:rFonts w:hint="eastAsia"/>
              </w:rPr>
              <w:t>根据吉林省生态环境厅发布的《关于进一步明确建设项目主要污染物排放总量审核有关事宜的复函》，本项目属于重点行业，但无主要排放口，应按照《环境影响评价技术导则污染源源强核算技术指南》或《排污许可证申请与核发技术规范》测算新增污染物排放量，无需编制削减替代方案和提供减量替代污染源。在环评审批过程中，仅对测算的新增排放量进行审核。在新增污染物排放事中事后管理中，将其纳入排污许可证进行监管。</w:t>
            </w:r>
          </w:p>
          <w:p w14:paraId="12829FA6" w14:textId="77777777" w:rsidR="00D97BEF" w:rsidRDefault="00D97BEF">
            <w:pPr>
              <w:adjustRightInd w:val="0"/>
              <w:snapToGrid w:val="0"/>
              <w:spacing w:line="360" w:lineRule="auto"/>
              <w:ind w:firstLine="480"/>
            </w:pPr>
          </w:p>
          <w:p w14:paraId="38334F83" w14:textId="77777777" w:rsidR="00D97BEF" w:rsidRDefault="00D97BEF">
            <w:pPr>
              <w:adjustRightInd w:val="0"/>
              <w:snapToGrid w:val="0"/>
              <w:spacing w:line="360" w:lineRule="auto"/>
              <w:ind w:firstLine="480"/>
            </w:pPr>
          </w:p>
          <w:p w14:paraId="237E34E0" w14:textId="77777777" w:rsidR="00D97BEF" w:rsidRDefault="00D97BEF">
            <w:pPr>
              <w:adjustRightInd w:val="0"/>
              <w:snapToGrid w:val="0"/>
              <w:spacing w:line="360" w:lineRule="auto"/>
              <w:ind w:firstLine="480"/>
            </w:pPr>
          </w:p>
          <w:p w14:paraId="3BBF3883" w14:textId="77777777" w:rsidR="00D97BEF" w:rsidRDefault="00D97BEF">
            <w:pPr>
              <w:adjustRightInd w:val="0"/>
              <w:snapToGrid w:val="0"/>
              <w:spacing w:line="360" w:lineRule="auto"/>
              <w:ind w:firstLine="480"/>
            </w:pPr>
          </w:p>
          <w:p w14:paraId="31E7C9D7" w14:textId="77777777" w:rsidR="00D97BEF" w:rsidRDefault="00D97BEF">
            <w:pPr>
              <w:adjustRightInd w:val="0"/>
              <w:snapToGrid w:val="0"/>
              <w:spacing w:line="360" w:lineRule="auto"/>
              <w:ind w:firstLine="480"/>
            </w:pPr>
          </w:p>
          <w:p w14:paraId="24370530" w14:textId="77777777" w:rsidR="00D97BEF" w:rsidRDefault="00D97BEF">
            <w:pPr>
              <w:adjustRightInd w:val="0"/>
              <w:snapToGrid w:val="0"/>
              <w:spacing w:line="360" w:lineRule="auto"/>
              <w:ind w:firstLine="480"/>
            </w:pPr>
          </w:p>
          <w:p w14:paraId="6DCED23C" w14:textId="77777777" w:rsidR="00D97BEF" w:rsidRDefault="00D97BEF">
            <w:pPr>
              <w:adjustRightInd w:val="0"/>
              <w:snapToGrid w:val="0"/>
              <w:spacing w:line="360" w:lineRule="auto"/>
              <w:ind w:firstLine="480"/>
            </w:pPr>
          </w:p>
          <w:p w14:paraId="326432CC" w14:textId="77777777" w:rsidR="00D97BEF" w:rsidRDefault="00D97BEF">
            <w:pPr>
              <w:adjustRightInd w:val="0"/>
              <w:snapToGrid w:val="0"/>
              <w:spacing w:line="360" w:lineRule="auto"/>
              <w:ind w:firstLine="480"/>
            </w:pPr>
          </w:p>
          <w:p w14:paraId="48FD7E45" w14:textId="77777777" w:rsidR="00D97BEF" w:rsidRDefault="00D97BEF">
            <w:pPr>
              <w:adjustRightInd w:val="0"/>
              <w:snapToGrid w:val="0"/>
              <w:spacing w:line="360" w:lineRule="auto"/>
              <w:ind w:firstLine="480"/>
            </w:pPr>
          </w:p>
          <w:p w14:paraId="3FE205D1" w14:textId="77777777" w:rsidR="00D97BEF" w:rsidRDefault="00D97BEF">
            <w:pPr>
              <w:adjustRightInd w:val="0"/>
              <w:snapToGrid w:val="0"/>
              <w:spacing w:line="360" w:lineRule="auto"/>
              <w:ind w:firstLine="480"/>
            </w:pPr>
          </w:p>
          <w:p w14:paraId="5D05FA37" w14:textId="77777777" w:rsidR="00D97BEF" w:rsidRDefault="00D97BEF">
            <w:pPr>
              <w:adjustRightInd w:val="0"/>
              <w:snapToGrid w:val="0"/>
              <w:spacing w:line="360" w:lineRule="auto"/>
              <w:ind w:firstLine="480"/>
            </w:pPr>
          </w:p>
          <w:p w14:paraId="495D0146" w14:textId="77777777" w:rsidR="00D97BEF" w:rsidRDefault="00D97BEF">
            <w:pPr>
              <w:adjustRightInd w:val="0"/>
              <w:snapToGrid w:val="0"/>
              <w:spacing w:line="360" w:lineRule="auto"/>
              <w:ind w:firstLine="480"/>
            </w:pPr>
          </w:p>
          <w:p w14:paraId="1006A67C" w14:textId="77777777" w:rsidR="00D97BEF" w:rsidRDefault="00D97BEF">
            <w:pPr>
              <w:adjustRightInd w:val="0"/>
              <w:snapToGrid w:val="0"/>
              <w:spacing w:line="360" w:lineRule="auto"/>
              <w:ind w:firstLine="480"/>
            </w:pPr>
          </w:p>
          <w:p w14:paraId="6A2DA488" w14:textId="77777777" w:rsidR="00D97BEF" w:rsidRDefault="00D97BEF">
            <w:pPr>
              <w:adjustRightInd w:val="0"/>
              <w:snapToGrid w:val="0"/>
              <w:spacing w:line="360" w:lineRule="auto"/>
              <w:ind w:firstLine="480"/>
            </w:pPr>
          </w:p>
          <w:p w14:paraId="740DEC2A" w14:textId="77777777" w:rsidR="00D97BEF" w:rsidRDefault="00D97BEF">
            <w:pPr>
              <w:adjustRightInd w:val="0"/>
              <w:snapToGrid w:val="0"/>
              <w:spacing w:line="360" w:lineRule="auto"/>
              <w:ind w:firstLine="480"/>
            </w:pPr>
          </w:p>
          <w:p w14:paraId="552A03A3" w14:textId="77777777" w:rsidR="00D97BEF" w:rsidRDefault="00D97BEF">
            <w:pPr>
              <w:adjustRightInd w:val="0"/>
              <w:snapToGrid w:val="0"/>
              <w:spacing w:line="360" w:lineRule="auto"/>
              <w:ind w:firstLine="480"/>
            </w:pPr>
          </w:p>
          <w:p w14:paraId="47DA7222" w14:textId="77777777" w:rsidR="00D97BEF" w:rsidRDefault="00D97BEF">
            <w:pPr>
              <w:adjustRightInd w:val="0"/>
              <w:snapToGrid w:val="0"/>
              <w:spacing w:line="360" w:lineRule="auto"/>
              <w:ind w:firstLine="480"/>
            </w:pPr>
          </w:p>
          <w:p w14:paraId="22596E1A" w14:textId="77777777" w:rsidR="00D97BEF" w:rsidRDefault="00D97BEF">
            <w:pPr>
              <w:adjustRightInd w:val="0"/>
              <w:snapToGrid w:val="0"/>
              <w:spacing w:line="360" w:lineRule="auto"/>
              <w:rPr>
                <w:rFonts w:ascii="宋体" w:hAnsi="宋体" w:cs="宋体"/>
              </w:rPr>
            </w:pPr>
          </w:p>
        </w:tc>
      </w:tr>
    </w:tbl>
    <w:p w14:paraId="7859F836" w14:textId="77777777" w:rsidR="00D97BEF" w:rsidRDefault="00000000" w:rsidP="00E94A64">
      <w:pPr>
        <w:pStyle w:val="1"/>
        <w:rPr>
          <w:snapToGrid w:val="0"/>
        </w:rPr>
      </w:pPr>
      <w:r>
        <w:rPr>
          <w:snapToGrid w:val="0"/>
          <w:sz w:val="36"/>
          <w:szCs w:val="36"/>
        </w:rPr>
        <w:br w:type="page"/>
      </w:r>
      <w:r>
        <w:rPr>
          <w:rFonts w:hint="eastAsia"/>
          <w:snapToGrid w:val="0"/>
        </w:rPr>
        <w:lastRenderedPageBreak/>
        <w:t>四、主要环境影响和保护措施</w:t>
      </w:r>
    </w:p>
    <w:tbl>
      <w:tblPr>
        <w:tblW w:w="898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266"/>
        <w:gridCol w:w="9066"/>
      </w:tblGrid>
      <w:tr w:rsidR="00D97BEF" w14:paraId="3574A819" w14:textId="77777777">
        <w:trPr>
          <w:trHeight w:val="12466"/>
          <w:jc w:val="center"/>
        </w:trPr>
        <w:tc>
          <w:tcPr>
            <w:tcW w:w="414" w:type="dxa"/>
            <w:tcMar>
              <w:left w:w="28" w:type="dxa"/>
              <w:right w:w="28" w:type="dxa"/>
            </w:tcMar>
            <w:vAlign w:val="center"/>
          </w:tcPr>
          <w:p w14:paraId="2E943105" w14:textId="77777777" w:rsidR="00D97BEF" w:rsidRDefault="00000000">
            <w:pPr>
              <w:adjustRightInd w:val="0"/>
              <w:snapToGrid w:val="0"/>
              <w:jc w:val="center"/>
            </w:pPr>
            <w:r>
              <w:t>施工</w:t>
            </w:r>
          </w:p>
          <w:p w14:paraId="06295AF8" w14:textId="77777777" w:rsidR="00D97BEF" w:rsidRDefault="00000000">
            <w:pPr>
              <w:adjustRightInd w:val="0"/>
              <w:snapToGrid w:val="0"/>
              <w:jc w:val="center"/>
            </w:pPr>
            <w:r>
              <w:t>期环</w:t>
            </w:r>
          </w:p>
          <w:p w14:paraId="7B93A0E0" w14:textId="77777777" w:rsidR="00D97BEF" w:rsidRDefault="00000000">
            <w:pPr>
              <w:adjustRightInd w:val="0"/>
              <w:snapToGrid w:val="0"/>
              <w:jc w:val="center"/>
            </w:pPr>
            <w:r>
              <w:t>境保</w:t>
            </w:r>
          </w:p>
          <w:p w14:paraId="698FA7D6" w14:textId="77777777" w:rsidR="00D97BEF" w:rsidRDefault="00000000">
            <w:pPr>
              <w:adjustRightInd w:val="0"/>
              <w:snapToGrid w:val="0"/>
              <w:jc w:val="center"/>
            </w:pPr>
            <w:r>
              <w:t>护措</w:t>
            </w:r>
          </w:p>
          <w:p w14:paraId="47269D53" w14:textId="77777777" w:rsidR="00D97BEF" w:rsidRDefault="00000000">
            <w:pPr>
              <w:adjustRightInd w:val="0"/>
              <w:snapToGrid w:val="0"/>
              <w:jc w:val="center"/>
              <w:rPr>
                <w:bCs/>
              </w:rPr>
            </w:pPr>
            <w:r>
              <w:t>施</w:t>
            </w:r>
          </w:p>
        </w:tc>
        <w:tc>
          <w:tcPr>
            <w:tcW w:w="8567" w:type="dxa"/>
          </w:tcPr>
          <w:p w14:paraId="2F6E582A" w14:textId="77777777" w:rsidR="00D97BEF" w:rsidRDefault="00000000" w:rsidP="00573A3D">
            <w:pPr>
              <w:pStyle w:val="a8"/>
              <w:spacing w:line="336" w:lineRule="auto"/>
              <w:ind w:firstLine="480"/>
            </w:pPr>
            <w:r>
              <w:rPr>
                <w:rFonts w:hint="eastAsia"/>
              </w:rPr>
              <w:t>本项目施工过程中主要环境影响因素有施工人员生活废水、施工废气、施工噪声及施工垃圾等。</w:t>
            </w:r>
          </w:p>
          <w:p w14:paraId="37390306" w14:textId="77777777" w:rsidR="00D97BEF" w:rsidRDefault="00000000" w:rsidP="00573A3D">
            <w:pPr>
              <w:pStyle w:val="a8"/>
              <w:spacing w:line="336" w:lineRule="auto"/>
              <w:ind w:firstLine="480"/>
              <w:rPr>
                <w:szCs w:val="32"/>
              </w:rPr>
            </w:pPr>
            <w:r>
              <w:rPr>
                <w:szCs w:val="32"/>
              </w:rPr>
              <w:t>1</w:t>
            </w:r>
            <w:r>
              <w:rPr>
                <w:szCs w:val="32"/>
              </w:rPr>
              <w:t>、废水</w:t>
            </w:r>
          </w:p>
          <w:p w14:paraId="2135C6C3" w14:textId="1DADDBDD" w:rsidR="00D97BEF" w:rsidRDefault="00000000" w:rsidP="00573A3D">
            <w:pPr>
              <w:pStyle w:val="a8"/>
              <w:spacing w:line="336" w:lineRule="auto"/>
              <w:ind w:firstLine="480"/>
              <w:rPr>
                <w:szCs w:val="32"/>
              </w:rPr>
            </w:pPr>
            <w:r>
              <w:rPr>
                <w:szCs w:val="32"/>
              </w:rPr>
              <w:t>施工期废水污染源主要为施工人员生活污水，生活污水主要污染物为</w:t>
            </w:r>
            <w:r>
              <w:rPr>
                <w:szCs w:val="32"/>
              </w:rPr>
              <w:t>SS</w:t>
            </w:r>
            <w:r>
              <w:rPr>
                <w:szCs w:val="32"/>
              </w:rPr>
              <w:t>、氨氮、</w:t>
            </w:r>
            <w:r>
              <w:rPr>
                <w:szCs w:val="32"/>
              </w:rPr>
              <w:t>COD</w:t>
            </w:r>
            <w:r>
              <w:rPr>
                <w:szCs w:val="32"/>
              </w:rPr>
              <w:t>等，本项目施工期生活污水</w:t>
            </w:r>
            <w:r>
              <w:rPr>
                <w:rFonts w:hint="eastAsia"/>
                <w:szCs w:val="32"/>
              </w:rPr>
              <w:t>，</w:t>
            </w:r>
            <w:r w:rsidR="00573A3D">
              <w:rPr>
                <w:rFonts w:hint="eastAsia"/>
                <w:szCs w:val="32"/>
              </w:rPr>
              <w:t>排</w:t>
            </w:r>
            <w:r>
              <w:rPr>
                <w:rFonts w:hint="eastAsia"/>
                <w:szCs w:val="32"/>
              </w:rPr>
              <w:t>入厂区防渗旱厕，定期清掏外运堆肥</w:t>
            </w:r>
            <w:r>
              <w:rPr>
                <w:rFonts w:hint="eastAsia"/>
              </w:rPr>
              <w:t>，对周围环境影响较小。</w:t>
            </w:r>
          </w:p>
          <w:p w14:paraId="34E44E87" w14:textId="77777777" w:rsidR="00D97BEF" w:rsidRDefault="00000000" w:rsidP="00573A3D">
            <w:pPr>
              <w:pStyle w:val="a8"/>
              <w:spacing w:line="336" w:lineRule="auto"/>
              <w:ind w:firstLine="480"/>
              <w:rPr>
                <w:szCs w:val="32"/>
              </w:rPr>
            </w:pPr>
            <w:r>
              <w:rPr>
                <w:rFonts w:hint="eastAsia"/>
                <w:szCs w:val="32"/>
              </w:rPr>
              <w:t>2</w:t>
            </w:r>
            <w:r>
              <w:rPr>
                <w:rFonts w:hint="eastAsia"/>
                <w:szCs w:val="32"/>
              </w:rPr>
              <w:t>、废气</w:t>
            </w:r>
          </w:p>
          <w:p w14:paraId="35A55AB3" w14:textId="77777777" w:rsidR="00D97BEF" w:rsidRDefault="00000000" w:rsidP="00573A3D">
            <w:pPr>
              <w:pStyle w:val="a8"/>
              <w:spacing w:line="336" w:lineRule="auto"/>
              <w:ind w:firstLine="480"/>
            </w:pPr>
            <w:r>
              <w:rPr>
                <w:rFonts w:hint="eastAsia"/>
              </w:rPr>
              <w:t>本项目施工期主要为拆除工程、天然气站基础施工的扬尘、运输车辆产生的汽车尾气。</w:t>
            </w:r>
          </w:p>
          <w:p w14:paraId="23954DB6" w14:textId="77777777" w:rsidR="00D97BEF" w:rsidRDefault="00000000" w:rsidP="00573A3D">
            <w:pPr>
              <w:pStyle w:val="a8"/>
              <w:spacing w:line="336" w:lineRule="auto"/>
              <w:ind w:firstLine="480"/>
            </w:pPr>
            <w:r>
              <w:rPr>
                <w:rFonts w:hint="eastAsia"/>
              </w:rPr>
              <w:t>本项目施工期使用的设备等采用汽车运输，汽车运输过程会产生少量汽车尾气。汽车尾气主要排放至现有道路沿线，经大气扩散稀释后，不会给周围地区的大气环境带来危害。</w:t>
            </w:r>
          </w:p>
          <w:p w14:paraId="31D2F9F0" w14:textId="77777777" w:rsidR="00D97BEF" w:rsidRDefault="00000000" w:rsidP="00573A3D">
            <w:pPr>
              <w:pStyle w:val="a8"/>
              <w:spacing w:line="336" w:lineRule="auto"/>
              <w:ind w:firstLine="480"/>
            </w:pPr>
            <w:r>
              <w:rPr>
                <w:rFonts w:hint="eastAsia"/>
              </w:rPr>
              <w:t>拆除设备位于室内，施工时，加强洒水降尘。天然气站基础施工，采用密目网覆盖裸土，不再大风天气施工，可有效降低扬尘。</w:t>
            </w:r>
          </w:p>
          <w:p w14:paraId="05CB3638" w14:textId="77777777" w:rsidR="00D97BEF" w:rsidRDefault="00000000" w:rsidP="00573A3D">
            <w:pPr>
              <w:pStyle w:val="a8"/>
              <w:spacing w:line="336" w:lineRule="auto"/>
              <w:ind w:firstLine="480"/>
            </w:pPr>
            <w:r>
              <w:rPr>
                <w:rFonts w:hint="eastAsia"/>
              </w:rPr>
              <w:t>综上所述，项目施工期将会对项目所在地环境空气质量造成一定影响，但这些影响随着施工期的结束也会结束。因此，项目施工期不会对项目所在区域环境空气质量造成明显影响。</w:t>
            </w:r>
          </w:p>
          <w:p w14:paraId="5FEBC780" w14:textId="77777777" w:rsidR="00D97BEF" w:rsidRDefault="00000000" w:rsidP="00573A3D">
            <w:pPr>
              <w:pStyle w:val="a8"/>
              <w:spacing w:line="336" w:lineRule="auto"/>
              <w:ind w:firstLine="480"/>
              <w:rPr>
                <w:szCs w:val="32"/>
              </w:rPr>
            </w:pPr>
            <w:r>
              <w:rPr>
                <w:rFonts w:hint="eastAsia"/>
                <w:szCs w:val="32"/>
              </w:rPr>
              <w:t>3</w:t>
            </w:r>
            <w:r>
              <w:rPr>
                <w:szCs w:val="32"/>
              </w:rPr>
              <w:t>、噪声</w:t>
            </w:r>
          </w:p>
          <w:p w14:paraId="73516C70" w14:textId="77777777" w:rsidR="00D97BEF" w:rsidRDefault="00000000" w:rsidP="00573A3D">
            <w:pPr>
              <w:pStyle w:val="a8"/>
              <w:spacing w:line="336" w:lineRule="auto"/>
              <w:ind w:firstLine="480"/>
              <w:rPr>
                <w:szCs w:val="32"/>
              </w:rPr>
            </w:pPr>
            <w:r>
              <w:rPr>
                <w:rFonts w:hint="eastAsia"/>
                <w:szCs w:val="32"/>
              </w:rPr>
              <w:t>施工期间的噪声影响主要是安装设备噪声和施工交通噪声，噪声源强约为</w:t>
            </w:r>
            <w:r>
              <w:rPr>
                <w:rFonts w:hint="eastAsia"/>
                <w:szCs w:val="32"/>
              </w:rPr>
              <w:t>70-85dB(A)</w:t>
            </w:r>
            <w:r>
              <w:rPr>
                <w:rFonts w:hint="eastAsia"/>
                <w:szCs w:val="32"/>
              </w:rPr>
              <w:t>。项目在施工期间，必须严格执行《建筑施工场界环境噪声排放标准》</w:t>
            </w:r>
            <w:r>
              <w:rPr>
                <w:rFonts w:hint="eastAsia"/>
                <w:szCs w:val="32"/>
              </w:rPr>
              <w:t>(GB12523-2011)</w:t>
            </w:r>
            <w:r>
              <w:rPr>
                <w:rFonts w:hint="eastAsia"/>
                <w:szCs w:val="32"/>
              </w:rPr>
              <w:t>中规定，同时施工设备合理布局，合理安排施工活动，施工期间噪声按照吉林市有关噪声管理规定执行，对环境影响较小。噪声污染影响是暂时的，随着工程施工期的结束，污染影响也就随之停止。另外，禁止夜间施工，合理布置可移动噪声设备位置等都可以进一步满足施工厂界的达标要求</w:t>
            </w:r>
            <w:r>
              <w:rPr>
                <w:szCs w:val="32"/>
              </w:rPr>
              <w:t>。</w:t>
            </w:r>
          </w:p>
          <w:p w14:paraId="15B9F6F5" w14:textId="77777777" w:rsidR="00D97BEF" w:rsidRDefault="00000000" w:rsidP="00573A3D">
            <w:pPr>
              <w:pStyle w:val="a8"/>
              <w:spacing w:line="336" w:lineRule="auto"/>
              <w:ind w:firstLine="480"/>
              <w:rPr>
                <w:szCs w:val="32"/>
              </w:rPr>
            </w:pPr>
            <w:r>
              <w:rPr>
                <w:szCs w:val="32"/>
              </w:rPr>
              <w:t>4</w:t>
            </w:r>
            <w:r>
              <w:rPr>
                <w:szCs w:val="32"/>
              </w:rPr>
              <w:t>、固体废物</w:t>
            </w:r>
          </w:p>
          <w:p w14:paraId="1A43C8A2" w14:textId="77777777" w:rsidR="00D97BEF" w:rsidRDefault="00000000" w:rsidP="00573A3D">
            <w:pPr>
              <w:pStyle w:val="a8"/>
              <w:spacing w:line="336" w:lineRule="auto"/>
              <w:ind w:firstLine="480"/>
              <w:rPr>
                <w:bCs/>
                <w:spacing w:val="-10"/>
              </w:rPr>
            </w:pPr>
            <w:r>
              <w:rPr>
                <w:rFonts w:hint="eastAsia"/>
              </w:rPr>
              <w:t>建设期固体废物为施工人员的生活垃圾及建筑垃圾，施工现场设置专门生活垃圾箱，生活垃圾由市政环卫部门统一收集，及时清运，集中处理，避免随意抛弃。建筑垃圾送往指定的建筑垃圾堆存处。</w:t>
            </w:r>
          </w:p>
        </w:tc>
      </w:tr>
      <w:tr w:rsidR="00D97BEF" w14:paraId="6FD604A6" w14:textId="77777777">
        <w:trPr>
          <w:trHeight w:val="12606"/>
          <w:jc w:val="center"/>
        </w:trPr>
        <w:tc>
          <w:tcPr>
            <w:tcW w:w="414" w:type="dxa"/>
            <w:tcMar>
              <w:left w:w="28" w:type="dxa"/>
              <w:right w:w="28" w:type="dxa"/>
            </w:tcMar>
            <w:vAlign w:val="center"/>
          </w:tcPr>
          <w:p w14:paraId="5761983A" w14:textId="77777777" w:rsidR="00D97BEF" w:rsidRDefault="00000000">
            <w:pPr>
              <w:adjustRightInd w:val="0"/>
              <w:snapToGrid w:val="0"/>
              <w:jc w:val="center"/>
              <w:rPr>
                <w:bCs/>
              </w:rPr>
            </w:pPr>
            <w:r>
              <w:rPr>
                <w:bCs/>
              </w:rPr>
              <w:lastRenderedPageBreak/>
              <w:t>运营</w:t>
            </w:r>
          </w:p>
          <w:p w14:paraId="5619DE68" w14:textId="77777777" w:rsidR="00D97BEF" w:rsidRDefault="00000000">
            <w:pPr>
              <w:adjustRightInd w:val="0"/>
              <w:snapToGrid w:val="0"/>
              <w:jc w:val="center"/>
              <w:rPr>
                <w:bCs/>
              </w:rPr>
            </w:pPr>
            <w:r>
              <w:rPr>
                <w:bCs/>
              </w:rPr>
              <w:t>期环</w:t>
            </w:r>
          </w:p>
          <w:p w14:paraId="397626DB" w14:textId="77777777" w:rsidR="00D97BEF" w:rsidRDefault="00000000">
            <w:pPr>
              <w:adjustRightInd w:val="0"/>
              <w:snapToGrid w:val="0"/>
              <w:jc w:val="center"/>
              <w:rPr>
                <w:bCs/>
              </w:rPr>
            </w:pPr>
            <w:r>
              <w:rPr>
                <w:bCs/>
              </w:rPr>
              <w:t>境影</w:t>
            </w:r>
          </w:p>
          <w:p w14:paraId="04BD68B1" w14:textId="77777777" w:rsidR="00D97BEF" w:rsidRDefault="00000000">
            <w:pPr>
              <w:adjustRightInd w:val="0"/>
              <w:snapToGrid w:val="0"/>
              <w:jc w:val="center"/>
              <w:rPr>
                <w:bCs/>
              </w:rPr>
            </w:pPr>
            <w:r>
              <w:rPr>
                <w:bCs/>
              </w:rPr>
              <w:t>响和</w:t>
            </w:r>
          </w:p>
          <w:p w14:paraId="71660C90" w14:textId="77777777" w:rsidR="00D97BEF" w:rsidRDefault="00000000">
            <w:pPr>
              <w:adjustRightInd w:val="0"/>
              <w:snapToGrid w:val="0"/>
              <w:jc w:val="center"/>
              <w:rPr>
                <w:bCs/>
              </w:rPr>
            </w:pPr>
            <w:r>
              <w:rPr>
                <w:bCs/>
              </w:rPr>
              <w:t>保护</w:t>
            </w:r>
          </w:p>
          <w:p w14:paraId="72FCEE57" w14:textId="77777777" w:rsidR="00D97BEF" w:rsidRDefault="00000000">
            <w:pPr>
              <w:adjustRightInd w:val="0"/>
              <w:snapToGrid w:val="0"/>
              <w:jc w:val="center"/>
              <w:rPr>
                <w:bCs/>
              </w:rPr>
            </w:pPr>
            <w:r>
              <w:rPr>
                <w:bCs/>
              </w:rPr>
              <w:t>措施</w:t>
            </w:r>
          </w:p>
        </w:tc>
        <w:tc>
          <w:tcPr>
            <w:tcW w:w="8567" w:type="dxa"/>
          </w:tcPr>
          <w:p w14:paraId="6C506D86" w14:textId="77777777" w:rsidR="00D97BEF" w:rsidRDefault="00000000" w:rsidP="00573A3D">
            <w:pPr>
              <w:pStyle w:val="afb"/>
              <w:ind w:firstLine="482"/>
            </w:pPr>
            <w:r>
              <w:rPr>
                <w:rFonts w:hint="eastAsia"/>
              </w:rPr>
              <w:t>一、废水</w:t>
            </w:r>
          </w:p>
          <w:p w14:paraId="64869980" w14:textId="77777777" w:rsidR="00D97BEF" w:rsidRDefault="00000000" w:rsidP="00573A3D">
            <w:pPr>
              <w:pStyle w:val="a8"/>
              <w:ind w:firstLine="480"/>
            </w:pPr>
            <w:r>
              <w:rPr>
                <w:rFonts w:hint="eastAsia"/>
              </w:rPr>
              <w:t>本项目不新增废水排放。</w:t>
            </w:r>
          </w:p>
          <w:p w14:paraId="1ABBAC07" w14:textId="77777777" w:rsidR="00D97BEF" w:rsidRDefault="00000000" w:rsidP="00573A3D">
            <w:pPr>
              <w:pStyle w:val="afb"/>
              <w:ind w:firstLine="482"/>
            </w:pPr>
            <w:r>
              <w:rPr>
                <w:rFonts w:hint="eastAsia"/>
              </w:rPr>
              <w:t>二、废气</w:t>
            </w:r>
          </w:p>
          <w:p w14:paraId="2CC34AEE" w14:textId="77777777" w:rsidR="00D97BEF" w:rsidRDefault="00000000" w:rsidP="00573A3D">
            <w:pPr>
              <w:pStyle w:val="afb"/>
              <w:ind w:firstLine="482"/>
            </w:pPr>
            <w:r>
              <w:rPr>
                <w:rFonts w:hint="eastAsia"/>
              </w:rPr>
              <w:t>1</w:t>
            </w:r>
            <w:r>
              <w:rPr>
                <w:rFonts w:hint="eastAsia"/>
              </w:rPr>
              <w:t>、废气污染物源强核算</w:t>
            </w:r>
          </w:p>
          <w:p w14:paraId="5B1E63C0" w14:textId="7DDD624C" w:rsidR="00D97BEF" w:rsidRPr="00573A3D" w:rsidRDefault="00000000" w:rsidP="00573A3D">
            <w:pPr>
              <w:pStyle w:val="a8"/>
              <w:ind w:firstLine="480"/>
            </w:pPr>
            <w:r w:rsidRPr="00573A3D">
              <w:rPr>
                <w:rFonts w:hint="eastAsia"/>
              </w:rPr>
              <w:t>本项目环形加热炉使用天然气和轻烃作为燃料，天然气和轻烃使用的比例不固定，单独使用天然气需要</w:t>
            </w:r>
            <w:r w:rsidRPr="00573A3D">
              <w:t>600</w:t>
            </w:r>
            <w:r w:rsidRPr="00573A3D">
              <w:rPr>
                <w:rFonts w:hint="eastAsia"/>
              </w:rPr>
              <w:t>万立方米，单独使用轻烃燃料需要</w:t>
            </w:r>
            <w:r w:rsidRPr="00573A3D">
              <w:t>350</w:t>
            </w:r>
            <w:r w:rsidRPr="00573A3D">
              <w:rPr>
                <w:rFonts w:hint="eastAsia"/>
              </w:rPr>
              <w:t>万立方米（气化后）。项目年运行时间</w:t>
            </w:r>
            <w:r w:rsidRPr="00573A3D">
              <w:rPr>
                <w:rFonts w:hint="eastAsia"/>
              </w:rPr>
              <w:t>3</w:t>
            </w:r>
            <w:r w:rsidRPr="00573A3D">
              <w:t>60</w:t>
            </w:r>
            <w:r w:rsidRPr="00573A3D">
              <w:rPr>
                <w:rFonts w:hint="eastAsia"/>
              </w:rPr>
              <w:t>天，</w:t>
            </w:r>
            <w:r w:rsidRPr="00573A3D">
              <w:rPr>
                <w:rFonts w:hint="eastAsia"/>
              </w:rPr>
              <w:t>2</w:t>
            </w:r>
            <w:r w:rsidRPr="00573A3D">
              <w:t>4</w:t>
            </w:r>
            <w:r w:rsidRPr="00573A3D">
              <w:rPr>
                <w:rFonts w:hint="eastAsia"/>
              </w:rPr>
              <w:t>小时运行，环形加热炉年加热管坯</w:t>
            </w:r>
            <w:r w:rsidRPr="00573A3D">
              <w:rPr>
                <w:rFonts w:hint="eastAsia"/>
              </w:rPr>
              <w:t>80</w:t>
            </w:r>
            <w:r w:rsidRPr="00573A3D">
              <w:t>000</w:t>
            </w:r>
            <w:r w:rsidRPr="00573A3D">
              <w:rPr>
                <w:rFonts w:hint="eastAsia"/>
              </w:rPr>
              <w:t>吨，步进炉加热</w:t>
            </w:r>
            <w:r w:rsidR="00573A3D" w:rsidRPr="00573A3D">
              <w:rPr>
                <w:rFonts w:hint="eastAsia"/>
              </w:rPr>
              <w:t>钢管</w:t>
            </w:r>
            <w:r w:rsidRPr="00573A3D">
              <w:rPr>
                <w:rFonts w:hint="eastAsia"/>
              </w:rPr>
              <w:t>3</w:t>
            </w:r>
            <w:r w:rsidRPr="00573A3D">
              <w:t>8000</w:t>
            </w:r>
            <w:r w:rsidRPr="00573A3D">
              <w:rPr>
                <w:rFonts w:hint="eastAsia"/>
              </w:rPr>
              <w:t>吨，退火炉年加热</w:t>
            </w:r>
            <w:r w:rsidR="00573A3D" w:rsidRPr="00573A3D">
              <w:rPr>
                <w:rFonts w:hint="eastAsia"/>
              </w:rPr>
              <w:t>钢管</w:t>
            </w:r>
            <w:r w:rsidRPr="00573A3D">
              <w:rPr>
                <w:rFonts w:hint="eastAsia"/>
              </w:rPr>
              <w:t>7</w:t>
            </w:r>
            <w:r w:rsidRPr="00573A3D">
              <w:t>5000</w:t>
            </w:r>
            <w:r w:rsidRPr="00573A3D">
              <w:rPr>
                <w:rFonts w:hint="eastAsia"/>
              </w:rPr>
              <w:t>吨。</w:t>
            </w:r>
            <w:r w:rsidR="00573A3D" w:rsidRPr="00573A3D">
              <w:rPr>
                <w:rFonts w:hint="eastAsia"/>
              </w:rPr>
              <w:t>本项目采用《排放源统计调查产排污核算方法和系数手册》中“</w:t>
            </w:r>
            <w:r w:rsidR="00573A3D" w:rsidRPr="00573A3D">
              <w:t xml:space="preserve">3130 </w:t>
            </w:r>
            <w:r w:rsidR="00573A3D" w:rsidRPr="00573A3D">
              <w:t>钢压延加工行业系数手册</w:t>
            </w:r>
            <w:r w:rsidR="00573A3D" w:rsidRPr="00573A3D">
              <w:rPr>
                <w:rFonts w:hint="eastAsia"/>
              </w:rPr>
              <w:t>”中产污系数进行本次废气污染物源强核算。</w:t>
            </w:r>
          </w:p>
          <w:p w14:paraId="5B05BC35" w14:textId="3110F0B3" w:rsidR="00D97BEF" w:rsidRDefault="00000000" w:rsidP="00573A3D">
            <w:pPr>
              <w:pStyle w:val="a"/>
            </w:pPr>
            <w:r>
              <w:rPr>
                <w:rFonts w:hint="eastAsia"/>
              </w:rPr>
              <w:t>废气产排污系数</w:t>
            </w:r>
          </w:p>
          <w:tbl>
            <w:tblPr>
              <w:tblStyle w:val="afd"/>
              <w:tblW w:w="5000" w:type="pct"/>
              <w:tblLook w:val="04A0" w:firstRow="1" w:lastRow="0" w:firstColumn="1" w:lastColumn="0" w:noHBand="0" w:noVBand="1"/>
            </w:tblPr>
            <w:tblGrid>
              <w:gridCol w:w="1592"/>
              <w:gridCol w:w="1593"/>
              <w:gridCol w:w="1936"/>
              <w:gridCol w:w="1908"/>
              <w:gridCol w:w="1821"/>
            </w:tblGrid>
            <w:tr w:rsidR="00D97BEF" w14:paraId="2FB56F70" w14:textId="77777777" w:rsidTr="00573A3D">
              <w:trPr>
                <w:cnfStyle w:val="100000000000" w:firstRow="1" w:lastRow="0" w:firstColumn="0" w:lastColumn="0" w:oddVBand="0" w:evenVBand="0" w:oddHBand="0" w:evenHBand="0" w:firstRowFirstColumn="0" w:firstRowLastColumn="0" w:lastRowFirstColumn="0" w:lastRowLastColumn="0"/>
                <w:trHeight w:val="397"/>
              </w:trPr>
              <w:tc>
                <w:tcPr>
                  <w:tcW w:w="899" w:type="pct"/>
                </w:tcPr>
                <w:p w14:paraId="06123405" w14:textId="77777777" w:rsidR="00D97BEF" w:rsidRDefault="00000000">
                  <w:r>
                    <w:rPr>
                      <w:rFonts w:hint="eastAsia"/>
                    </w:rPr>
                    <w:t>设备名称</w:t>
                  </w:r>
                </w:p>
              </w:tc>
              <w:tc>
                <w:tcPr>
                  <w:tcW w:w="899" w:type="pct"/>
                </w:tcPr>
                <w:p w14:paraId="03625EF0" w14:textId="77777777" w:rsidR="00D97BEF" w:rsidRDefault="00000000">
                  <w:r>
                    <w:t>燃料名称</w:t>
                  </w:r>
                </w:p>
              </w:tc>
              <w:tc>
                <w:tcPr>
                  <w:tcW w:w="1093" w:type="pct"/>
                </w:tcPr>
                <w:p w14:paraId="6FE0DCB9" w14:textId="77777777" w:rsidR="00D97BEF" w:rsidRDefault="00000000">
                  <w:r>
                    <w:t>污染物指标</w:t>
                  </w:r>
                </w:p>
              </w:tc>
              <w:tc>
                <w:tcPr>
                  <w:tcW w:w="1077" w:type="pct"/>
                </w:tcPr>
                <w:p w14:paraId="2080A69C" w14:textId="77777777" w:rsidR="00D97BEF" w:rsidRDefault="00000000">
                  <w:r>
                    <w:t>单位</w:t>
                  </w:r>
                </w:p>
              </w:tc>
              <w:tc>
                <w:tcPr>
                  <w:tcW w:w="1028" w:type="pct"/>
                </w:tcPr>
                <w:p w14:paraId="02847CD3" w14:textId="77777777" w:rsidR="00D97BEF" w:rsidRDefault="00000000">
                  <w:r>
                    <w:t>排污系数</w:t>
                  </w:r>
                </w:p>
              </w:tc>
            </w:tr>
            <w:tr w:rsidR="00D97BEF" w14:paraId="66C4B36D" w14:textId="77777777" w:rsidTr="00573A3D">
              <w:trPr>
                <w:trHeight w:val="397"/>
              </w:trPr>
              <w:tc>
                <w:tcPr>
                  <w:tcW w:w="899" w:type="pct"/>
                  <w:vMerge w:val="restart"/>
                </w:tcPr>
                <w:p w14:paraId="5E80EBC9" w14:textId="77777777" w:rsidR="00D97BEF" w:rsidRDefault="00000000">
                  <w:r>
                    <w:rPr>
                      <w:rFonts w:hint="eastAsia"/>
                    </w:rPr>
                    <w:t>环形加热炉</w:t>
                  </w:r>
                </w:p>
              </w:tc>
              <w:tc>
                <w:tcPr>
                  <w:tcW w:w="899" w:type="pct"/>
                  <w:vMerge w:val="restart"/>
                </w:tcPr>
                <w:p w14:paraId="12E27589" w14:textId="77777777" w:rsidR="00D97BEF" w:rsidRDefault="00000000">
                  <w:r>
                    <w:rPr>
                      <w:rFonts w:hint="eastAsia"/>
                    </w:rPr>
                    <w:t>天然气</w:t>
                  </w:r>
                  <w:r>
                    <w:rPr>
                      <w:rFonts w:hint="eastAsia"/>
                    </w:rPr>
                    <w:t>/</w:t>
                  </w:r>
                  <w:r>
                    <w:rPr>
                      <w:rFonts w:hint="eastAsia"/>
                    </w:rPr>
                    <w:t>轻烃</w:t>
                  </w:r>
                </w:p>
              </w:tc>
              <w:tc>
                <w:tcPr>
                  <w:tcW w:w="1093" w:type="pct"/>
                </w:tcPr>
                <w:p w14:paraId="14C3B162" w14:textId="77777777" w:rsidR="00D97BEF" w:rsidRDefault="00000000">
                  <w:r>
                    <w:rPr>
                      <w:rFonts w:hint="eastAsia"/>
                    </w:rPr>
                    <w:t>颗粒物</w:t>
                  </w:r>
                </w:p>
              </w:tc>
              <w:tc>
                <w:tcPr>
                  <w:tcW w:w="1077" w:type="pct"/>
                </w:tcPr>
                <w:p w14:paraId="3278C150"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5D9CE331" w14:textId="77777777" w:rsidR="00D97BEF" w:rsidRDefault="00000000">
                  <w:r>
                    <w:t>0.019</w:t>
                  </w:r>
                </w:p>
              </w:tc>
            </w:tr>
            <w:tr w:rsidR="00D97BEF" w14:paraId="06ECD682" w14:textId="77777777" w:rsidTr="00573A3D">
              <w:trPr>
                <w:trHeight w:val="397"/>
              </w:trPr>
              <w:tc>
                <w:tcPr>
                  <w:tcW w:w="899" w:type="pct"/>
                  <w:vMerge/>
                </w:tcPr>
                <w:p w14:paraId="23245AA1" w14:textId="77777777" w:rsidR="00D97BEF" w:rsidRDefault="00D97BEF"/>
              </w:tc>
              <w:tc>
                <w:tcPr>
                  <w:tcW w:w="899" w:type="pct"/>
                  <w:vMerge/>
                </w:tcPr>
                <w:p w14:paraId="44B599E5" w14:textId="77777777" w:rsidR="00D97BEF" w:rsidRDefault="00D97BEF"/>
              </w:tc>
              <w:tc>
                <w:tcPr>
                  <w:tcW w:w="1093" w:type="pct"/>
                </w:tcPr>
                <w:p w14:paraId="05DDC401" w14:textId="77777777" w:rsidR="00D97BEF" w:rsidRDefault="00000000">
                  <w:r>
                    <w:rPr>
                      <w:rFonts w:hint="eastAsia"/>
                    </w:rPr>
                    <w:t>二氧化硫</w:t>
                  </w:r>
                </w:p>
              </w:tc>
              <w:tc>
                <w:tcPr>
                  <w:tcW w:w="1077" w:type="pct"/>
                </w:tcPr>
                <w:p w14:paraId="27B51DBA"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6A42275C" w14:textId="77777777" w:rsidR="00D97BEF" w:rsidRDefault="00000000">
                  <w:r>
                    <w:t>0.077</w:t>
                  </w:r>
                </w:p>
              </w:tc>
            </w:tr>
            <w:tr w:rsidR="00D97BEF" w14:paraId="30432DC8" w14:textId="77777777" w:rsidTr="00573A3D">
              <w:trPr>
                <w:trHeight w:val="397"/>
              </w:trPr>
              <w:tc>
                <w:tcPr>
                  <w:tcW w:w="899" w:type="pct"/>
                  <w:vMerge/>
                </w:tcPr>
                <w:p w14:paraId="46EDE3C9" w14:textId="77777777" w:rsidR="00D97BEF" w:rsidRDefault="00D97BEF"/>
              </w:tc>
              <w:tc>
                <w:tcPr>
                  <w:tcW w:w="899" w:type="pct"/>
                  <w:vMerge/>
                </w:tcPr>
                <w:p w14:paraId="2F487674" w14:textId="77777777" w:rsidR="00D97BEF" w:rsidRDefault="00D97BEF"/>
              </w:tc>
              <w:tc>
                <w:tcPr>
                  <w:tcW w:w="1093" w:type="pct"/>
                </w:tcPr>
                <w:p w14:paraId="09F51137" w14:textId="77777777" w:rsidR="00D97BEF" w:rsidRDefault="00000000">
                  <w:r>
                    <w:rPr>
                      <w:rFonts w:hint="eastAsia"/>
                    </w:rPr>
                    <w:t>氮氧化物</w:t>
                  </w:r>
                </w:p>
              </w:tc>
              <w:tc>
                <w:tcPr>
                  <w:tcW w:w="1077" w:type="pct"/>
                </w:tcPr>
                <w:p w14:paraId="19A232FD"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7E8ADCBD" w14:textId="77777777" w:rsidR="00D97BEF" w:rsidRDefault="00000000">
                  <w:r>
                    <w:t>0.17</w:t>
                  </w:r>
                </w:p>
              </w:tc>
            </w:tr>
            <w:tr w:rsidR="00D97BEF" w14:paraId="7433DB84" w14:textId="77777777" w:rsidTr="00573A3D">
              <w:trPr>
                <w:trHeight w:val="397"/>
              </w:trPr>
              <w:tc>
                <w:tcPr>
                  <w:tcW w:w="899" w:type="pct"/>
                  <w:vMerge w:val="restart"/>
                </w:tcPr>
                <w:p w14:paraId="1C401385" w14:textId="77777777" w:rsidR="00D97BEF" w:rsidRDefault="00000000">
                  <w:r>
                    <w:rPr>
                      <w:rFonts w:hint="eastAsia"/>
                    </w:rPr>
                    <w:t>步进式加热炉</w:t>
                  </w:r>
                </w:p>
              </w:tc>
              <w:tc>
                <w:tcPr>
                  <w:tcW w:w="899" w:type="pct"/>
                  <w:vMerge w:val="restart"/>
                </w:tcPr>
                <w:p w14:paraId="6139A231" w14:textId="77777777" w:rsidR="00D97BEF" w:rsidRDefault="00000000">
                  <w:r>
                    <w:rPr>
                      <w:rFonts w:hint="eastAsia"/>
                    </w:rPr>
                    <w:t>天然气</w:t>
                  </w:r>
                </w:p>
              </w:tc>
              <w:tc>
                <w:tcPr>
                  <w:tcW w:w="1093" w:type="pct"/>
                </w:tcPr>
                <w:p w14:paraId="7B101993" w14:textId="77777777" w:rsidR="00D97BEF" w:rsidRDefault="00000000">
                  <w:r>
                    <w:rPr>
                      <w:rFonts w:hint="eastAsia"/>
                    </w:rPr>
                    <w:t>颗粒物</w:t>
                  </w:r>
                </w:p>
              </w:tc>
              <w:tc>
                <w:tcPr>
                  <w:tcW w:w="1077" w:type="pct"/>
                </w:tcPr>
                <w:p w14:paraId="33B20C32"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508AB44D" w14:textId="77777777" w:rsidR="00D97BEF" w:rsidRDefault="00000000">
                  <w:r>
                    <w:rPr>
                      <w:rFonts w:hint="eastAsia"/>
                    </w:rPr>
                    <w:t>0</w:t>
                  </w:r>
                  <w:r>
                    <w:t>.006</w:t>
                  </w:r>
                </w:p>
              </w:tc>
            </w:tr>
            <w:tr w:rsidR="00D97BEF" w14:paraId="1F3CCBB4" w14:textId="77777777" w:rsidTr="00573A3D">
              <w:trPr>
                <w:trHeight w:val="397"/>
              </w:trPr>
              <w:tc>
                <w:tcPr>
                  <w:tcW w:w="899" w:type="pct"/>
                  <w:vMerge/>
                </w:tcPr>
                <w:p w14:paraId="0479463A" w14:textId="77777777" w:rsidR="00D97BEF" w:rsidRDefault="00D97BEF"/>
              </w:tc>
              <w:tc>
                <w:tcPr>
                  <w:tcW w:w="899" w:type="pct"/>
                  <w:vMerge/>
                </w:tcPr>
                <w:p w14:paraId="3B87C882" w14:textId="77777777" w:rsidR="00D97BEF" w:rsidRDefault="00D97BEF"/>
              </w:tc>
              <w:tc>
                <w:tcPr>
                  <w:tcW w:w="1093" w:type="pct"/>
                </w:tcPr>
                <w:p w14:paraId="6323E7DC" w14:textId="77777777" w:rsidR="00D97BEF" w:rsidRDefault="00000000">
                  <w:r>
                    <w:rPr>
                      <w:rFonts w:hint="eastAsia"/>
                    </w:rPr>
                    <w:t>二氧化硫</w:t>
                  </w:r>
                </w:p>
              </w:tc>
              <w:tc>
                <w:tcPr>
                  <w:tcW w:w="1077" w:type="pct"/>
                </w:tcPr>
                <w:p w14:paraId="7382CB72"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7BC3BD29" w14:textId="77777777" w:rsidR="00D97BEF" w:rsidRDefault="00000000">
                  <w:r>
                    <w:rPr>
                      <w:rFonts w:hint="eastAsia"/>
                    </w:rPr>
                    <w:t>0</w:t>
                  </w:r>
                  <w:r>
                    <w:t>.015</w:t>
                  </w:r>
                </w:p>
              </w:tc>
            </w:tr>
            <w:tr w:rsidR="00D97BEF" w14:paraId="0B9B6E10" w14:textId="77777777" w:rsidTr="00573A3D">
              <w:trPr>
                <w:trHeight w:val="397"/>
              </w:trPr>
              <w:tc>
                <w:tcPr>
                  <w:tcW w:w="899" w:type="pct"/>
                  <w:vMerge/>
                </w:tcPr>
                <w:p w14:paraId="7A5F6AF7" w14:textId="77777777" w:rsidR="00D97BEF" w:rsidRDefault="00D97BEF"/>
              </w:tc>
              <w:tc>
                <w:tcPr>
                  <w:tcW w:w="899" w:type="pct"/>
                  <w:vMerge/>
                </w:tcPr>
                <w:p w14:paraId="399776DF" w14:textId="77777777" w:rsidR="00D97BEF" w:rsidRDefault="00D97BEF"/>
              </w:tc>
              <w:tc>
                <w:tcPr>
                  <w:tcW w:w="1093" w:type="pct"/>
                </w:tcPr>
                <w:p w14:paraId="02B82DA5" w14:textId="77777777" w:rsidR="00D97BEF" w:rsidRDefault="00000000">
                  <w:r>
                    <w:rPr>
                      <w:rFonts w:hint="eastAsia"/>
                    </w:rPr>
                    <w:t>氮氧化物</w:t>
                  </w:r>
                </w:p>
              </w:tc>
              <w:tc>
                <w:tcPr>
                  <w:tcW w:w="1077" w:type="pct"/>
                </w:tcPr>
                <w:p w14:paraId="6EBBC43E"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34646C4C" w14:textId="77777777" w:rsidR="00D97BEF" w:rsidRDefault="00000000">
                  <w:r>
                    <w:rPr>
                      <w:rFonts w:hint="eastAsia"/>
                    </w:rPr>
                    <w:t>0</w:t>
                  </w:r>
                  <w:r>
                    <w:t>.033</w:t>
                  </w:r>
                </w:p>
              </w:tc>
            </w:tr>
            <w:tr w:rsidR="00D97BEF" w14:paraId="491C3D00" w14:textId="77777777" w:rsidTr="00573A3D">
              <w:trPr>
                <w:trHeight w:val="397"/>
              </w:trPr>
              <w:tc>
                <w:tcPr>
                  <w:tcW w:w="899" w:type="pct"/>
                  <w:vMerge w:val="restart"/>
                </w:tcPr>
                <w:p w14:paraId="64DA161B" w14:textId="77777777" w:rsidR="00D97BEF" w:rsidRDefault="00000000">
                  <w:r>
                    <w:rPr>
                      <w:rFonts w:hint="eastAsia"/>
                    </w:rPr>
                    <w:t>退火炉</w:t>
                  </w:r>
                </w:p>
              </w:tc>
              <w:tc>
                <w:tcPr>
                  <w:tcW w:w="899" w:type="pct"/>
                  <w:vMerge w:val="restart"/>
                </w:tcPr>
                <w:p w14:paraId="1D8EEFCA" w14:textId="77777777" w:rsidR="00D97BEF" w:rsidRDefault="00000000">
                  <w:r>
                    <w:rPr>
                      <w:rFonts w:hint="eastAsia"/>
                    </w:rPr>
                    <w:t>天然气</w:t>
                  </w:r>
                </w:p>
              </w:tc>
              <w:tc>
                <w:tcPr>
                  <w:tcW w:w="1093" w:type="pct"/>
                </w:tcPr>
                <w:p w14:paraId="0F91D407" w14:textId="77777777" w:rsidR="00D97BEF" w:rsidRDefault="00000000">
                  <w:r>
                    <w:rPr>
                      <w:rFonts w:hint="eastAsia"/>
                    </w:rPr>
                    <w:t>颗粒物</w:t>
                  </w:r>
                </w:p>
              </w:tc>
              <w:tc>
                <w:tcPr>
                  <w:tcW w:w="1077" w:type="pct"/>
                </w:tcPr>
                <w:p w14:paraId="687FDA7F"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0BEE1EB2" w14:textId="77777777" w:rsidR="00D97BEF" w:rsidRDefault="00000000">
                  <w:r>
                    <w:rPr>
                      <w:rFonts w:hint="eastAsia"/>
                    </w:rPr>
                    <w:t>0</w:t>
                  </w:r>
                  <w:r>
                    <w:t>.006</w:t>
                  </w:r>
                </w:p>
              </w:tc>
            </w:tr>
            <w:tr w:rsidR="00D97BEF" w14:paraId="41638EEB" w14:textId="77777777" w:rsidTr="00573A3D">
              <w:trPr>
                <w:trHeight w:val="397"/>
              </w:trPr>
              <w:tc>
                <w:tcPr>
                  <w:tcW w:w="899" w:type="pct"/>
                  <w:vMerge/>
                </w:tcPr>
                <w:p w14:paraId="5B5CF487" w14:textId="77777777" w:rsidR="00D97BEF" w:rsidRDefault="00D97BEF"/>
              </w:tc>
              <w:tc>
                <w:tcPr>
                  <w:tcW w:w="899" w:type="pct"/>
                  <w:vMerge/>
                </w:tcPr>
                <w:p w14:paraId="181DBC7B" w14:textId="77777777" w:rsidR="00D97BEF" w:rsidRDefault="00D97BEF"/>
              </w:tc>
              <w:tc>
                <w:tcPr>
                  <w:tcW w:w="1093" w:type="pct"/>
                </w:tcPr>
                <w:p w14:paraId="47D48191" w14:textId="77777777" w:rsidR="00D97BEF" w:rsidRDefault="00000000">
                  <w:r>
                    <w:rPr>
                      <w:rFonts w:hint="eastAsia"/>
                    </w:rPr>
                    <w:t>二氧化硫</w:t>
                  </w:r>
                </w:p>
              </w:tc>
              <w:tc>
                <w:tcPr>
                  <w:tcW w:w="1077" w:type="pct"/>
                </w:tcPr>
                <w:p w14:paraId="3E7B6B12"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1FC771C0" w14:textId="77777777" w:rsidR="00D97BEF" w:rsidRDefault="00000000">
                  <w:r>
                    <w:rPr>
                      <w:rFonts w:hint="eastAsia"/>
                    </w:rPr>
                    <w:t>0</w:t>
                  </w:r>
                  <w:r>
                    <w:t>.024</w:t>
                  </w:r>
                </w:p>
              </w:tc>
            </w:tr>
            <w:tr w:rsidR="00D97BEF" w14:paraId="252355D4" w14:textId="77777777" w:rsidTr="00573A3D">
              <w:trPr>
                <w:trHeight w:val="397"/>
              </w:trPr>
              <w:tc>
                <w:tcPr>
                  <w:tcW w:w="899" w:type="pct"/>
                  <w:vMerge/>
                </w:tcPr>
                <w:p w14:paraId="236EA1BE" w14:textId="77777777" w:rsidR="00D97BEF" w:rsidRDefault="00D97BEF"/>
              </w:tc>
              <w:tc>
                <w:tcPr>
                  <w:tcW w:w="899" w:type="pct"/>
                  <w:vMerge/>
                </w:tcPr>
                <w:p w14:paraId="663FBDBA" w14:textId="77777777" w:rsidR="00D97BEF" w:rsidRDefault="00D97BEF"/>
              </w:tc>
              <w:tc>
                <w:tcPr>
                  <w:tcW w:w="1093" w:type="pct"/>
                </w:tcPr>
                <w:p w14:paraId="365E8241" w14:textId="77777777" w:rsidR="00D97BEF" w:rsidRDefault="00000000">
                  <w:r>
                    <w:rPr>
                      <w:rFonts w:hint="eastAsia"/>
                    </w:rPr>
                    <w:t>氮氧化物</w:t>
                  </w:r>
                </w:p>
              </w:tc>
              <w:tc>
                <w:tcPr>
                  <w:tcW w:w="1077" w:type="pct"/>
                </w:tcPr>
                <w:p w14:paraId="62B7D0DA" w14:textId="77777777" w:rsidR="00D97BEF" w:rsidRDefault="00000000">
                  <w:r>
                    <w:rPr>
                      <w:rFonts w:hint="eastAsia"/>
                    </w:rPr>
                    <w:t>千克</w:t>
                  </w:r>
                  <w:r>
                    <w:rPr>
                      <w:rFonts w:hint="eastAsia"/>
                    </w:rPr>
                    <w:t>/</w:t>
                  </w:r>
                  <w:r>
                    <w:rPr>
                      <w:rFonts w:hint="eastAsia"/>
                    </w:rPr>
                    <w:t>吨</w:t>
                  </w:r>
                  <w:r>
                    <w:rPr>
                      <w:rFonts w:hint="eastAsia"/>
                    </w:rPr>
                    <w:t>-</w:t>
                  </w:r>
                  <w:r>
                    <w:rPr>
                      <w:rFonts w:hint="eastAsia"/>
                    </w:rPr>
                    <w:t>产品</w:t>
                  </w:r>
                </w:p>
              </w:tc>
              <w:tc>
                <w:tcPr>
                  <w:tcW w:w="1028" w:type="pct"/>
                </w:tcPr>
                <w:p w14:paraId="40D421D9" w14:textId="77777777" w:rsidR="00D97BEF" w:rsidRDefault="00000000">
                  <w:r>
                    <w:rPr>
                      <w:rFonts w:hint="eastAsia"/>
                    </w:rPr>
                    <w:t>0</w:t>
                  </w:r>
                  <w:r>
                    <w:t>.06</w:t>
                  </w:r>
                </w:p>
              </w:tc>
            </w:tr>
          </w:tbl>
          <w:p w14:paraId="57A0713E" w14:textId="77777777" w:rsidR="00D97BEF" w:rsidRDefault="00000000" w:rsidP="00573A3D">
            <w:pPr>
              <w:pStyle w:val="a8"/>
              <w:ind w:firstLine="480"/>
            </w:pPr>
            <w:r>
              <w:rPr>
                <w:rFonts w:hint="eastAsia"/>
              </w:rPr>
              <w:t>加热炉烟气量按照《污染源源强核算技术指南</w:t>
            </w:r>
            <w:r>
              <w:rPr>
                <w:rFonts w:hint="eastAsia"/>
              </w:rPr>
              <w:t xml:space="preserve"> </w:t>
            </w:r>
            <w:r>
              <w:rPr>
                <w:rFonts w:hint="eastAsia"/>
              </w:rPr>
              <w:t>钢铁工业》（</w:t>
            </w:r>
            <w:r>
              <w:rPr>
                <w:rFonts w:hint="eastAsia"/>
              </w:rPr>
              <w:t>HJ885-2018</w:t>
            </w:r>
            <w:r>
              <w:rPr>
                <w:rFonts w:hint="eastAsia"/>
              </w:rPr>
              <w:t>）附录</w:t>
            </w:r>
            <w:r>
              <w:rPr>
                <w:rFonts w:hint="eastAsia"/>
              </w:rPr>
              <w:t>C</w:t>
            </w:r>
            <w:r>
              <w:rPr>
                <w:rFonts w:hint="eastAsia"/>
              </w:rPr>
              <w:t>中的烟气量公式计算。</w:t>
            </w:r>
          </w:p>
          <w:p w14:paraId="41253F73" w14:textId="77777777" w:rsidR="00D97BEF" w:rsidRDefault="00000000">
            <w:pPr>
              <w:autoSpaceDE w:val="0"/>
              <w:autoSpaceDN w:val="0"/>
              <w:adjustRightInd w:val="0"/>
              <w:spacing w:line="360" w:lineRule="auto"/>
              <w:jc w:val="center"/>
              <w:rPr>
                <w:rFonts w:ascii="宋体" w:hAnsi="宋体" w:cs="宋体"/>
                <w:spacing w:val="-8"/>
              </w:rPr>
            </w:pPr>
            <w:r>
              <w:rPr>
                <w:noProof/>
              </w:rPr>
              <w:drawing>
                <wp:inline distT="0" distB="0" distL="0" distR="0" wp14:anchorId="0C5B9697" wp14:editId="30ACE092">
                  <wp:extent cx="3886200" cy="494665"/>
                  <wp:effectExtent l="0" t="0" r="0" b="635"/>
                  <wp:docPr id="12761498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149814" name="图片 1"/>
                          <pic:cNvPicPr>
                            <a:picLocks noChangeAspect="1"/>
                          </pic:cNvPicPr>
                        </pic:nvPicPr>
                        <pic:blipFill>
                          <a:blip r:embed="rId18"/>
                          <a:stretch>
                            <a:fillRect/>
                          </a:stretch>
                        </pic:blipFill>
                        <pic:spPr>
                          <a:xfrm>
                            <a:off x="0" y="0"/>
                            <a:ext cx="3913186" cy="498162"/>
                          </a:xfrm>
                          <a:prstGeom prst="rect">
                            <a:avLst/>
                          </a:prstGeom>
                        </pic:spPr>
                      </pic:pic>
                    </a:graphicData>
                  </a:graphic>
                </wp:inline>
              </w:drawing>
            </w:r>
          </w:p>
          <w:p w14:paraId="4CFFF625" w14:textId="77777777" w:rsidR="00D97BEF" w:rsidRDefault="00000000">
            <w:pPr>
              <w:autoSpaceDE w:val="0"/>
              <w:autoSpaceDN w:val="0"/>
              <w:adjustRightInd w:val="0"/>
              <w:spacing w:line="360" w:lineRule="auto"/>
              <w:jc w:val="center"/>
              <w:rPr>
                <w:rFonts w:ascii="宋体" w:hAnsi="宋体" w:cs="宋体"/>
                <w:spacing w:val="-8"/>
              </w:rPr>
            </w:pPr>
            <w:r>
              <w:rPr>
                <w:noProof/>
              </w:rPr>
              <w:lastRenderedPageBreak/>
              <w:drawing>
                <wp:inline distT="0" distB="0" distL="0" distR="0" wp14:anchorId="732FFFFA" wp14:editId="137C09D7">
                  <wp:extent cx="4410075" cy="422275"/>
                  <wp:effectExtent l="0" t="0" r="0" b="0"/>
                  <wp:docPr id="5174190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19050" name="图片 1"/>
                          <pic:cNvPicPr>
                            <a:picLocks noChangeAspect="1"/>
                          </pic:cNvPicPr>
                        </pic:nvPicPr>
                        <pic:blipFill>
                          <a:blip r:embed="rId19"/>
                          <a:stretch>
                            <a:fillRect/>
                          </a:stretch>
                        </pic:blipFill>
                        <pic:spPr>
                          <a:xfrm>
                            <a:off x="0" y="0"/>
                            <a:ext cx="4498522" cy="431289"/>
                          </a:xfrm>
                          <a:prstGeom prst="rect">
                            <a:avLst/>
                          </a:prstGeom>
                        </pic:spPr>
                      </pic:pic>
                    </a:graphicData>
                  </a:graphic>
                </wp:inline>
              </w:drawing>
            </w:r>
            <w:r>
              <w:rPr>
                <w:noProof/>
              </w:rPr>
              <w:drawing>
                <wp:inline distT="0" distB="0" distL="0" distR="0" wp14:anchorId="189245DD" wp14:editId="3E8EF113">
                  <wp:extent cx="5616575" cy="752475"/>
                  <wp:effectExtent l="0" t="0" r="3175" b="9525"/>
                  <wp:docPr id="833753299" name="图片 83375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53299" name="图片 833753299"/>
                          <pic:cNvPicPr>
                            <a:picLocks noChangeAspect="1"/>
                          </pic:cNvPicPr>
                        </pic:nvPicPr>
                        <pic:blipFill>
                          <a:blip r:embed="rId20"/>
                          <a:srcRect b="68349"/>
                          <a:stretch>
                            <a:fillRect/>
                          </a:stretch>
                        </pic:blipFill>
                        <pic:spPr>
                          <a:xfrm>
                            <a:off x="0" y="0"/>
                            <a:ext cx="5616575" cy="752475"/>
                          </a:xfrm>
                          <a:prstGeom prst="rect">
                            <a:avLst/>
                          </a:prstGeom>
                          <a:ln>
                            <a:noFill/>
                          </a:ln>
                        </pic:spPr>
                      </pic:pic>
                    </a:graphicData>
                  </a:graphic>
                </wp:inline>
              </w:drawing>
            </w:r>
          </w:p>
          <w:p w14:paraId="1292BB57" w14:textId="77777777" w:rsidR="00D97BEF" w:rsidRDefault="00000000">
            <w:pPr>
              <w:autoSpaceDE w:val="0"/>
              <w:autoSpaceDN w:val="0"/>
              <w:adjustRightInd w:val="0"/>
              <w:spacing w:line="360" w:lineRule="auto"/>
              <w:jc w:val="center"/>
              <w:rPr>
                <w:rFonts w:ascii="宋体" w:hAnsi="宋体" w:cs="宋体"/>
                <w:spacing w:val="-8"/>
              </w:rPr>
            </w:pPr>
            <w:r>
              <w:rPr>
                <w:noProof/>
              </w:rPr>
              <w:drawing>
                <wp:inline distT="0" distB="0" distL="0" distR="0" wp14:anchorId="0CC32BD0" wp14:editId="36749019">
                  <wp:extent cx="5616575" cy="1624965"/>
                  <wp:effectExtent l="0" t="0" r="3175" b="0"/>
                  <wp:docPr id="19310849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84904" name="图片 1"/>
                          <pic:cNvPicPr>
                            <a:picLocks noChangeAspect="1"/>
                          </pic:cNvPicPr>
                        </pic:nvPicPr>
                        <pic:blipFill>
                          <a:blip r:embed="rId20"/>
                          <a:srcRect t="31651"/>
                          <a:stretch>
                            <a:fillRect/>
                          </a:stretch>
                        </pic:blipFill>
                        <pic:spPr>
                          <a:xfrm>
                            <a:off x="0" y="0"/>
                            <a:ext cx="5616575" cy="1624965"/>
                          </a:xfrm>
                          <a:prstGeom prst="rect">
                            <a:avLst/>
                          </a:prstGeom>
                          <a:ln>
                            <a:noFill/>
                          </a:ln>
                        </pic:spPr>
                      </pic:pic>
                    </a:graphicData>
                  </a:graphic>
                </wp:inline>
              </w:drawing>
            </w:r>
          </w:p>
          <w:p w14:paraId="2229C08A" w14:textId="77777777" w:rsidR="00D97BEF" w:rsidRDefault="00000000" w:rsidP="00573A3D">
            <w:pPr>
              <w:pStyle w:val="a8"/>
              <w:ind w:firstLine="480"/>
            </w:pPr>
            <w:r>
              <w:t>根据《</w:t>
            </w:r>
            <w:r>
              <w:rPr>
                <w:rFonts w:hint="eastAsia"/>
              </w:rPr>
              <w:t>轧钢工业大气污染物排放标准（含修改单）</w:t>
            </w:r>
            <w:r>
              <w:t>》</w:t>
            </w:r>
            <w:r>
              <w:rPr>
                <w:rFonts w:hint="eastAsia"/>
              </w:rPr>
              <w:t>（</w:t>
            </w:r>
            <w:r>
              <w:rPr>
                <w:rFonts w:hint="eastAsia"/>
              </w:rPr>
              <w:t>GB28665-2012</w:t>
            </w:r>
            <w:r>
              <w:rPr>
                <w:rFonts w:hint="eastAsia"/>
              </w:rPr>
              <w:t>）“加热炉干烟气基准含氧量为</w:t>
            </w:r>
            <w:r>
              <w:t>8%</w:t>
            </w:r>
            <w:r>
              <w:rPr>
                <w:rFonts w:hint="eastAsia"/>
              </w:rPr>
              <w:t>，其他热处理炉干烟气基准含氧量为</w:t>
            </w:r>
            <w:r>
              <w:t>15%</w:t>
            </w:r>
            <w:r>
              <w:rPr>
                <w:rFonts w:hint="eastAsia"/>
              </w:rPr>
              <w:t>”。因此本项目环形加热炉、步进式加热炉的干烟气基准含氧量取值为</w:t>
            </w:r>
            <w:r>
              <w:t>8%</w:t>
            </w:r>
            <w:r>
              <w:rPr>
                <w:rFonts w:hint="eastAsia"/>
              </w:rPr>
              <w:t>，退火炉的干烟气基准含氧量取值为</w:t>
            </w:r>
            <w:r>
              <w:t>15%</w:t>
            </w:r>
            <w:r>
              <w:rPr>
                <w:rFonts w:hint="eastAsia"/>
              </w:rPr>
              <w:t>。经计算，单位体积天然气基准烟气量为</w:t>
            </w:r>
            <w:r>
              <w:rPr>
                <w:rFonts w:hint="eastAsia"/>
              </w:rPr>
              <w:t>1</w:t>
            </w:r>
            <w:r>
              <w:t>4.312</w:t>
            </w:r>
            <w:r>
              <w:rPr>
                <w:rFonts w:hint="eastAsia"/>
              </w:rPr>
              <w:t>m</w:t>
            </w:r>
            <w:r>
              <w:t>³/</w:t>
            </w:r>
            <w:r>
              <w:rPr>
                <w:rFonts w:hint="eastAsia"/>
              </w:rPr>
              <w:t xml:space="preserve"> m</w:t>
            </w:r>
            <w:r>
              <w:t>³</w:t>
            </w:r>
            <w:r>
              <w:rPr>
                <w:rFonts w:hint="eastAsia"/>
              </w:rPr>
              <w:t>（环形加热炉、步进式加热炉），</w:t>
            </w:r>
            <w:r>
              <w:rPr>
                <w:rFonts w:hint="eastAsia"/>
              </w:rPr>
              <w:t>3</w:t>
            </w:r>
            <w:r>
              <w:t>2.058</w:t>
            </w:r>
            <w:r>
              <w:rPr>
                <w:rFonts w:hint="eastAsia"/>
              </w:rPr>
              <w:t xml:space="preserve"> m</w:t>
            </w:r>
            <w:r>
              <w:t>³/</w:t>
            </w:r>
            <w:r>
              <w:rPr>
                <w:rFonts w:hint="eastAsia"/>
              </w:rPr>
              <w:t xml:space="preserve"> m</w:t>
            </w:r>
            <w:r>
              <w:t>³</w:t>
            </w:r>
            <w:r>
              <w:rPr>
                <w:rFonts w:hint="eastAsia"/>
              </w:rPr>
              <w:t>（退火炉）。单位体积轻烃气体基准烟气量为</w:t>
            </w:r>
            <w:r>
              <w:t>24.373</w:t>
            </w:r>
            <w:r>
              <w:rPr>
                <w:rFonts w:hint="eastAsia"/>
              </w:rPr>
              <w:t>m</w:t>
            </w:r>
            <w:r>
              <w:t>³/</w:t>
            </w:r>
            <w:r>
              <w:rPr>
                <w:rFonts w:hint="eastAsia"/>
              </w:rPr>
              <w:t xml:space="preserve"> m</w:t>
            </w:r>
            <w:r>
              <w:t>³</w:t>
            </w:r>
          </w:p>
          <w:p w14:paraId="36CC2FFF" w14:textId="77777777" w:rsidR="00D97BEF" w:rsidRDefault="00000000" w:rsidP="00573A3D">
            <w:pPr>
              <w:pStyle w:val="a8"/>
              <w:ind w:firstLine="480"/>
              <w:rPr>
                <w:spacing w:val="-4"/>
              </w:rPr>
            </w:pPr>
            <w:r>
              <w:rPr>
                <w:rFonts w:hint="eastAsia"/>
              </w:rPr>
              <w:t>本项目环形加热炉、步进式加热炉、退火炉均使用低氮燃烧技术</w:t>
            </w:r>
            <w:r>
              <w:rPr>
                <w:rFonts w:hint="eastAsia"/>
                <w:spacing w:val="-4"/>
              </w:rPr>
              <w:t>，本项目废气产生情况见下表。</w:t>
            </w:r>
          </w:p>
          <w:p w14:paraId="525A1683" w14:textId="77777777" w:rsidR="00D97BEF" w:rsidRDefault="00000000" w:rsidP="00573A3D">
            <w:pPr>
              <w:pStyle w:val="a"/>
            </w:pPr>
            <w:r>
              <w:rPr>
                <w:rFonts w:hint="eastAsia"/>
              </w:rPr>
              <w:t>运营期废气排放情况一览表</w:t>
            </w:r>
          </w:p>
          <w:tbl>
            <w:tblPr>
              <w:tblStyle w:val="afd"/>
              <w:tblW w:w="5000" w:type="pct"/>
              <w:tblLook w:val="04A0" w:firstRow="1" w:lastRow="0" w:firstColumn="1" w:lastColumn="0" w:noHBand="0" w:noVBand="1"/>
            </w:tblPr>
            <w:tblGrid>
              <w:gridCol w:w="1564"/>
              <w:gridCol w:w="1418"/>
              <w:gridCol w:w="1232"/>
              <w:gridCol w:w="1149"/>
              <w:gridCol w:w="1149"/>
              <w:gridCol w:w="1149"/>
              <w:gridCol w:w="1189"/>
            </w:tblGrid>
            <w:tr w:rsidR="00D97BEF" w14:paraId="6CCFC470" w14:textId="77777777" w:rsidTr="00573A3D">
              <w:trPr>
                <w:cnfStyle w:val="100000000000" w:firstRow="1" w:lastRow="0" w:firstColumn="0" w:lastColumn="0" w:oddVBand="0" w:evenVBand="0" w:oddHBand="0" w:evenHBand="0" w:firstRowFirstColumn="0" w:firstRowLastColumn="0" w:lastRowFirstColumn="0" w:lastRowLastColumn="0"/>
                <w:trHeight w:val="274"/>
              </w:trPr>
              <w:tc>
                <w:tcPr>
                  <w:tcW w:w="884" w:type="pct"/>
                  <w:vMerge w:val="restart"/>
                </w:tcPr>
                <w:p w14:paraId="651E875D" w14:textId="77777777" w:rsidR="00D97BEF" w:rsidRDefault="00000000">
                  <w:r>
                    <w:rPr>
                      <w:rFonts w:hint="eastAsia"/>
                    </w:rPr>
                    <w:t>排放源</w:t>
                  </w:r>
                </w:p>
              </w:tc>
              <w:tc>
                <w:tcPr>
                  <w:tcW w:w="801" w:type="pct"/>
                  <w:vMerge w:val="restart"/>
                </w:tcPr>
                <w:p w14:paraId="5F3BEA94" w14:textId="77777777" w:rsidR="00D97BEF" w:rsidRDefault="00000000">
                  <w:r>
                    <w:rPr>
                      <w:rFonts w:hint="eastAsia"/>
                    </w:rPr>
                    <w:t>烟气量</w:t>
                  </w:r>
                  <w:r>
                    <w:rPr>
                      <w:rFonts w:hint="eastAsia"/>
                    </w:rPr>
                    <w:t>Nm</w:t>
                  </w:r>
                  <w:r>
                    <w:rPr>
                      <w:rFonts w:hint="eastAsia"/>
                      <w:vertAlign w:val="superscript"/>
                    </w:rPr>
                    <w:t>3</w:t>
                  </w:r>
                  <w:r>
                    <w:rPr>
                      <w:rFonts w:hint="eastAsia"/>
                    </w:rPr>
                    <w:t>/a</w:t>
                  </w:r>
                </w:p>
              </w:tc>
              <w:tc>
                <w:tcPr>
                  <w:tcW w:w="696" w:type="pct"/>
                  <w:vMerge w:val="restart"/>
                </w:tcPr>
                <w:p w14:paraId="18A309E8" w14:textId="77777777" w:rsidR="00D97BEF" w:rsidRDefault="00000000">
                  <w:r>
                    <w:rPr>
                      <w:rFonts w:hint="eastAsia"/>
                    </w:rPr>
                    <w:t>污染物</w:t>
                  </w:r>
                </w:p>
              </w:tc>
              <w:tc>
                <w:tcPr>
                  <w:tcW w:w="1947" w:type="pct"/>
                  <w:gridSpan w:val="3"/>
                </w:tcPr>
                <w:p w14:paraId="41BFD077" w14:textId="77777777" w:rsidR="00D97BEF" w:rsidRDefault="00000000">
                  <w:r>
                    <w:rPr>
                      <w:rFonts w:hint="eastAsia"/>
                    </w:rPr>
                    <w:t>排放情况</w:t>
                  </w:r>
                </w:p>
              </w:tc>
              <w:tc>
                <w:tcPr>
                  <w:tcW w:w="672" w:type="pct"/>
                  <w:vMerge w:val="restart"/>
                </w:tcPr>
                <w:p w14:paraId="76AD2E22" w14:textId="77777777" w:rsidR="00D97BEF" w:rsidRDefault="00000000">
                  <w:r>
                    <w:rPr>
                      <w:rFonts w:hint="eastAsia"/>
                    </w:rPr>
                    <w:t>排放标准</w:t>
                  </w:r>
                  <w:r>
                    <w:rPr>
                      <w:rFonts w:hint="eastAsia"/>
                    </w:rPr>
                    <w:t>mg/m</w:t>
                  </w:r>
                  <w:r>
                    <w:rPr>
                      <w:rFonts w:hint="eastAsia"/>
                      <w:vertAlign w:val="superscript"/>
                    </w:rPr>
                    <w:t>3</w:t>
                  </w:r>
                </w:p>
              </w:tc>
            </w:tr>
            <w:tr w:rsidR="00D97BEF" w14:paraId="66AC136F" w14:textId="77777777" w:rsidTr="00573A3D">
              <w:trPr>
                <w:trHeight w:val="538"/>
              </w:trPr>
              <w:tc>
                <w:tcPr>
                  <w:tcW w:w="884" w:type="pct"/>
                  <w:vMerge/>
                </w:tcPr>
                <w:p w14:paraId="79AFE0B7" w14:textId="77777777" w:rsidR="00D97BEF" w:rsidRDefault="00D97BEF"/>
              </w:tc>
              <w:tc>
                <w:tcPr>
                  <w:tcW w:w="801" w:type="pct"/>
                  <w:vMerge/>
                </w:tcPr>
                <w:p w14:paraId="6B4CB933" w14:textId="77777777" w:rsidR="00D97BEF" w:rsidRDefault="00D97BEF"/>
              </w:tc>
              <w:tc>
                <w:tcPr>
                  <w:tcW w:w="696" w:type="pct"/>
                  <w:vMerge/>
                </w:tcPr>
                <w:p w14:paraId="7969C8F1" w14:textId="77777777" w:rsidR="00D97BEF" w:rsidRDefault="00D97BEF"/>
              </w:tc>
              <w:tc>
                <w:tcPr>
                  <w:tcW w:w="649" w:type="pct"/>
                </w:tcPr>
                <w:p w14:paraId="6A4EC9A6" w14:textId="77777777" w:rsidR="00D97BEF" w:rsidRDefault="00000000">
                  <w:r>
                    <w:rPr>
                      <w:rFonts w:hint="eastAsia"/>
                    </w:rPr>
                    <w:t>排放量</w:t>
                  </w:r>
                  <w:r>
                    <w:rPr>
                      <w:rFonts w:hint="eastAsia"/>
                    </w:rPr>
                    <w:t>t/a</w:t>
                  </w:r>
                </w:p>
              </w:tc>
              <w:tc>
                <w:tcPr>
                  <w:tcW w:w="649" w:type="pct"/>
                </w:tcPr>
                <w:p w14:paraId="6B9AC822" w14:textId="77777777" w:rsidR="00D97BEF" w:rsidRDefault="00000000">
                  <w:r>
                    <w:rPr>
                      <w:rFonts w:hint="eastAsia"/>
                    </w:rPr>
                    <w:t>排放速率</w:t>
                  </w:r>
                </w:p>
                <w:p w14:paraId="2BFCB099" w14:textId="77777777" w:rsidR="00D97BEF" w:rsidRDefault="00000000">
                  <w:r>
                    <w:rPr>
                      <w:rFonts w:hint="eastAsia"/>
                    </w:rPr>
                    <w:t>kg/h</w:t>
                  </w:r>
                </w:p>
              </w:tc>
              <w:tc>
                <w:tcPr>
                  <w:tcW w:w="649" w:type="pct"/>
                </w:tcPr>
                <w:p w14:paraId="180F94F5" w14:textId="77777777" w:rsidR="00D97BEF" w:rsidRDefault="00000000">
                  <w:r>
                    <w:rPr>
                      <w:rFonts w:hint="eastAsia"/>
                    </w:rPr>
                    <w:t>排放浓度</w:t>
                  </w:r>
                </w:p>
                <w:p w14:paraId="28D23766" w14:textId="77777777" w:rsidR="00D97BEF" w:rsidRDefault="00000000">
                  <w:r>
                    <w:rPr>
                      <w:rFonts w:hint="eastAsia"/>
                    </w:rPr>
                    <w:t>mg/m</w:t>
                  </w:r>
                  <w:r>
                    <w:rPr>
                      <w:rFonts w:hint="eastAsia"/>
                      <w:vertAlign w:val="superscript"/>
                    </w:rPr>
                    <w:t>3</w:t>
                  </w:r>
                </w:p>
              </w:tc>
              <w:tc>
                <w:tcPr>
                  <w:tcW w:w="672" w:type="pct"/>
                  <w:vMerge/>
                </w:tcPr>
                <w:p w14:paraId="23A406F8" w14:textId="77777777" w:rsidR="00D97BEF" w:rsidRDefault="00D97BEF"/>
              </w:tc>
            </w:tr>
            <w:tr w:rsidR="00D97BEF" w14:paraId="5E56B7EE" w14:textId="77777777" w:rsidTr="00573A3D">
              <w:trPr>
                <w:trHeight w:val="90"/>
              </w:trPr>
              <w:tc>
                <w:tcPr>
                  <w:tcW w:w="884" w:type="pct"/>
                  <w:vMerge w:val="restart"/>
                </w:tcPr>
                <w:p w14:paraId="72728421" w14:textId="77777777" w:rsidR="00D97BEF" w:rsidRDefault="00000000">
                  <w:r>
                    <w:rPr>
                      <w:rFonts w:hint="eastAsia"/>
                    </w:rPr>
                    <w:t>环形加热炉</w:t>
                  </w:r>
                </w:p>
                <w:p w14:paraId="2E43DB07" w14:textId="77777777" w:rsidR="00D97BEF" w:rsidRDefault="00000000">
                  <w:r>
                    <w:rPr>
                      <w:rFonts w:hint="eastAsia"/>
                    </w:rPr>
                    <w:t>（天然气）</w:t>
                  </w:r>
                </w:p>
              </w:tc>
              <w:tc>
                <w:tcPr>
                  <w:tcW w:w="801" w:type="pct"/>
                  <w:vMerge w:val="restart"/>
                </w:tcPr>
                <w:p w14:paraId="7C366AE4" w14:textId="77777777" w:rsidR="00D97BEF" w:rsidRDefault="00000000">
                  <w:r>
                    <w:rPr>
                      <w:rFonts w:hint="eastAsia"/>
                    </w:rPr>
                    <w:t>8</w:t>
                  </w:r>
                  <w:r>
                    <w:t>5872000</w:t>
                  </w:r>
                </w:p>
              </w:tc>
              <w:tc>
                <w:tcPr>
                  <w:tcW w:w="696" w:type="pct"/>
                </w:tcPr>
                <w:p w14:paraId="4EAF9461" w14:textId="77777777" w:rsidR="00D97BEF" w:rsidRDefault="00000000">
                  <w:r>
                    <w:rPr>
                      <w:rFonts w:hint="eastAsia"/>
                    </w:rPr>
                    <w:t>颗粒物</w:t>
                  </w:r>
                </w:p>
              </w:tc>
              <w:tc>
                <w:tcPr>
                  <w:tcW w:w="649" w:type="pct"/>
                </w:tcPr>
                <w:p w14:paraId="40DC2847" w14:textId="77777777" w:rsidR="00D97BEF" w:rsidRDefault="00000000">
                  <w:r>
                    <w:rPr>
                      <w:rFonts w:hint="eastAsia"/>
                    </w:rPr>
                    <w:t>1</w:t>
                  </w:r>
                  <w:r>
                    <w:t>.52</w:t>
                  </w:r>
                </w:p>
              </w:tc>
              <w:tc>
                <w:tcPr>
                  <w:tcW w:w="649" w:type="pct"/>
                </w:tcPr>
                <w:p w14:paraId="5901F9DE" w14:textId="77777777" w:rsidR="00D97BEF" w:rsidRDefault="00000000">
                  <w:r>
                    <w:rPr>
                      <w:rFonts w:eastAsia="等线"/>
                    </w:rPr>
                    <w:t>0.176</w:t>
                  </w:r>
                </w:p>
              </w:tc>
              <w:tc>
                <w:tcPr>
                  <w:tcW w:w="649" w:type="pct"/>
                </w:tcPr>
                <w:p w14:paraId="3BDB9DD4" w14:textId="77777777" w:rsidR="00D97BEF" w:rsidRDefault="00000000">
                  <w:r>
                    <w:rPr>
                      <w:rFonts w:eastAsia="等线"/>
                    </w:rPr>
                    <w:t>17.701</w:t>
                  </w:r>
                </w:p>
              </w:tc>
              <w:tc>
                <w:tcPr>
                  <w:tcW w:w="672" w:type="pct"/>
                </w:tcPr>
                <w:p w14:paraId="7342A23B" w14:textId="77777777" w:rsidR="00D97BEF" w:rsidRDefault="00000000">
                  <w:r>
                    <w:rPr>
                      <w:rFonts w:hint="eastAsia"/>
                    </w:rPr>
                    <w:t>2</w:t>
                  </w:r>
                  <w:r>
                    <w:t>0</w:t>
                  </w:r>
                </w:p>
              </w:tc>
            </w:tr>
            <w:tr w:rsidR="00D97BEF" w14:paraId="30A817E1" w14:textId="77777777" w:rsidTr="00573A3D">
              <w:trPr>
                <w:trHeight w:val="274"/>
              </w:trPr>
              <w:tc>
                <w:tcPr>
                  <w:tcW w:w="884" w:type="pct"/>
                  <w:vMerge/>
                </w:tcPr>
                <w:p w14:paraId="3FDB0119" w14:textId="77777777" w:rsidR="00D97BEF" w:rsidRDefault="00D97BEF"/>
              </w:tc>
              <w:tc>
                <w:tcPr>
                  <w:tcW w:w="801" w:type="pct"/>
                  <w:vMerge/>
                </w:tcPr>
                <w:p w14:paraId="4FC5FB8A" w14:textId="77777777" w:rsidR="00D97BEF" w:rsidRDefault="00D97BEF"/>
              </w:tc>
              <w:tc>
                <w:tcPr>
                  <w:tcW w:w="696" w:type="pct"/>
                </w:tcPr>
                <w:p w14:paraId="794FC6B4" w14:textId="77777777" w:rsidR="00D97BEF" w:rsidRDefault="00000000">
                  <w:r>
                    <w:rPr>
                      <w:rFonts w:hint="eastAsia"/>
                    </w:rPr>
                    <w:t>SO</w:t>
                  </w:r>
                  <w:r>
                    <w:rPr>
                      <w:rFonts w:hint="eastAsia"/>
                      <w:vertAlign w:val="subscript"/>
                    </w:rPr>
                    <w:t>2</w:t>
                  </w:r>
                </w:p>
              </w:tc>
              <w:tc>
                <w:tcPr>
                  <w:tcW w:w="649" w:type="pct"/>
                </w:tcPr>
                <w:p w14:paraId="0486E4F9" w14:textId="77777777" w:rsidR="00D97BEF" w:rsidRDefault="00000000">
                  <w:r>
                    <w:rPr>
                      <w:rFonts w:hint="eastAsia"/>
                    </w:rPr>
                    <w:t>6</w:t>
                  </w:r>
                  <w:r>
                    <w:t>.16</w:t>
                  </w:r>
                </w:p>
              </w:tc>
              <w:tc>
                <w:tcPr>
                  <w:tcW w:w="649" w:type="pct"/>
                </w:tcPr>
                <w:p w14:paraId="460AE86B" w14:textId="77777777" w:rsidR="00D97BEF" w:rsidRDefault="00000000">
                  <w:r>
                    <w:rPr>
                      <w:rFonts w:eastAsia="等线"/>
                    </w:rPr>
                    <w:t>0.713</w:t>
                  </w:r>
                </w:p>
              </w:tc>
              <w:tc>
                <w:tcPr>
                  <w:tcW w:w="649" w:type="pct"/>
                </w:tcPr>
                <w:p w14:paraId="2B83210C" w14:textId="77777777" w:rsidR="00D97BEF" w:rsidRDefault="00000000">
                  <w:r>
                    <w:rPr>
                      <w:rFonts w:eastAsia="等线"/>
                    </w:rPr>
                    <w:t>71.735</w:t>
                  </w:r>
                </w:p>
              </w:tc>
              <w:tc>
                <w:tcPr>
                  <w:tcW w:w="672" w:type="pct"/>
                </w:tcPr>
                <w:p w14:paraId="60978A78" w14:textId="77777777" w:rsidR="00D97BEF" w:rsidRDefault="00000000">
                  <w:r>
                    <w:rPr>
                      <w:rFonts w:hint="eastAsia"/>
                    </w:rPr>
                    <w:t>1</w:t>
                  </w:r>
                  <w:r>
                    <w:t>50</w:t>
                  </w:r>
                </w:p>
              </w:tc>
            </w:tr>
            <w:tr w:rsidR="00D97BEF" w14:paraId="6C2AB7B1" w14:textId="77777777" w:rsidTr="00573A3D">
              <w:trPr>
                <w:trHeight w:val="287"/>
              </w:trPr>
              <w:tc>
                <w:tcPr>
                  <w:tcW w:w="884" w:type="pct"/>
                  <w:vMerge/>
                </w:tcPr>
                <w:p w14:paraId="3BA8D700" w14:textId="77777777" w:rsidR="00D97BEF" w:rsidRDefault="00D97BEF"/>
              </w:tc>
              <w:tc>
                <w:tcPr>
                  <w:tcW w:w="801" w:type="pct"/>
                  <w:vMerge/>
                </w:tcPr>
                <w:p w14:paraId="574CE0AF" w14:textId="77777777" w:rsidR="00D97BEF" w:rsidRDefault="00D97BEF"/>
              </w:tc>
              <w:tc>
                <w:tcPr>
                  <w:tcW w:w="696" w:type="pct"/>
                </w:tcPr>
                <w:p w14:paraId="3B547091" w14:textId="77777777" w:rsidR="00D97BEF" w:rsidRDefault="00000000">
                  <w:r>
                    <w:rPr>
                      <w:rFonts w:hint="eastAsia"/>
                    </w:rPr>
                    <w:t>NOx</w:t>
                  </w:r>
                </w:p>
              </w:tc>
              <w:tc>
                <w:tcPr>
                  <w:tcW w:w="649" w:type="pct"/>
                </w:tcPr>
                <w:p w14:paraId="316F4018" w14:textId="77777777" w:rsidR="00D97BEF" w:rsidRDefault="00000000">
                  <w:r>
                    <w:rPr>
                      <w:rFonts w:hint="eastAsia"/>
                    </w:rPr>
                    <w:t>1</w:t>
                  </w:r>
                  <w:r>
                    <w:t>3.6</w:t>
                  </w:r>
                </w:p>
              </w:tc>
              <w:tc>
                <w:tcPr>
                  <w:tcW w:w="649" w:type="pct"/>
                </w:tcPr>
                <w:p w14:paraId="13FAB542" w14:textId="77777777" w:rsidR="00D97BEF" w:rsidRDefault="00000000">
                  <w:r>
                    <w:rPr>
                      <w:rFonts w:eastAsia="等线"/>
                    </w:rPr>
                    <w:t>1.574</w:t>
                  </w:r>
                </w:p>
              </w:tc>
              <w:tc>
                <w:tcPr>
                  <w:tcW w:w="649" w:type="pct"/>
                </w:tcPr>
                <w:p w14:paraId="140864F8" w14:textId="77777777" w:rsidR="00D97BEF" w:rsidRDefault="00000000">
                  <w:r>
                    <w:rPr>
                      <w:rFonts w:eastAsia="等线"/>
                    </w:rPr>
                    <w:t>158.375</w:t>
                  </w:r>
                </w:p>
              </w:tc>
              <w:tc>
                <w:tcPr>
                  <w:tcW w:w="672" w:type="pct"/>
                </w:tcPr>
                <w:p w14:paraId="21163638" w14:textId="77777777" w:rsidR="00D97BEF" w:rsidRDefault="00000000">
                  <w:r>
                    <w:rPr>
                      <w:rFonts w:hint="eastAsia"/>
                    </w:rPr>
                    <w:t>3</w:t>
                  </w:r>
                  <w:r>
                    <w:t>00</w:t>
                  </w:r>
                </w:p>
              </w:tc>
            </w:tr>
            <w:tr w:rsidR="00D97BEF" w14:paraId="15FA7107" w14:textId="77777777" w:rsidTr="00573A3D">
              <w:trPr>
                <w:trHeight w:val="287"/>
              </w:trPr>
              <w:tc>
                <w:tcPr>
                  <w:tcW w:w="884" w:type="pct"/>
                  <w:vMerge w:val="restart"/>
                </w:tcPr>
                <w:p w14:paraId="3DD5E7BA" w14:textId="77777777" w:rsidR="00D97BEF" w:rsidRDefault="00000000">
                  <w:r>
                    <w:rPr>
                      <w:rFonts w:hint="eastAsia"/>
                    </w:rPr>
                    <w:t>环形加热炉</w:t>
                  </w:r>
                </w:p>
                <w:p w14:paraId="5227B019" w14:textId="77777777" w:rsidR="00D97BEF" w:rsidRDefault="00000000">
                  <w:r>
                    <w:rPr>
                      <w:rFonts w:hint="eastAsia"/>
                    </w:rPr>
                    <w:t>（轻烃）</w:t>
                  </w:r>
                </w:p>
              </w:tc>
              <w:tc>
                <w:tcPr>
                  <w:tcW w:w="801" w:type="pct"/>
                  <w:vMerge w:val="restart"/>
                </w:tcPr>
                <w:p w14:paraId="579B8DA4" w14:textId="77777777" w:rsidR="00D97BEF" w:rsidRDefault="00000000">
                  <w:r>
                    <w:rPr>
                      <w:rFonts w:hint="eastAsia"/>
                    </w:rPr>
                    <w:t>8</w:t>
                  </w:r>
                  <w:r>
                    <w:t>5305500</w:t>
                  </w:r>
                </w:p>
              </w:tc>
              <w:tc>
                <w:tcPr>
                  <w:tcW w:w="696" w:type="pct"/>
                </w:tcPr>
                <w:p w14:paraId="0595AF43" w14:textId="77777777" w:rsidR="00D97BEF" w:rsidRDefault="00000000">
                  <w:r>
                    <w:rPr>
                      <w:rFonts w:hint="eastAsia"/>
                    </w:rPr>
                    <w:t>颗粒物</w:t>
                  </w:r>
                </w:p>
              </w:tc>
              <w:tc>
                <w:tcPr>
                  <w:tcW w:w="649" w:type="pct"/>
                </w:tcPr>
                <w:p w14:paraId="5A715948" w14:textId="77777777" w:rsidR="00D97BEF" w:rsidRDefault="00000000">
                  <w:r>
                    <w:rPr>
                      <w:rFonts w:hint="eastAsia"/>
                    </w:rPr>
                    <w:t>1</w:t>
                  </w:r>
                  <w:r>
                    <w:t>.52</w:t>
                  </w:r>
                </w:p>
              </w:tc>
              <w:tc>
                <w:tcPr>
                  <w:tcW w:w="649" w:type="pct"/>
                </w:tcPr>
                <w:p w14:paraId="497B04FC" w14:textId="77777777" w:rsidR="00D97BEF" w:rsidRDefault="00000000">
                  <w:r>
                    <w:rPr>
                      <w:rFonts w:eastAsia="等线"/>
                    </w:rPr>
                    <w:t>0.176</w:t>
                  </w:r>
                </w:p>
              </w:tc>
              <w:tc>
                <w:tcPr>
                  <w:tcW w:w="649" w:type="pct"/>
                </w:tcPr>
                <w:p w14:paraId="0F7B0B9F" w14:textId="77777777" w:rsidR="00D97BEF" w:rsidRDefault="00000000">
                  <w:r>
                    <w:rPr>
                      <w:rFonts w:eastAsia="等线"/>
                    </w:rPr>
                    <w:t>17.818</w:t>
                  </w:r>
                </w:p>
              </w:tc>
              <w:tc>
                <w:tcPr>
                  <w:tcW w:w="672" w:type="pct"/>
                </w:tcPr>
                <w:p w14:paraId="7E797E97" w14:textId="77777777" w:rsidR="00D97BEF" w:rsidRDefault="00000000">
                  <w:r>
                    <w:rPr>
                      <w:rFonts w:hint="eastAsia"/>
                    </w:rPr>
                    <w:t>2</w:t>
                  </w:r>
                  <w:r>
                    <w:t>0</w:t>
                  </w:r>
                </w:p>
              </w:tc>
            </w:tr>
            <w:tr w:rsidR="00D97BEF" w14:paraId="5B957756" w14:textId="77777777" w:rsidTr="00573A3D">
              <w:trPr>
                <w:trHeight w:val="287"/>
              </w:trPr>
              <w:tc>
                <w:tcPr>
                  <w:tcW w:w="884" w:type="pct"/>
                  <w:vMerge/>
                </w:tcPr>
                <w:p w14:paraId="43CECAEC" w14:textId="77777777" w:rsidR="00D97BEF" w:rsidRDefault="00D97BEF"/>
              </w:tc>
              <w:tc>
                <w:tcPr>
                  <w:tcW w:w="801" w:type="pct"/>
                  <w:vMerge/>
                </w:tcPr>
                <w:p w14:paraId="6F4B8E1B" w14:textId="77777777" w:rsidR="00D97BEF" w:rsidRDefault="00D97BEF"/>
              </w:tc>
              <w:tc>
                <w:tcPr>
                  <w:tcW w:w="696" w:type="pct"/>
                </w:tcPr>
                <w:p w14:paraId="4097A1DD" w14:textId="77777777" w:rsidR="00D97BEF" w:rsidRDefault="00000000">
                  <w:r>
                    <w:rPr>
                      <w:rFonts w:hint="eastAsia"/>
                    </w:rPr>
                    <w:t>SO</w:t>
                  </w:r>
                  <w:r>
                    <w:rPr>
                      <w:rFonts w:hint="eastAsia"/>
                      <w:vertAlign w:val="subscript"/>
                    </w:rPr>
                    <w:t>2</w:t>
                  </w:r>
                </w:p>
              </w:tc>
              <w:tc>
                <w:tcPr>
                  <w:tcW w:w="649" w:type="pct"/>
                </w:tcPr>
                <w:p w14:paraId="14295F19" w14:textId="77777777" w:rsidR="00D97BEF" w:rsidRDefault="00000000">
                  <w:r>
                    <w:rPr>
                      <w:rFonts w:hint="eastAsia"/>
                    </w:rPr>
                    <w:t>6</w:t>
                  </w:r>
                  <w:r>
                    <w:t>.16</w:t>
                  </w:r>
                </w:p>
              </w:tc>
              <w:tc>
                <w:tcPr>
                  <w:tcW w:w="649" w:type="pct"/>
                </w:tcPr>
                <w:p w14:paraId="12320452" w14:textId="77777777" w:rsidR="00D97BEF" w:rsidRDefault="00000000">
                  <w:r>
                    <w:rPr>
                      <w:rFonts w:eastAsia="等线"/>
                    </w:rPr>
                    <w:t>0.713</w:t>
                  </w:r>
                </w:p>
              </w:tc>
              <w:tc>
                <w:tcPr>
                  <w:tcW w:w="649" w:type="pct"/>
                </w:tcPr>
                <w:p w14:paraId="23DC8725" w14:textId="77777777" w:rsidR="00D97BEF" w:rsidRDefault="00000000">
                  <w:r>
                    <w:rPr>
                      <w:rFonts w:eastAsia="等线"/>
                    </w:rPr>
                    <w:t>72.211</w:t>
                  </w:r>
                </w:p>
              </w:tc>
              <w:tc>
                <w:tcPr>
                  <w:tcW w:w="672" w:type="pct"/>
                </w:tcPr>
                <w:p w14:paraId="5E39699C" w14:textId="77777777" w:rsidR="00D97BEF" w:rsidRDefault="00000000">
                  <w:r>
                    <w:rPr>
                      <w:rFonts w:hint="eastAsia"/>
                    </w:rPr>
                    <w:t>1</w:t>
                  </w:r>
                  <w:r>
                    <w:t>50</w:t>
                  </w:r>
                </w:p>
              </w:tc>
            </w:tr>
            <w:tr w:rsidR="00D97BEF" w14:paraId="6485B164" w14:textId="77777777" w:rsidTr="00573A3D">
              <w:trPr>
                <w:trHeight w:val="287"/>
              </w:trPr>
              <w:tc>
                <w:tcPr>
                  <w:tcW w:w="884" w:type="pct"/>
                  <w:vMerge/>
                </w:tcPr>
                <w:p w14:paraId="10100D24" w14:textId="77777777" w:rsidR="00D97BEF" w:rsidRDefault="00D97BEF"/>
              </w:tc>
              <w:tc>
                <w:tcPr>
                  <w:tcW w:w="801" w:type="pct"/>
                  <w:vMerge/>
                </w:tcPr>
                <w:p w14:paraId="52D4CAF6" w14:textId="77777777" w:rsidR="00D97BEF" w:rsidRDefault="00D97BEF"/>
              </w:tc>
              <w:tc>
                <w:tcPr>
                  <w:tcW w:w="696" w:type="pct"/>
                </w:tcPr>
                <w:p w14:paraId="487B11A3" w14:textId="77777777" w:rsidR="00D97BEF" w:rsidRDefault="00000000">
                  <w:r>
                    <w:rPr>
                      <w:rFonts w:hint="eastAsia"/>
                    </w:rPr>
                    <w:t>NOx</w:t>
                  </w:r>
                </w:p>
              </w:tc>
              <w:tc>
                <w:tcPr>
                  <w:tcW w:w="649" w:type="pct"/>
                </w:tcPr>
                <w:p w14:paraId="346084FD" w14:textId="77777777" w:rsidR="00D97BEF" w:rsidRDefault="00000000">
                  <w:r>
                    <w:rPr>
                      <w:rFonts w:hint="eastAsia"/>
                    </w:rPr>
                    <w:t>1</w:t>
                  </w:r>
                  <w:r>
                    <w:t>3.6</w:t>
                  </w:r>
                </w:p>
              </w:tc>
              <w:tc>
                <w:tcPr>
                  <w:tcW w:w="649" w:type="pct"/>
                </w:tcPr>
                <w:p w14:paraId="75DAB187" w14:textId="77777777" w:rsidR="00D97BEF" w:rsidRDefault="00000000">
                  <w:r>
                    <w:rPr>
                      <w:rFonts w:eastAsia="等线"/>
                    </w:rPr>
                    <w:t>1.574</w:t>
                  </w:r>
                </w:p>
              </w:tc>
              <w:tc>
                <w:tcPr>
                  <w:tcW w:w="649" w:type="pct"/>
                </w:tcPr>
                <w:p w14:paraId="61D97D27" w14:textId="77777777" w:rsidR="00D97BEF" w:rsidRDefault="00000000">
                  <w:r>
                    <w:rPr>
                      <w:rFonts w:eastAsia="等线"/>
                    </w:rPr>
                    <w:t>159.427</w:t>
                  </w:r>
                </w:p>
              </w:tc>
              <w:tc>
                <w:tcPr>
                  <w:tcW w:w="672" w:type="pct"/>
                </w:tcPr>
                <w:p w14:paraId="6FA33DC5" w14:textId="77777777" w:rsidR="00D97BEF" w:rsidRDefault="00000000">
                  <w:r>
                    <w:rPr>
                      <w:rFonts w:hint="eastAsia"/>
                    </w:rPr>
                    <w:t>3</w:t>
                  </w:r>
                  <w:r>
                    <w:t>00</w:t>
                  </w:r>
                </w:p>
              </w:tc>
            </w:tr>
            <w:tr w:rsidR="00D97BEF" w14:paraId="0AB030E8" w14:textId="77777777" w:rsidTr="00573A3D">
              <w:trPr>
                <w:trHeight w:val="287"/>
              </w:trPr>
              <w:tc>
                <w:tcPr>
                  <w:tcW w:w="884" w:type="pct"/>
                  <w:vMerge w:val="restart"/>
                </w:tcPr>
                <w:p w14:paraId="77F328DC" w14:textId="77777777" w:rsidR="00D97BEF" w:rsidRDefault="00000000">
                  <w:r>
                    <w:rPr>
                      <w:rFonts w:hint="eastAsia"/>
                    </w:rPr>
                    <w:t>步进式加热炉</w:t>
                  </w:r>
                </w:p>
              </w:tc>
              <w:tc>
                <w:tcPr>
                  <w:tcW w:w="801" w:type="pct"/>
                  <w:vMerge w:val="restart"/>
                </w:tcPr>
                <w:p w14:paraId="46737077" w14:textId="77777777" w:rsidR="00D97BEF" w:rsidRDefault="00000000">
                  <w:r>
                    <w:rPr>
                      <w:rFonts w:hint="eastAsia"/>
                    </w:rPr>
                    <w:t>2</w:t>
                  </w:r>
                  <w:r>
                    <w:t>4330400</w:t>
                  </w:r>
                </w:p>
              </w:tc>
              <w:tc>
                <w:tcPr>
                  <w:tcW w:w="696" w:type="pct"/>
                </w:tcPr>
                <w:p w14:paraId="55AE587A" w14:textId="77777777" w:rsidR="00D97BEF" w:rsidRDefault="00000000">
                  <w:r>
                    <w:rPr>
                      <w:rFonts w:hint="eastAsia"/>
                    </w:rPr>
                    <w:t>颗粒物</w:t>
                  </w:r>
                </w:p>
              </w:tc>
              <w:tc>
                <w:tcPr>
                  <w:tcW w:w="649" w:type="pct"/>
                </w:tcPr>
                <w:p w14:paraId="1C851298" w14:textId="77777777" w:rsidR="00D97BEF" w:rsidRDefault="00000000">
                  <w:r>
                    <w:rPr>
                      <w:rFonts w:hint="eastAsia"/>
                    </w:rPr>
                    <w:t>0</w:t>
                  </w:r>
                  <w:r>
                    <w:t>.228</w:t>
                  </w:r>
                </w:p>
              </w:tc>
              <w:tc>
                <w:tcPr>
                  <w:tcW w:w="649" w:type="pct"/>
                </w:tcPr>
                <w:p w14:paraId="382715A1" w14:textId="77777777" w:rsidR="00D97BEF" w:rsidRDefault="00000000">
                  <w:r>
                    <w:rPr>
                      <w:rFonts w:eastAsia="等线"/>
                    </w:rPr>
                    <w:t>0.026</w:t>
                  </w:r>
                </w:p>
              </w:tc>
              <w:tc>
                <w:tcPr>
                  <w:tcW w:w="649" w:type="pct"/>
                </w:tcPr>
                <w:p w14:paraId="4E75951C" w14:textId="77777777" w:rsidR="00D97BEF" w:rsidRDefault="00000000">
                  <w:r>
                    <w:rPr>
                      <w:rFonts w:eastAsia="等线"/>
                    </w:rPr>
                    <w:t>9.371</w:t>
                  </w:r>
                </w:p>
              </w:tc>
              <w:tc>
                <w:tcPr>
                  <w:tcW w:w="672" w:type="pct"/>
                </w:tcPr>
                <w:p w14:paraId="0FE621ED" w14:textId="77777777" w:rsidR="00D97BEF" w:rsidRDefault="00000000">
                  <w:r>
                    <w:rPr>
                      <w:rFonts w:hint="eastAsia"/>
                    </w:rPr>
                    <w:t>2</w:t>
                  </w:r>
                  <w:r>
                    <w:t>0</w:t>
                  </w:r>
                </w:p>
              </w:tc>
            </w:tr>
            <w:tr w:rsidR="00D97BEF" w14:paraId="3D8AE0C8" w14:textId="77777777" w:rsidTr="00573A3D">
              <w:trPr>
                <w:trHeight w:val="287"/>
              </w:trPr>
              <w:tc>
                <w:tcPr>
                  <w:tcW w:w="884" w:type="pct"/>
                  <w:vMerge/>
                </w:tcPr>
                <w:p w14:paraId="2450E36A" w14:textId="77777777" w:rsidR="00D97BEF" w:rsidRDefault="00D97BEF"/>
              </w:tc>
              <w:tc>
                <w:tcPr>
                  <w:tcW w:w="801" w:type="pct"/>
                  <w:vMerge/>
                </w:tcPr>
                <w:p w14:paraId="4E3116A6" w14:textId="77777777" w:rsidR="00D97BEF" w:rsidRDefault="00D97BEF"/>
              </w:tc>
              <w:tc>
                <w:tcPr>
                  <w:tcW w:w="696" w:type="pct"/>
                </w:tcPr>
                <w:p w14:paraId="4C3EC089" w14:textId="77777777" w:rsidR="00D97BEF" w:rsidRDefault="00000000">
                  <w:r>
                    <w:rPr>
                      <w:rFonts w:hint="eastAsia"/>
                    </w:rPr>
                    <w:t>SO</w:t>
                  </w:r>
                  <w:r>
                    <w:rPr>
                      <w:rFonts w:hint="eastAsia"/>
                      <w:vertAlign w:val="subscript"/>
                    </w:rPr>
                    <w:t>2</w:t>
                  </w:r>
                </w:p>
              </w:tc>
              <w:tc>
                <w:tcPr>
                  <w:tcW w:w="649" w:type="pct"/>
                </w:tcPr>
                <w:p w14:paraId="1E6D26A2" w14:textId="77777777" w:rsidR="00D97BEF" w:rsidRDefault="00000000">
                  <w:r>
                    <w:rPr>
                      <w:rFonts w:hint="eastAsia"/>
                    </w:rPr>
                    <w:t>0</w:t>
                  </w:r>
                  <w:r>
                    <w:t>.57</w:t>
                  </w:r>
                </w:p>
              </w:tc>
              <w:tc>
                <w:tcPr>
                  <w:tcW w:w="649" w:type="pct"/>
                </w:tcPr>
                <w:p w14:paraId="5C6FC6AD" w14:textId="77777777" w:rsidR="00D97BEF" w:rsidRDefault="00000000">
                  <w:r>
                    <w:rPr>
                      <w:rFonts w:eastAsia="等线"/>
                    </w:rPr>
                    <w:t>0.066</w:t>
                  </w:r>
                </w:p>
              </w:tc>
              <w:tc>
                <w:tcPr>
                  <w:tcW w:w="649" w:type="pct"/>
                </w:tcPr>
                <w:p w14:paraId="4725D308" w14:textId="77777777" w:rsidR="00D97BEF" w:rsidRDefault="00000000">
                  <w:r>
                    <w:rPr>
                      <w:rFonts w:eastAsia="等线"/>
                    </w:rPr>
                    <w:t>23.427</w:t>
                  </w:r>
                </w:p>
              </w:tc>
              <w:tc>
                <w:tcPr>
                  <w:tcW w:w="672" w:type="pct"/>
                </w:tcPr>
                <w:p w14:paraId="111DC13C" w14:textId="77777777" w:rsidR="00D97BEF" w:rsidRDefault="00000000">
                  <w:r>
                    <w:rPr>
                      <w:rFonts w:hint="eastAsia"/>
                    </w:rPr>
                    <w:t>1</w:t>
                  </w:r>
                  <w:r>
                    <w:t>50</w:t>
                  </w:r>
                </w:p>
              </w:tc>
            </w:tr>
            <w:tr w:rsidR="00D97BEF" w14:paraId="78F1E6EA" w14:textId="77777777" w:rsidTr="00573A3D">
              <w:trPr>
                <w:trHeight w:val="287"/>
              </w:trPr>
              <w:tc>
                <w:tcPr>
                  <w:tcW w:w="884" w:type="pct"/>
                  <w:vMerge/>
                </w:tcPr>
                <w:p w14:paraId="13DE2529" w14:textId="77777777" w:rsidR="00D97BEF" w:rsidRDefault="00D97BEF"/>
              </w:tc>
              <w:tc>
                <w:tcPr>
                  <w:tcW w:w="801" w:type="pct"/>
                  <w:vMerge/>
                </w:tcPr>
                <w:p w14:paraId="4C445AD4" w14:textId="77777777" w:rsidR="00D97BEF" w:rsidRDefault="00D97BEF"/>
              </w:tc>
              <w:tc>
                <w:tcPr>
                  <w:tcW w:w="696" w:type="pct"/>
                </w:tcPr>
                <w:p w14:paraId="755D550C" w14:textId="77777777" w:rsidR="00D97BEF" w:rsidRDefault="00000000">
                  <w:r>
                    <w:rPr>
                      <w:rFonts w:hint="eastAsia"/>
                    </w:rPr>
                    <w:t>NOx</w:t>
                  </w:r>
                </w:p>
              </w:tc>
              <w:tc>
                <w:tcPr>
                  <w:tcW w:w="649" w:type="pct"/>
                </w:tcPr>
                <w:p w14:paraId="1894ABFE" w14:textId="77777777" w:rsidR="00D97BEF" w:rsidRDefault="00000000">
                  <w:r>
                    <w:rPr>
                      <w:rFonts w:hint="eastAsia"/>
                    </w:rPr>
                    <w:t>1</w:t>
                  </w:r>
                  <w:r>
                    <w:t>.254</w:t>
                  </w:r>
                </w:p>
              </w:tc>
              <w:tc>
                <w:tcPr>
                  <w:tcW w:w="649" w:type="pct"/>
                </w:tcPr>
                <w:p w14:paraId="1A96E1DA" w14:textId="77777777" w:rsidR="00D97BEF" w:rsidRDefault="00000000">
                  <w:r>
                    <w:rPr>
                      <w:rFonts w:eastAsia="等线"/>
                    </w:rPr>
                    <w:t>0.145</w:t>
                  </w:r>
                </w:p>
              </w:tc>
              <w:tc>
                <w:tcPr>
                  <w:tcW w:w="649" w:type="pct"/>
                </w:tcPr>
                <w:p w14:paraId="296332FA" w14:textId="77777777" w:rsidR="00D97BEF" w:rsidRDefault="00000000">
                  <w:r>
                    <w:rPr>
                      <w:rFonts w:eastAsia="等线"/>
                    </w:rPr>
                    <w:t>51.540</w:t>
                  </w:r>
                </w:p>
              </w:tc>
              <w:tc>
                <w:tcPr>
                  <w:tcW w:w="672" w:type="pct"/>
                </w:tcPr>
                <w:p w14:paraId="5DA75EEF" w14:textId="77777777" w:rsidR="00D97BEF" w:rsidRDefault="00000000">
                  <w:r>
                    <w:rPr>
                      <w:rFonts w:hint="eastAsia"/>
                    </w:rPr>
                    <w:t>3</w:t>
                  </w:r>
                  <w:r>
                    <w:t>00</w:t>
                  </w:r>
                </w:p>
              </w:tc>
            </w:tr>
            <w:tr w:rsidR="00D97BEF" w14:paraId="2E8A0C5B" w14:textId="77777777" w:rsidTr="00573A3D">
              <w:trPr>
                <w:trHeight w:val="287"/>
              </w:trPr>
              <w:tc>
                <w:tcPr>
                  <w:tcW w:w="884" w:type="pct"/>
                  <w:vMerge w:val="restart"/>
                </w:tcPr>
                <w:p w14:paraId="73349504" w14:textId="77777777" w:rsidR="00D97BEF" w:rsidRDefault="00000000">
                  <w:r>
                    <w:rPr>
                      <w:rFonts w:hint="eastAsia"/>
                    </w:rPr>
                    <w:t>退火炉</w:t>
                  </w:r>
                </w:p>
              </w:tc>
              <w:tc>
                <w:tcPr>
                  <w:tcW w:w="801" w:type="pct"/>
                  <w:vMerge w:val="restart"/>
                </w:tcPr>
                <w:p w14:paraId="4345BDF4" w14:textId="77777777" w:rsidR="00D97BEF" w:rsidRDefault="00000000">
                  <w:r>
                    <w:rPr>
                      <w:rFonts w:hint="eastAsia"/>
                    </w:rPr>
                    <w:t>5</w:t>
                  </w:r>
                  <w:r>
                    <w:t>7704400</w:t>
                  </w:r>
                </w:p>
              </w:tc>
              <w:tc>
                <w:tcPr>
                  <w:tcW w:w="696" w:type="pct"/>
                </w:tcPr>
                <w:p w14:paraId="65950B16" w14:textId="77777777" w:rsidR="00D97BEF" w:rsidRDefault="00000000">
                  <w:r>
                    <w:rPr>
                      <w:rFonts w:hint="eastAsia"/>
                    </w:rPr>
                    <w:t>颗粒物</w:t>
                  </w:r>
                </w:p>
              </w:tc>
              <w:tc>
                <w:tcPr>
                  <w:tcW w:w="649" w:type="pct"/>
                </w:tcPr>
                <w:p w14:paraId="21D735D8" w14:textId="77777777" w:rsidR="00D97BEF" w:rsidRDefault="00000000">
                  <w:r>
                    <w:rPr>
                      <w:rFonts w:hint="eastAsia"/>
                    </w:rPr>
                    <w:t>0</w:t>
                  </w:r>
                  <w:r>
                    <w:t>.45</w:t>
                  </w:r>
                </w:p>
              </w:tc>
              <w:tc>
                <w:tcPr>
                  <w:tcW w:w="649" w:type="pct"/>
                </w:tcPr>
                <w:p w14:paraId="583953B1" w14:textId="77777777" w:rsidR="00D97BEF" w:rsidRDefault="00000000">
                  <w:r>
                    <w:rPr>
                      <w:rFonts w:eastAsia="等线"/>
                    </w:rPr>
                    <w:t>0.052</w:t>
                  </w:r>
                </w:p>
              </w:tc>
              <w:tc>
                <w:tcPr>
                  <w:tcW w:w="649" w:type="pct"/>
                </w:tcPr>
                <w:p w14:paraId="2A4C9E4B" w14:textId="77777777" w:rsidR="00D97BEF" w:rsidRDefault="00000000">
                  <w:r>
                    <w:rPr>
                      <w:rFonts w:eastAsia="等线"/>
                    </w:rPr>
                    <w:t>7.798</w:t>
                  </w:r>
                </w:p>
              </w:tc>
              <w:tc>
                <w:tcPr>
                  <w:tcW w:w="672" w:type="pct"/>
                </w:tcPr>
                <w:p w14:paraId="586179C9" w14:textId="77777777" w:rsidR="00D97BEF" w:rsidRDefault="00000000">
                  <w:r>
                    <w:rPr>
                      <w:rFonts w:hint="eastAsia"/>
                    </w:rPr>
                    <w:t>2</w:t>
                  </w:r>
                  <w:r>
                    <w:t>0</w:t>
                  </w:r>
                </w:p>
              </w:tc>
            </w:tr>
            <w:tr w:rsidR="00D97BEF" w14:paraId="7755DEBC" w14:textId="77777777" w:rsidTr="00573A3D">
              <w:trPr>
                <w:trHeight w:val="287"/>
              </w:trPr>
              <w:tc>
                <w:tcPr>
                  <w:tcW w:w="884" w:type="pct"/>
                  <w:vMerge/>
                </w:tcPr>
                <w:p w14:paraId="0108CDF6" w14:textId="77777777" w:rsidR="00D97BEF" w:rsidRDefault="00D97BEF"/>
              </w:tc>
              <w:tc>
                <w:tcPr>
                  <w:tcW w:w="801" w:type="pct"/>
                  <w:vMerge/>
                </w:tcPr>
                <w:p w14:paraId="49D2141C" w14:textId="77777777" w:rsidR="00D97BEF" w:rsidRDefault="00D97BEF"/>
              </w:tc>
              <w:tc>
                <w:tcPr>
                  <w:tcW w:w="696" w:type="pct"/>
                </w:tcPr>
                <w:p w14:paraId="1B5A436D" w14:textId="77777777" w:rsidR="00D97BEF" w:rsidRDefault="00000000">
                  <w:r>
                    <w:rPr>
                      <w:rFonts w:hint="eastAsia"/>
                    </w:rPr>
                    <w:t>SO</w:t>
                  </w:r>
                  <w:r>
                    <w:rPr>
                      <w:rFonts w:hint="eastAsia"/>
                      <w:vertAlign w:val="subscript"/>
                    </w:rPr>
                    <w:t>2</w:t>
                  </w:r>
                </w:p>
              </w:tc>
              <w:tc>
                <w:tcPr>
                  <w:tcW w:w="649" w:type="pct"/>
                </w:tcPr>
                <w:p w14:paraId="70D975F3" w14:textId="77777777" w:rsidR="00D97BEF" w:rsidRDefault="00000000">
                  <w:r>
                    <w:rPr>
                      <w:rFonts w:hint="eastAsia"/>
                    </w:rPr>
                    <w:t>1</w:t>
                  </w:r>
                  <w:r>
                    <w:t>.8</w:t>
                  </w:r>
                </w:p>
              </w:tc>
              <w:tc>
                <w:tcPr>
                  <w:tcW w:w="649" w:type="pct"/>
                </w:tcPr>
                <w:p w14:paraId="618EE4CF" w14:textId="77777777" w:rsidR="00D97BEF" w:rsidRDefault="00000000">
                  <w:r>
                    <w:rPr>
                      <w:rFonts w:eastAsia="等线"/>
                    </w:rPr>
                    <w:t>0.208</w:t>
                  </w:r>
                </w:p>
              </w:tc>
              <w:tc>
                <w:tcPr>
                  <w:tcW w:w="649" w:type="pct"/>
                </w:tcPr>
                <w:p w14:paraId="41ECCB04" w14:textId="77777777" w:rsidR="00D97BEF" w:rsidRDefault="00000000">
                  <w:r>
                    <w:rPr>
                      <w:rFonts w:eastAsia="等线"/>
                    </w:rPr>
                    <w:t>31.193</w:t>
                  </w:r>
                </w:p>
              </w:tc>
              <w:tc>
                <w:tcPr>
                  <w:tcW w:w="672" w:type="pct"/>
                </w:tcPr>
                <w:p w14:paraId="34352EEC" w14:textId="77777777" w:rsidR="00D97BEF" w:rsidRDefault="00000000">
                  <w:r>
                    <w:rPr>
                      <w:rFonts w:hint="eastAsia"/>
                    </w:rPr>
                    <w:t>1</w:t>
                  </w:r>
                  <w:r>
                    <w:t>00</w:t>
                  </w:r>
                </w:p>
              </w:tc>
            </w:tr>
            <w:tr w:rsidR="00D97BEF" w14:paraId="0C16CA1C" w14:textId="77777777" w:rsidTr="00573A3D">
              <w:trPr>
                <w:trHeight w:val="287"/>
              </w:trPr>
              <w:tc>
                <w:tcPr>
                  <w:tcW w:w="884" w:type="pct"/>
                  <w:vMerge/>
                </w:tcPr>
                <w:p w14:paraId="344ECBAF" w14:textId="77777777" w:rsidR="00D97BEF" w:rsidRDefault="00D97BEF"/>
              </w:tc>
              <w:tc>
                <w:tcPr>
                  <w:tcW w:w="801" w:type="pct"/>
                  <w:vMerge/>
                </w:tcPr>
                <w:p w14:paraId="4DE8B5F1" w14:textId="77777777" w:rsidR="00D97BEF" w:rsidRDefault="00D97BEF"/>
              </w:tc>
              <w:tc>
                <w:tcPr>
                  <w:tcW w:w="696" w:type="pct"/>
                </w:tcPr>
                <w:p w14:paraId="7398AF52" w14:textId="77777777" w:rsidR="00D97BEF" w:rsidRDefault="00000000">
                  <w:r>
                    <w:rPr>
                      <w:rFonts w:hint="eastAsia"/>
                    </w:rPr>
                    <w:t>NOx</w:t>
                  </w:r>
                </w:p>
              </w:tc>
              <w:tc>
                <w:tcPr>
                  <w:tcW w:w="649" w:type="pct"/>
                </w:tcPr>
                <w:p w14:paraId="438AD5A6" w14:textId="77777777" w:rsidR="00D97BEF" w:rsidRDefault="00000000">
                  <w:r>
                    <w:rPr>
                      <w:rFonts w:hint="eastAsia"/>
                    </w:rPr>
                    <w:t>4</w:t>
                  </w:r>
                  <w:r>
                    <w:t>.5</w:t>
                  </w:r>
                </w:p>
              </w:tc>
              <w:tc>
                <w:tcPr>
                  <w:tcW w:w="649" w:type="pct"/>
                </w:tcPr>
                <w:p w14:paraId="40331AB2" w14:textId="77777777" w:rsidR="00D97BEF" w:rsidRDefault="00000000">
                  <w:r>
                    <w:rPr>
                      <w:rFonts w:eastAsia="等线"/>
                    </w:rPr>
                    <w:t>0.521</w:t>
                  </w:r>
                </w:p>
              </w:tc>
              <w:tc>
                <w:tcPr>
                  <w:tcW w:w="649" w:type="pct"/>
                </w:tcPr>
                <w:p w14:paraId="0393ECE5" w14:textId="77777777" w:rsidR="00D97BEF" w:rsidRDefault="00000000">
                  <w:r>
                    <w:rPr>
                      <w:rFonts w:eastAsia="等线"/>
                    </w:rPr>
                    <w:t>77.984</w:t>
                  </w:r>
                </w:p>
              </w:tc>
              <w:tc>
                <w:tcPr>
                  <w:tcW w:w="672" w:type="pct"/>
                </w:tcPr>
                <w:p w14:paraId="5CF3B294" w14:textId="77777777" w:rsidR="00D97BEF" w:rsidRDefault="00000000">
                  <w:r>
                    <w:rPr>
                      <w:rFonts w:hint="eastAsia"/>
                    </w:rPr>
                    <w:t>2</w:t>
                  </w:r>
                  <w:r>
                    <w:t>00</w:t>
                  </w:r>
                </w:p>
              </w:tc>
            </w:tr>
          </w:tbl>
          <w:p w14:paraId="61544EB0" w14:textId="77777777" w:rsidR="00D97BEF" w:rsidRDefault="00000000" w:rsidP="00573A3D">
            <w:pPr>
              <w:pStyle w:val="afb"/>
              <w:ind w:firstLine="482"/>
            </w:pPr>
            <w:r>
              <w:rPr>
                <w:rFonts w:hint="eastAsia"/>
              </w:rPr>
              <w:t>2</w:t>
            </w:r>
            <w:r>
              <w:rPr>
                <w:rFonts w:hint="eastAsia"/>
              </w:rPr>
              <w:t>、废气达标排放分析</w:t>
            </w:r>
          </w:p>
          <w:p w14:paraId="7A5BB0D1" w14:textId="77777777" w:rsidR="00D97BEF" w:rsidRDefault="00000000" w:rsidP="00573A3D">
            <w:pPr>
              <w:pStyle w:val="a8"/>
              <w:ind w:firstLine="480"/>
              <w:rPr>
                <w:b/>
                <w:bCs/>
                <w:color w:val="000000"/>
              </w:rPr>
            </w:pPr>
            <w:r>
              <w:rPr>
                <w:rFonts w:hint="eastAsia"/>
              </w:rPr>
              <w:t>根据《排污许可证申请与核发技术规范</w:t>
            </w:r>
            <w:r>
              <w:rPr>
                <w:rFonts w:hint="eastAsia"/>
              </w:rPr>
              <w:t xml:space="preserve"> </w:t>
            </w:r>
            <w:r>
              <w:rPr>
                <w:rFonts w:hint="eastAsia"/>
              </w:rPr>
              <w:t>钢铁工业》（</w:t>
            </w:r>
            <w:r>
              <w:rPr>
                <w:rFonts w:hint="eastAsia"/>
              </w:rPr>
              <w:t>H</w:t>
            </w:r>
            <w:r>
              <w:t>J846-2017</w:t>
            </w:r>
            <w:r>
              <w:rPr>
                <w:rFonts w:hint="eastAsia"/>
              </w:rPr>
              <w:t>）中的表</w:t>
            </w:r>
            <w:r>
              <w:rPr>
                <w:rFonts w:hint="eastAsia"/>
              </w:rPr>
              <w:t>6</w:t>
            </w:r>
            <w:r>
              <w:rPr>
                <w:rFonts w:hint="eastAsia"/>
              </w:rPr>
              <w:t>，轧钢工业中热处理炉烟气的可行技术为燃用净化后的煤气、天然气，并采用低氮燃烧技术。本项目使用轻烃及天然气取代煤制气作为燃料，轻烃燃料及天然气均属于清洁燃料，并且使用低氮燃烧技术，颗粒物、二氧化硫、氮氧化物经核算后的排放浓度均满足《轧钢工业大气污染物排放标准》（</w:t>
            </w:r>
            <w:r>
              <w:rPr>
                <w:rFonts w:hint="eastAsia"/>
              </w:rPr>
              <w:t>GB</w:t>
            </w:r>
            <w:r>
              <w:t>28665-2012</w:t>
            </w:r>
            <w:r>
              <w:rPr>
                <w:rFonts w:hint="eastAsia"/>
              </w:rPr>
              <w:t>），废气可以达标排放。</w:t>
            </w:r>
          </w:p>
          <w:p w14:paraId="2A9B3DEF" w14:textId="77777777" w:rsidR="00D97BEF" w:rsidRDefault="00000000" w:rsidP="00573A3D">
            <w:pPr>
              <w:pStyle w:val="afb"/>
              <w:ind w:firstLine="482"/>
            </w:pPr>
            <w:r>
              <w:rPr>
                <w:rFonts w:hint="eastAsia"/>
              </w:rPr>
              <w:t>3</w:t>
            </w:r>
            <w:r>
              <w:rPr>
                <w:rFonts w:hint="eastAsia"/>
              </w:rPr>
              <w:t>、自行监测</w:t>
            </w:r>
          </w:p>
          <w:p w14:paraId="20A3C4FB" w14:textId="77777777" w:rsidR="00D97BEF" w:rsidRDefault="00000000" w:rsidP="00573A3D">
            <w:pPr>
              <w:pStyle w:val="a8"/>
              <w:ind w:firstLine="480"/>
            </w:pPr>
            <w:r>
              <w:rPr>
                <w:rFonts w:hint="eastAsia"/>
              </w:rPr>
              <w:t>根据《排污单位自行监测技术指南</w:t>
            </w:r>
            <w:r>
              <w:rPr>
                <w:rFonts w:hint="eastAsia"/>
              </w:rPr>
              <w:t xml:space="preserve"> </w:t>
            </w:r>
            <w:r>
              <w:rPr>
                <w:rFonts w:hint="eastAsia"/>
              </w:rPr>
              <w:t>钢铁工业及炼焦化学工业》（</w:t>
            </w:r>
            <w:r>
              <w:rPr>
                <w:rFonts w:hint="eastAsia"/>
              </w:rPr>
              <w:t>HJ</w:t>
            </w:r>
            <w:r>
              <w:t>878</w:t>
            </w:r>
            <w:r>
              <w:rPr>
                <w:rFonts w:hint="eastAsia"/>
              </w:rPr>
              <w:t>-2017</w:t>
            </w:r>
            <w:r>
              <w:rPr>
                <w:rFonts w:hint="eastAsia"/>
              </w:rPr>
              <w:t>）制定自行监测计划如下：</w:t>
            </w:r>
          </w:p>
          <w:p w14:paraId="45C88BC7" w14:textId="77777777" w:rsidR="00D97BEF" w:rsidRDefault="00000000" w:rsidP="00573A3D">
            <w:pPr>
              <w:pStyle w:val="a"/>
            </w:pPr>
            <w:r>
              <w:rPr>
                <w:rFonts w:hint="eastAsia"/>
              </w:rPr>
              <w:t>污染源排放参数一览表</w:t>
            </w:r>
          </w:p>
          <w:tbl>
            <w:tblPr>
              <w:tblStyle w:val="afd"/>
              <w:tblW w:w="4998" w:type="pct"/>
              <w:tblLook w:val="04A0" w:firstRow="1" w:lastRow="0" w:firstColumn="1" w:lastColumn="0" w:noHBand="0" w:noVBand="1"/>
            </w:tblPr>
            <w:tblGrid>
              <w:gridCol w:w="837"/>
              <w:gridCol w:w="2006"/>
              <w:gridCol w:w="1134"/>
              <w:gridCol w:w="1134"/>
              <w:gridCol w:w="1134"/>
              <w:gridCol w:w="1274"/>
              <w:gridCol w:w="1327"/>
            </w:tblGrid>
            <w:tr w:rsidR="00D97BEF" w14:paraId="2CB19B80" w14:textId="77777777" w:rsidTr="00573A3D">
              <w:trPr>
                <w:cnfStyle w:val="100000000000" w:firstRow="1" w:lastRow="0" w:firstColumn="0" w:lastColumn="0" w:oddVBand="0" w:evenVBand="0" w:oddHBand="0" w:evenHBand="0" w:firstRowFirstColumn="0" w:firstRowLastColumn="0" w:lastRowFirstColumn="0" w:lastRowLastColumn="0"/>
                <w:trHeight w:val="297"/>
              </w:trPr>
              <w:tc>
                <w:tcPr>
                  <w:tcW w:w="473" w:type="pct"/>
                  <w:vMerge w:val="restart"/>
                </w:tcPr>
                <w:p w14:paraId="39A72CC8" w14:textId="77777777" w:rsidR="00D97BEF" w:rsidRDefault="00000000">
                  <w:r>
                    <w:rPr>
                      <w:rFonts w:hint="eastAsia"/>
                    </w:rPr>
                    <w:t>编号</w:t>
                  </w:r>
                </w:p>
              </w:tc>
              <w:tc>
                <w:tcPr>
                  <w:tcW w:w="1134" w:type="pct"/>
                  <w:vMerge w:val="restart"/>
                </w:tcPr>
                <w:p w14:paraId="5D6DC62D" w14:textId="77777777" w:rsidR="00D97BEF" w:rsidRDefault="00000000">
                  <w:r>
                    <w:rPr>
                      <w:rFonts w:hint="eastAsia"/>
                    </w:rPr>
                    <w:t>排放口</w:t>
                  </w:r>
                </w:p>
              </w:tc>
              <w:tc>
                <w:tcPr>
                  <w:tcW w:w="1923" w:type="pct"/>
                  <w:gridSpan w:val="3"/>
                </w:tcPr>
                <w:p w14:paraId="57589E2A" w14:textId="77777777" w:rsidR="00D97BEF" w:rsidRDefault="00000000">
                  <w:r>
                    <w:rPr>
                      <w:rFonts w:hint="eastAsia"/>
                    </w:rPr>
                    <w:t>排放口信息</w:t>
                  </w:r>
                </w:p>
              </w:tc>
              <w:tc>
                <w:tcPr>
                  <w:tcW w:w="720" w:type="pct"/>
                  <w:vMerge w:val="restart"/>
                </w:tcPr>
                <w:p w14:paraId="7DB887B9" w14:textId="77777777" w:rsidR="00D97BEF" w:rsidRDefault="00000000">
                  <w:r>
                    <w:rPr>
                      <w:rFonts w:hint="eastAsia"/>
                    </w:rPr>
                    <w:t>治理设施</w:t>
                  </w:r>
                </w:p>
              </w:tc>
              <w:tc>
                <w:tcPr>
                  <w:tcW w:w="750" w:type="pct"/>
                  <w:vMerge w:val="restart"/>
                </w:tcPr>
                <w:p w14:paraId="2B3BB593" w14:textId="77777777" w:rsidR="00D97BEF" w:rsidRDefault="00000000">
                  <w:r>
                    <w:rPr>
                      <w:rFonts w:hint="eastAsia"/>
                    </w:rPr>
                    <w:t>排放口类型</w:t>
                  </w:r>
                </w:p>
              </w:tc>
            </w:tr>
            <w:tr w:rsidR="00D97BEF" w14:paraId="190656B6" w14:textId="77777777" w:rsidTr="00573A3D">
              <w:trPr>
                <w:trHeight w:val="278"/>
              </w:trPr>
              <w:tc>
                <w:tcPr>
                  <w:tcW w:w="473" w:type="pct"/>
                  <w:vMerge/>
                </w:tcPr>
                <w:p w14:paraId="34A741D6" w14:textId="77777777" w:rsidR="00D97BEF" w:rsidRDefault="00D97BEF"/>
              </w:tc>
              <w:tc>
                <w:tcPr>
                  <w:tcW w:w="1134" w:type="pct"/>
                  <w:vMerge/>
                </w:tcPr>
                <w:p w14:paraId="0F957B66" w14:textId="77777777" w:rsidR="00D97BEF" w:rsidRDefault="00D97BEF"/>
              </w:tc>
              <w:tc>
                <w:tcPr>
                  <w:tcW w:w="641" w:type="pct"/>
                </w:tcPr>
                <w:p w14:paraId="74ABA48F" w14:textId="77777777" w:rsidR="00D97BEF" w:rsidRDefault="00000000">
                  <w:r>
                    <w:rPr>
                      <w:rFonts w:hint="eastAsia"/>
                    </w:rPr>
                    <w:t>高度</w:t>
                  </w:r>
                </w:p>
                <w:p w14:paraId="77D4FE1A" w14:textId="77777777" w:rsidR="00D97BEF" w:rsidRDefault="00000000">
                  <w:r>
                    <w:rPr>
                      <w:rFonts w:hint="eastAsia"/>
                    </w:rPr>
                    <w:t>（</w:t>
                  </w:r>
                  <w:r>
                    <w:rPr>
                      <w:rFonts w:hint="eastAsia"/>
                    </w:rPr>
                    <w:t>m</w:t>
                  </w:r>
                  <w:r>
                    <w:rPr>
                      <w:rFonts w:hint="eastAsia"/>
                    </w:rPr>
                    <w:t>）</w:t>
                  </w:r>
                </w:p>
              </w:tc>
              <w:tc>
                <w:tcPr>
                  <w:tcW w:w="641" w:type="pct"/>
                </w:tcPr>
                <w:p w14:paraId="41252AE6" w14:textId="77777777" w:rsidR="00D97BEF" w:rsidRDefault="00000000">
                  <w:r>
                    <w:rPr>
                      <w:rFonts w:hint="eastAsia"/>
                    </w:rPr>
                    <w:t>内径</w:t>
                  </w:r>
                </w:p>
                <w:p w14:paraId="49EB9258" w14:textId="77777777" w:rsidR="00D97BEF" w:rsidRDefault="00000000">
                  <w:r>
                    <w:rPr>
                      <w:rFonts w:hint="eastAsia"/>
                    </w:rPr>
                    <w:t>（</w:t>
                  </w:r>
                  <w:r>
                    <w:rPr>
                      <w:rFonts w:hint="eastAsia"/>
                    </w:rPr>
                    <w:t>m</w:t>
                  </w:r>
                  <w:r>
                    <w:rPr>
                      <w:rFonts w:hint="eastAsia"/>
                    </w:rPr>
                    <w:t>）</w:t>
                  </w:r>
                </w:p>
              </w:tc>
              <w:tc>
                <w:tcPr>
                  <w:tcW w:w="641" w:type="pct"/>
                </w:tcPr>
                <w:p w14:paraId="6D5A1D2C" w14:textId="77777777" w:rsidR="00D97BEF" w:rsidRDefault="00000000">
                  <w:r>
                    <w:rPr>
                      <w:rFonts w:hint="eastAsia"/>
                    </w:rPr>
                    <w:t>温度</w:t>
                  </w:r>
                </w:p>
                <w:p w14:paraId="351E0DB5" w14:textId="77777777" w:rsidR="00D97BEF" w:rsidRDefault="00000000">
                  <w:r>
                    <w:rPr>
                      <w:rFonts w:hint="eastAsia"/>
                    </w:rPr>
                    <w:t>（℃）</w:t>
                  </w:r>
                </w:p>
              </w:tc>
              <w:tc>
                <w:tcPr>
                  <w:tcW w:w="720" w:type="pct"/>
                  <w:vMerge/>
                </w:tcPr>
                <w:p w14:paraId="5D00A1CF" w14:textId="77777777" w:rsidR="00D97BEF" w:rsidRDefault="00D97BEF"/>
              </w:tc>
              <w:tc>
                <w:tcPr>
                  <w:tcW w:w="750" w:type="pct"/>
                  <w:vMerge/>
                </w:tcPr>
                <w:p w14:paraId="7C4C5FDB" w14:textId="77777777" w:rsidR="00D97BEF" w:rsidRDefault="00D97BEF"/>
              </w:tc>
            </w:tr>
            <w:tr w:rsidR="00D97BEF" w14:paraId="5BD49ECD" w14:textId="77777777" w:rsidTr="00573A3D">
              <w:trPr>
                <w:trHeight w:val="307"/>
              </w:trPr>
              <w:tc>
                <w:tcPr>
                  <w:tcW w:w="473" w:type="pct"/>
                </w:tcPr>
                <w:p w14:paraId="23394B3A" w14:textId="77777777" w:rsidR="00D97BEF" w:rsidRDefault="00000000">
                  <w:r>
                    <w:rPr>
                      <w:rFonts w:hint="eastAsia"/>
                    </w:rPr>
                    <w:t>D</w:t>
                  </w:r>
                  <w:r>
                    <w:t>A001</w:t>
                  </w:r>
                </w:p>
              </w:tc>
              <w:tc>
                <w:tcPr>
                  <w:tcW w:w="1134" w:type="pct"/>
                </w:tcPr>
                <w:p w14:paraId="6807B201" w14:textId="77777777" w:rsidR="00D97BEF" w:rsidRDefault="00000000">
                  <w:r>
                    <w:t>环形加热炉排放口</w:t>
                  </w:r>
                </w:p>
              </w:tc>
              <w:tc>
                <w:tcPr>
                  <w:tcW w:w="641" w:type="pct"/>
                </w:tcPr>
                <w:p w14:paraId="0A44CA93" w14:textId="77777777" w:rsidR="00D97BEF" w:rsidRDefault="00000000">
                  <w:r>
                    <w:rPr>
                      <w:rFonts w:hint="eastAsia"/>
                    </w:rPr>
                    <w:t>4</w:t>
                  </w:r>
                  <w:r>
                    <w:t>5</w:t>
                  </w:r>
                </w:p>
              </w:tc>
              <w:tc>
                <w:tcPr>
                  <w:tcW w:w="641" w:type="pct"/>
                </w:tcPr>
                <w:p w14:paraId="0C1C26B2" w14:textId="77777777" w:rsidR="00D97BEF" w:rsidRDefault="00000000">
                  <w:r>
                    <w:rPr>
                      <w:rFonts w:hint="eastAsia"/>
                    </w:rPr>
                    <w:t>0</w:t>
                  </w:r>
                  <w:r>
                    <w:t>.8</w:t>
                  </w:r>
                </w:p>
              </w:tc>
              <w:tc>
                <w:tcPr>
                  <w:tcW w:w="641" w:type="pct"/>
                </w:tcPr>
                <w:p w14:paraId="2F054478" w14:textId="77777777" w:rsidR="00D97BEF" w:rsidRDefault="00000000">
                  <w:r>
                    <w:t>200</w:t>
                  </w:r>
                </w:p>
              </w:tc>
              <w:tc>
                <w:tcPr>
                  <w:tcW w:w="720" w:type="pct"/>
                </w:tcPr>
                <w:p w14:paraId="78208635" w14:textId="77777777" w:rsidR="00D97BEF" w:rsidRDefault="00000000">
                  <w:r>
                    <w:rPr>
                      <w:rFonts w:hint="eastAsia"/>
                    </w:rPr>
                    <w:t>低氮燃烧器</w:t>
                  </w:r>
                </w:p>
              </w:tc>
              <w:tc>
                <w:tcPr>
                  <w:tcW w:w="750" w:type="pct"/>
                </w:tcPr>
                <w:p w14:paraId="12C99E8F" w14:textId="77777777" w:rsidR="00D97BEF" w:rsidRDefault="00000000">
                  <w:r>
                    <w:rPr>
                      <w:rFonts w:hint="eastAsia"/>
                    </w:rPr>
                    <w:t>一般排放口</w:t>
                  </w:r>
                </w:p>
              </w:tc>
            </w:tr>
            <w:tr w:rsidR="00D97BEF" w14:paraId="7D614919" w14:textId="77777777" w:rsidTr="00573A3D">
              <w:trPr>
                <w:trHeight w:val="307"/>
              </w:trPr>
              <w:tc>
                <w:tcPr>
                  <w:tcW w:w="473" w:type="pct"/>
                </w:tcPr>
                <w:p w14:paraId="06DD09EC" w14:textId="77777777" w:rsidR="00D97BEF" w:rsidRDefault="00000000">
                  <w:r>
                    <w:rPr>
                      <w:rFonts w:hint="eastAsia"/>
                    </w:rPr>
                    <w:t>D</w:t>
                  </w:r>
                  <w:r>
                    <w:t>A002</w:t>
                  </w:r>
                </w:p>
              </w:tc>
              <w:tc>
                <w:tcPr>
                  <w:tcW w:w="1134" w:type="pct"/>
                </w:tcPr>
                <w:p w14:paraId="68D26857" w14:textId="77777777" w:rsidR="00D97BEF" w:rsidRDefault="00000000">
                  <w:r>
                    <w:t>步进炉排放口</w:t>
                  </w:r>
                </w:p>
              </w:tc>
              <w:tc>
                <w:tcPr>
                  <w:tcW w:w="641" w:type="pct"/>
                </w:tcPr>
                <w:p w14:paraId="6AF9C7FD" w14:textId="77777777" w:rsidR="00D97BEF" w:rsidRDefault="00000000">
                  <w:r>
                    <w:rPr>
                      <w:rFonts w:hint="eastAsia"/>
                    </w:rPr>
                    <w:t>3</w:t>
                  </w:r>
                  <w:r>
                    <w:t>0</w:t>
                  </w:r>
                </w:p>
              </w:tc>
              <w:tc>
                <w:tcPr>
                  <w:tcW w:w="641" w:type="pct"/>
                </w:tcPr>
                <w:p w14:paraId="0B7A34D1" w14:textId="77777777" w:rsidR="00D97BEF" w:rsidRDefault="00000000">
                  <w:r>
                    <w:rPr>
                      <w:rFonts w:hint="eastAsia"/>
                    </w:rPr>
                    <w:t>0</w:t>
                  </w:r>
                  <w:r>
                    <w:t>.3</w:t>
                  </w:r>
                </w:p>
              </w:tc>
              <w:tc>
                <w:tcPr>
                  <w:tcW w:w="641" w:type="pct"/>
                </w:tcPr>
                <w:p w14:paraId="6A48EBCC" w14:textId="77777777" w:rsidR="00D97BEF" w:rsidRDefault="00000000">
                  <w:r>
                    <w:t>200</w:t>
                  </w:r>
                </w:p>
              </w:tc>
              <w:tc>
                <w:tcPr>
                  <w:tcW w:w="720" w:type="pct"/>
                </w:tcPr>
                <w:p w14:paraId="0A8AE1F4" w14:textId="77777777" w:rsidR="00D97BEF" w:rsidRDefault="00000000">
                  <w:r>
                    <w:rPr>
                      <w:rFonts w:hint="eastAsia"/>
                    </w:rPr>
                    <w:t>低氮燃烧器</w:t>
                  </w:r>
                </w:p>
              </w:tc>
              <w:tc>
                <w:tcPr>
                  <w:tcW w:w="750" w:type="pct"/>
                </w:tcPr>
                <w:p w14:paraId="0D0B1640" w14:textId="77777777" w:rsidR="00D97BEF" w:rsidRDefault="00000000">
                  <w:r>
                    <w:rPr>
                      <w:rFonts w:hint="eastAsia"/>
                    </w:rPr>
                    <w:t>一般排放口</w:t>
                  </w:r>
                </w:p>
              </w:tc>
            </w:tr>
            <w:tr w:rsidR="00D97BEF" w14:paraId="21288E6B" w14:textId="77777777" w:rsidTr="00573A3D">
              <w:trPr>
                <w:trHeight w:val="307"/>
              </w:trPr>
              <w:tc>
                <w:tcPr>
                  <w:tcW w:w="473" w:type="pct"/>
                </w:tcPr>
                <w:p w14:paraId="183E3899" w14:textId="77777777" w:rsidR="00D97BEF" w:rsidRDefault="00000000">
                  <w:r>
                    <w:rPr>
                      <w:rFonts w:hint="eastAsia"/>
                    </w:rPr>
                    <w:t>D</w:t>
                  </w:r>
                  <w:r>
                    <w:t>A003</w:t>
                  </w:r>
                </w:p>
              </w:tc>
              <w:tc>
                <w:tcPr>
                  <w:tcW w:w="1134" w:type="pct"/>
                </w:tcPr>
                <w:p w14:paraId="260E0A71" w14:textId="77777777" w:rsidR="00D97BEF" w:rsidRDefault="00000000">
                  <w:r>
                    <w:t>退火炉排放口</w:t>
                  </w:r>
                </w:p>
              </w:tc>
              <w:tc>
                <w:tcPr>
                  <w:tcW w:w="641" w:type="pct"/>
                </w:tcPr>
                <w:p w14:paraId="03B3681F" w14:textId="77777777" w:rsidR="00D97BEF" w:rsidRDefault="00000000">
                  <w:r>
                    <w:rPr>
                      <w:rFonts w:hint="eastAsia"/>
                    </w:rPr>
                    <w:t>3</w:t>
                  </w:r>
                  <w:r>
                    <w:t>0</w:t>
                  </w:r>
                </w:p>
              </w:tc>
              <w:tc>
                <w:tcPr>
                  <w:tcW w:w="641" w:type="pct"/>
                </w:tcPr>
                <w:p w14:paraId="14AE234A" w14:textId="77777777" w:rsidR="00D97BEF" w:rsidRDefault="00000000">
                  <w:r>
                    <w:rPr>
                      <w:rFonts w:hint="eastAsia"/>
                    </w:rPr>
                    <w:t>0</w:t>
                  </w:r>
                  <w:r>
                    <w:t>.3</w:t>
                  </w:r>
                </w:p>
              </w:tc>
              <w:tc>
                <w:tcPr>
                  <w:tcW w:w="641" w:type="pct"/>
                </w:tcPr>
                <w:p w14:paraId="778C7FEF" w14:textId="77777777" w:rsidR="00D97BEF" w:rsidRDefault="00000000">
                  <w:r>
                    <w:t>200</w:t>
                  </w:r>
                </w:p>
              </w:tc>
              <w:tc>
                <w:tcPr>
                  <w:tcW w:w="720" w:type="pct"/>
                </w:tcPr>
                <w:p w14:paraId="6414DA8D" w14:textId="77777777" w:rsidR="00D97BEF" w:rsidRDefault="00000000">
                  <w:r>
                    <w:rPr>
                      <w:rFonts w:hint="eastAsia"/>
                    </w:rPr>
                    <w:t>低氮燃烧器</w:t>
                  </w:r>
                </w:p>
              </w:tc>
              <w:tc>
                <w:tcPr>
                  <w:tcW w:w="750" w:type="pct"/>
                </w:tcPr>
                <w:p w14:paraId="0F112E44" w14:textId="77777777" w:rsidR="00D97BEF" w:rsidRDefault="00000000">
                  <w:r>
                    <w:rPr>
                      <w:rFonts w:hint="eastAsia"/>
                    </w:rPr>
                    <w:t>一般排放口</w:t>
                  </w:r>
                </w:p>
              </w:tc>
            </w:tr>
          </w:tbl>
          <w:p w14:paraId="2BEC5CB0" w14:textId="77777777" w:rsidR="00D97BEF" w:rsidRDefault="00000000" w:rsidP="00573A3D">
            <w:pPr>
              <w:pStyle w:val="a"/>
            </w:pPr>
            <w:r>
              <w:rPr>
                <w:rFonts w:hint="eastAsia"/>
              </w:rPr>
              <w:t>项目废气监测信息一览表</w:t>
            </w:r>
          </w:p>
          <w:tbl>
            <w:tblPr>
              <w:tblStyle w:val="afd"/>
              <w:tblW w:w="4999" w:type="pct"/>
              <w:tblLook w:val="04A0" w:firstRow="1" w:lastRow="0" w:firstColumn="1" w:lastColumn="0" w:noHBand="0" w:noVBand="1"/>
            </w:tblPr>
            <w:tblGrid>
              <w:gridCol w:w="1147"/>
              <w:gridCol w:w="2817"/>
              <w:gridCol w:w="2421"/>
              <w:gridCol w:w="2463"/>
            </w:tblGrid>
            <w:tr w:rsidR="00D97BEF" w14:paraId="2C3B9E7D" w14:textId="77777777" w:rsidTr="00573A3D">
              <w:trPr>
                <w:cnfStyle w:val="100000000000" w:firstRow="1" w:lastRow="0" w:firstColumn="0" w:lastColumn="0" w:oddVBand="0" w:evenVBand="0" w:oddHBand="0" w:evenHBand="0" w:firstRowFirstColumn="0" w:firstRowLastColumn="0" w:lastRowFirstColumn="0" w:lastRowLastColumn="0"/>
                <w:trHeight w:val="287"/>
              </w:trPr>
              <w:tc>
                <w:tcPr>
                  <w:tcW w:w="648" w:type="pct"/>
                </w:tcPr>
                <w:p w14:paraId="25ACA029" w14:textId="77777777" w:rsidR="00D97BEF" w:rsidRDefault="00000000">
                  <w:r>
                    <w:rPr>
                      <w:rFonts w:hint="eastAsia"/>
                    </w:rPr>
                    <w:t>监测点位</w:t>
                  </w:r>
                </w:p>
              </w:tc>
              <w:tc>
                <w:tcPr>
                  <w:tcW w:w="1592" w:type="pct"/>
                </w:tcPr>
                <w:p w14:paraId="6A88FEA9" w14:textId="77777777" w:rsidR="00D97BEF" w:rsidRDefault="00000000">
                  <w:r>
                    <w:rPr>
                      <w:rFonts w:hint="eastAsia"/>
                    </w:rPr>
                    <w:t>监测因子</w:t>
                  </w:r>
                </w:p>
              </w:tc>
              <w:tc>
                <w:tcPr>
                  <w:tcW w:w="1368" w:type="pct"/>
                </w:tcPr>
                <w:p w14:paraId="249E9B52" w14:textId="77777777" w:rsidR="00D97BEF" w:rsidRDefault="00000000">
                  <w:r>
                    <w:rPr>
                      <w:rFonts w:hint="eastAsia"/>
                    </w:rPr>
                    <w:t>监测频率</w:t>
                  </w:r>
                </w:p>
              </w:tc>
              <w:tc>
                <w:tcPr>
                  <w:tcW w:w="1392" w:type="pct"/>
                </w:tcPr>
                <w:p w14:paraId="73B97147" w14:textId="77777777" w:rsidR="00D97BEF" w:rsidRDefault="00000000">
                  <w:r>
                    <w:rPr>
                      <w:rFonts w:hint="eastAsia"/>
                    </w:rPr>
                    <w:t>执行标准</w:t>
                  </w:r>
                </w:p>
              </w:tc>
            </w:tr>
            <w:tr w:rsidR="00D97BEF" w14:paraId="58418730" w14:textId="77777777" w:rsidTr="00573A3D">
              <w:trPr>
                <w:trHeight w:val="301"/>
              </w:trPr>
              <w:tc>
                <w:tcPr>
                  <w:tcW w:w="648" w:type="pct"/>
                </w:tcPr>
                <w:p w14:paraId="063BF842" w14:textId="77777777" w:rsidR="00D97BEF" w:rsidRDefault="00000000">
                  <w:r>
                    <w:rPr>
                      <w:rFonts w:hint="eastAsia"/>
                    </w:rPr>
                    <w:t>D</w:t>
                  </w:r>
                  <w:r>
                    <w:t>A001</w:t>
                  </w:r>
                </w:p>
              </w:tc>
              <w:tc>
                <w:tcPr>
                  <w:tcW w:w="1592" w:type="pct"/>
                </w:tcPr>
                <w:p w14:paraId="45AF9D18" w14:textId="77777777" w:rsidR="00D97BEF" w:rsidRDefault="00000000">
                  <w:r>
                    <w:rPr>
                      <w:rFonts w:hint="eastAsia"/>
                    </w:rPr>
                    <w:t>颗粒物、</w:t>
                  </w:r>
                  <w:r>
                    <w:rPr>
                      <w:rFonts w:hint="eastAsia"/>
                    </w:rPr>
                    <w:t>SO</w:t>
                  </w:r>
                  <w:r>
                    <w:rPr>
                      <w:rFonts w:hint="eastAsia"/>
                      <w:vertAlign w:val="subscript"/>
                    </w:rPr>
                    <w:t>2</w:t>
                  </w:r>
                  <w:r>
                    <w:rPr>
                      <w:rFonts w:hint="eastAsia"/>
                    </w:rPr>
                    <w:t>、</w:t>
                  </w:r>
                  <w:r>
                    <w:rPr>
                      <w:rFonts w:hint="eastAsia"/>
                    </w:rPr>
                    <w:t>NO</w:t>
                  </w:r>
                  <w:r>
                    <w:rPr>
                      <w:rFonts w:hint="eastAsia"/>
                      <w:vertAlign w:val="subscript"/>
                    </w:rPr>
                    <w:t>X</w:t>
                  </w:r>
                </w:p>
              </w:tc>
              <w:tc>
                <w:tcPr>
                  <w:tcW w:w="1368" w:type="pct"/>
                </w:tcPr>
                <w:p w14:paraId="7D2A867E" w14:textId="77777777" w:rsidR="00D97BEF" w:rsidRDefault="00000000">
                  <w:r>
                    <w:rPr>
                      <w:rFonts w:hint="eastAsia"/>
                    </w:rPr>
                    <w:t>1</w:t>
                  </w:r>
                  <w:r>
                    <w:rPr>
                      <w:rFonts w:hint="eastAsia"/>
                    </w:rPr>
                    <w:t>次</w:t>
                  </w:r>
                  <w:r>
                    <w:rPr>
                      <w:rFonts w:hint="eastAsia"/>
                    </w:rPr>
                    <w:t>/</w:t>
                  </w:r>
                  <w:r>
                    <w:rPr>
                      <w:rFonts w:hint="eastAsia"/>
                    </w:rPr>
                    <w:t>季度</w:t>
                  </w:r>
                </w:p>
              </w:tc>
              <w:tc>
                <w:tcPr>
                  <w:tcW w:w="1392" w:type="pct"/>
                </w:tcPr>
                <w:p w14:paraId="63769BBD" w14:textId="77777777" w:rsidR="00D97BEF" w:rsidRDefault="00000000">
                  <w:r>
                    <w:rPr>
                      <w:rFonts w:hint="eastAsia"/>
                    </w:rPr>
                    <w:t>GB</w:t>
                  </w:r>
                  <w:r>
                    <w:t>28665-2012</w:t>
                  </w:r>
                </w:p>
              </w:tc>
            </w:tr>
            <w:tr w:rsidR="00D97BEF" w14:paraId="37FE0FE9" w14:textId="77777777" w:rsidTr="00573A3D">
              <w:trPr>
                <w:trHeight w:val="301"/>
              </w:trPr>
              <w:tc>
                <w:tcPr>
                  <w:tcW w:w="648" w:type="pct"/>
                </w:tcPr>
                <w:p w14:paraId="64EC1AFF" w14:textId="77777777" w:rsidR="00D97BEF" w:rsidRDefault="00000000">
                  <w:r>
                    <w:rPr>
                      <w:rFonts w:hint="eastAsia"/>
                    </w:rPr>
                    <w:t>D</w:t>
                  </w:r>
                  <w:r>
                    <w:t>A002</w:t>
                  </w:r>
                </w:p>
              </w:tc>
              <w:tc>
                <w:tcPr>
                  <w:tcW w:w="1592" w:type="pct"/>
                </w:tcPr>
                <w:p w14:paraId="50D48B51" w14:textId="77777777" w:rsidR="00D97BEF" w:rsidRDefault="00000000">
                  <w:r>
                    <w:rPr>
                      <w:rFonts w:hint="eastAsia"/>
                    </w:rPr>
                    <w:t>颗粒物、</w:t>
                  </w:r>
                  <w:r>
                    <w:rPr>
                      <w:rFonts w:hint="eastAsia"/>
                    </w:rPr>
                    <w:t>SO</w:t>
                  </w:r>
                  <w:r>
                    <w:rPr>
                      <w:rFonts w:hint="eastAsia"/>
                      <w:vertAlign w:val="subscript"/>
                    </w:rPr>
                    <w:t>2</w:t>
                  </w:r>
                  <w:r>
                    <w:rPr>
                      <w:rFonts w:hint="eastAsia"/>
                    </w:rPr>
                    <w:t>、</w:t>
                  </w:r>
                  <w:r>
                    <w:rPr>
                      <w:rFonts w:hint="eastAsia"/>
                    </w:rPr>
                    <w:t>NO</w:t>
                  </w:r>
                  <w:r>
                    <w:rPr>
                      <w:rFonts w:hint="eastAsia"/>
                      <w:vertAlign w:val="subscript"/>
                    </w:rPr>
                    <w:t>X</w:t>
                  </w:r>
                </w:p>
              </w:tc>
              <w:tc>
                <w:tcPr>
                  <w:tcW w:w="1368" w:type="pct"/>
                </w:tcPr>
                <w:p w14:paraId="04F184BC" w14:textId="77777777" w:rsidR="00D97BEF" w:rsidRDefault="00000000">
                  <w:r>
                    <w:rPr>
                      <w:rFonts w:hint="eastAsia"/>
                    </w:rPr>
                    <w:t>1</w:t>
                  </w:r>
                  <w:r>
                    <w:rPr>
                      <w:rFonts w:hint="eastAsia"/>
                    </w:rPr>
                    <w:t>次</w:t>
                  </w:r>
                  <w:r>
                    <w:rPr>
                      <w:rFonts w:hint="eastAsia"/>
                    </w:rPr>
                    <w:t>/</w:t>
                  </w:r>
                  <w:r>
                    <w:rPr>
                      <w:rFonts w:hint="eastAsia"/>
                    </w:rPr>
                    <w:t>季度</w:t>
                  </w:r>
                </w:p>
              </w:tc>
              <w:tc>
                <w:tcPr>
                  <w:tcW w:w="1392" w:type="pct"/>
                </w:tcPr>
                <w:p w14:paraId="407DDFC3" w14:textId="77777777" w:rsidR="00D97BEF" w:rsidRDefault="00000000">
                  <w:r>
                    <w:rPr>
                      <w:rFonts w:hint="eastAsia"/>
                    </w:rPr>
                    <w:t>GB</w:t>
                  </w:r>
                  <w:r>
                    <w:t>28665-2012</w:t>
                  </w:r>
                </w:p>
              </w:tc>
            </w:tr>
            <w:tr w:rsidR="00D97BEF" w14:paraId="6F03AF71" w14:textId="77777777" w:rsidTr="00573A3D">
              <w:trPr>
                <w:trHeight w:val="301"/>
              </w:trPr>
              <w:tc>
                <w:tcPr>
                  <w:tcW w:w="648" w:type="pct"/>
                </w:tcPr>
                <w:p w14:paraId="28B52FD8" w14:textId="77777777" w:rsidR="00D97BEF" w:rsidRDefault="00000000">
                  <w:r>
                    <w:rPr>
                      <w:rFonts w:hint="eastAsia"/>
                    </w:rPr>
                    <w:t>D</w:t>
                  </w:r>
                  <w:r>
                    <w:t>A003</w:t>
                  </w:r>
                </w:p>
              </w:tc>
              <w:tc>
                <w:tcPr>
                  <w:tcW w:w="1592" w:type="pct"/>
                </w:tcPr>
                <w:p w14:paraId="49F92EE9" w14:textId="77777777" w:rsidR="00D97BEF" w:rsidRDefault="00000000">
                  <w:r>
                    <w:rPr>
                      <w:rFonts w:hint="eastAsia"/>
                    </w:rPr>
                    <w:t>颗粒物、</w:t>
                  </w:r>
                  <w:r>
                    <w:rPr>
                      <w:rFonts w:hint="eastAsia"/>
                    </w:rPr>
                    <w:t>SO</w:t>
                  </w:r>
                  <w:r>
                    <w:rPr>
                      <w:rFonts w:hint="eastAsia"/>
                      <w:vertAlign w:val="subscript"/>
                    </w:rPr>
                    <w:t>2</w:t>
                  </w:r>
                  <w:r>
                    <w:rPr>
                      <w:rFonts w:hint="eastAsia"/>
                    </w:rPr>
                    <w:t>、</w:t>
                  </w:r>
                  <w:r>
                    <w:rPr>
                      <w:rFonts w:hint="eastAsia"/>
                    </w:rPr>
                    <w:t>NO</w:t>
                  </w:r>
                  <w:r>
                    <w:rPr>
                      <w:rFonts w:hint="eastAsia"/>
                      <w:vertAlign w:val="subscript"/>
                    </w:rPr>
                    <w:t>X</w:t>
                  </w:r>
                </w:p>
              </w:tc>
              <w:tc>
                <w:tcPr>
                  <w:tcW w:w="1368" w:type="pct"/>
                </w:tcPr>
                <w:p w14:paraId="77897862" w14:textId="77777777" w:rsidR="00D97BEF" w:rsidRDefault="00000000">
                  <w:r>
                    <w:rPr>
                      <w:rFonts w:hint="eastAsia"/>
                    </w:rPr>
                    <w:t>1</w:t>
                  </w:r>
                  <w:r>
                    <w:rPr>
                      <w:rFonts w:hint="eastAsia"/>
                    </w:rPr>
                    <w:t>次</w:t>
                  </w:r>
                  <w:r>
                    <w:rPr>
                      <w:rFonts w:hint="eastAsia"/>
                    </w:rPr>
                    <w:t>/</w:t>
                  </w:r>
                  <w:r>
                    <w:rPr>
                      <w:rFonts w:hint="eastAsia"/>
                    </w:rPr>
                    <w:t>季度</w:t>
                  </w:r>
                </w:p>
              </w:tc>
              <w:tc>
                <w:tcPr>
                  <w:tcW w:w="1392" w:type="pct"/>
                </w:tcPr>
                <w:p w14:paraId="6FDC3C56" w14:textId="77777777" w:rsidR="00D97BEF" w:rsidRDefault="00000000">
                  <w:r>
                    <w:rPr>
                      <w:rFonts w:hint="eastAsia"/>
                    </w:rPr>
                    <w:t>GB</w:t>
                  </w:r>
                  <w:r>
                    <w:t>28665-2012</w:t>
                  </w:r>
                </w:p>
              </w:tc>
            </w:tr>
            <w:tr w:rsidR="00D97BEF" w14:paraId="524934DB" w14:textId="77777777" w:rsidTr="00573A3D">
              <w:trPr>
                <w:trHeight w:val="301"/>
              </w:trPr>
              <w:tc>
                <w:tcPr>
                  <w:tcW w:w="648" w:type="pct"/>
                </w:tcPr>
                <w:p w14:paraId="7B6E7A28" w14:textId="77777777" w:rsidR="00D97BEF" w:rsidRDefault="00000000">
                  <w:r>
                    <w:rPr>
                      <w:rFonts w:hint="eastAsia"/>
                    </w:rPr>
                    <w:t>厂界</w:t>
                  </w:r>
                </w:p>
              </w:tc>
              <w:tc>
                <w:tcPr>
                  <w:tcW w:w="1592" w:type="pct"/>
                </w:tcPr>
                <w:p w14:paraId="58515753" w14:textId="6817F1D9" w:rsidR="00D97BEF" w:rsidRDefault="00573A3D">
                  <w:r>
                    <w:rPr>
                      <w:rFonts w:hint="eastAsia"/>
                    </w:rPr>
                    <w:t>非甲烷总烃</w:t>
                  </w:r>
                </w:p>
              </w:tc>
              <w:tc>
                <w:tcPr>
                  <w:tcW w:w="1368" w:type="pct"/>
                </w:tcPr>
                <w:p w14:paraId="06C302BC" w14:textId="77777777" w:rsidR="00D97BEF" w:rsidRDefault="00000000">
                  <w:r>
                    <w:rPr>
                      <w:rFonts w:hint="eastAsia"/>
                    </w:rPr>
                    <w:t>1</w:t>
                  </w:r>
                  <w:r>
                    <w:rPr>
                      <w:rFonts w:hint="eastAsia"/>
                    </w:rPr>
                    <w:t>次</w:t>
                  </w:r>
                  <w:r>
                    <w:rPr>
                      <w:rFonts w:hint="eastAsia"/>
                    </w:rPr>
                    <w:t>/</w:t>
                  </w:r>
                  <w:r>
                    <w:rPr>
                      <w:rFonts w:hint="eastAsia"/>
                    </w:rPr>
                    <w:t>季度</w:t>
                  </w:r>
                </w:p>
              </w:tc>
              <w:tc>
                <w:tcPr>
                  <w:tcW w:w="1392" w:type="pct"/>
                </w:tcPr>
                <w:p w14:paraId="024CAB03" w14:textId="77777777" w:rsidR="00D97BEF" w:rsidRDefault="00000000">
                  <w:r>
                    <w:rPr>
                      <w:rFonts w:hint="eastAsia"/>
                    </w:rPr>
                    <w:t>GB</w:t>
                  </w:r>
                  <w:r>
                    <w:t>28665-2012</w:t>
                  </w:r>
                </w:p>
              </w:tc>
            </w:tr>
          </w:tbl>
          <w:p w14:paraId="5D7D9A30" w14:textId="77777777" w:rsidR="00D97BEF" w:rsidRDefault="00000000" w:rsidP="00573A3D">
            <w:pPr>
              <w:pStyle w:val="afb"/>
              <w:ind w:firstLine="482"/>
            </w:pPr>
            <w:r>
              <w:rPr>
                <w:rFonts w:hint="eastAsia"/>
              </w:rPr>
              <w:t>4</w:t>
            </w:r>
            <w:r>
              <w:rPr>
                <w:rFonts w:hint="eastAsia"/>
              </w:rPr>
              <w:t>、非正常工况</w:t>
            </w:r>
          </w:p>
          <w:p w14:paraId="3691121C" w14:textId="1E927B25" w:rsidR="00D97BEF" w:rsidRDefault="00000000" w:rsidP="00573A3D">
            <w:pPr>
              <w:pStyle w:val="a8"/>
              <w:ind w:firstLine="480"/>
              <w:rPr>
                <w:lang w:bidi="ar"/>
              </w:rPr>
            </w:pPr>
            <w:r>
              <w:rPr>
                <w:rFonts w:hint="eastAsia"/>
                <w:lang w:bidi="ar"/>
              </w:rPr>
              <w:t>本项目废气非正常工况主要开停机、停电、检修工况</w:t>
            </w:r>
            <w:r w:rsidR="00573A3D">
              <w:rPr>
                <w:rFonts w:hint="eastAsia"/>
                <w:lang w:bidi="ar"/>
              </w:rPr>
              <w:t>，主要体现在环形加热炉使用轻烃为燃料时，开机燃烧不充分，燃料随排气筒排入空气</w:t>
            </w:r>
            <w:r>
              <w:rPr>
                <w:rFonts w:hint="eastAsia"/>
              </w:rPr>
              <w:t>。</w:t>
            </w:r>
          </w:p>
          <w:p w14:paraId="76707A82" w14:textId="77777777" w:rsidR="00D97BEF" w:rsidRDefault="00000000" w:rsidP="00573A3D">
            <w:pPr>
              <w:pStyle w:val="a"/>
            </w:pPr>
            <w:r>
              <w:rPr>
                <w:rFonts w:hint="eastAsia"/>
              </w:rPr>
              <w:t>非正常工况废气污染物排放源一览表</w:t>
            </w:r>
          </w:p>
          <w:tbl>
            <w:tblPr>
              <w:tblStyle w:val="afd"/>
              <w:tblW w:w="4998" w:type="pct"/>
              <w:tblLook w:val="04A0" w:firstRow="1" w:lastRow="0" w:firstColumn="1" w:lastColumn="0" w:noHBand="0" w:noVBand="1"/>
            </w:tblPr>
            <w:tblGrid>
              <w:gridCol w:w="1138"/>
              <w:gridCol w:w="1276"/>
              <w:gridCol w:w="993"/>
              <w:gridCol w:w="1842"/>
              <w:gridCol w:w="1890"/>
              <w:gridCol w:w="1707"/>
            </w:tblGrid>
            <w:tr w:rsidR="00D97BEF" w14:paraId="78E4C4C7" w14:textId="77777777" w:rsidTr="00573A3D">
              <w:trPr>
                <w:cnfStyle w:val="100000000000" w:firstRow="1" w:lastRow="0" w:firstColumn="0" w:lastColumn="0" w:oddVBand="0" w:evenVBand="0" w:oddHBand="0" w:evenHBand="0" w:firstRowFirstColumn="0" w:firstRowLastColumn="0" w:lastRowFirstColumn="0" w:lastRowLastColumn="0"/>
                <w:trHeight w:val="184"/>
              </w:trPr>
              <w:tc>
                <w:tcPr>
                  <w:tcW w:w="643" w:type="pct"/>
                  <w:vMerge w:val="restart"/>
                </w:tcPr>
                <w:p w14:paraId="5418D239" w14:textId="77777777" w:rsidR="00D97BEF" w:rsidRDefault="00000000">
                  <w:r>
                    <w:rPr>
                      <w:rFonts w:hint="eastAsia"/>
                    </w:rPr>
                    <w:t>排放源</w:t>
                  </w:r>
                </w:p>
              </w:tc>
              <w:tc>
                <w:tcPr>
                  <w:tcW w:w="721" w:type="pct"/>
                  <w:vMerge w:val="restart"/>
                </w:tcPr>
                <w:p w14:paraId="5745BE6E" w14:textId="77777777" w:rsidR="00D97BEF" w:rsidRDefault="00000000">
                  <w:r>
                    <w:rPr>
                      <w:rFonts w:hint="eastAsia"/>
                    </w:rPr>
                    <w:t>污染物</w:t>
                  </w:r>
                </w:p>
              </w:tc>
              <w:tc>
                <w:tcPr>
                  <w:tcW w:w="561" w:type="pct"/>
                  <w:vMerge w:val="restart"/>
                </w:tcPr>
                <w:p w14:paraId="29A7671E" w14:textId="77777777" w:rsidR="00D97BEF" w:rsidRDefault="00000000">
                  <w:r>
                    <w:rPr>
                      <w:rFonts w:hint="eastAsia"/>
                    </w:rPr>
                    <w:t>风量</w:t>
                  </w:r>
                </w:p>
                <w:p w14:paraId="162BA59F" w14:textId="77777777" w:rsidR="00D97BEF" w:rsidRDefault="00000000">
                  <w:r>
                    <w:rPr>
                      <w:rFonts w:hint="eastAsia"/>
                    </w:rPr>
                    <w:t>m</w:t>
                  </w:r>
                  <w:r>
                    <w:rPr>
                      <w:rFonts w:hint="eastAsia"/>
                    </w:rPr>
                    <w:t>³</w:t>
                  </w:r>
                  <w:r>
                    <w:rPr>
                      <w:rFonts w:hint="eastAsia"/>
                    </w:rPr>
                    <w:t>/h</w:t>
                  </w:r>
                </w:p>
              </w:tc>
              <w:tc>
                <w:tcPr>
                  <w:tcW w:w="2109" w:type="pct"/>
                  <w:gridSpan w:val="2"/>
                </w:tcPr>
                <w:p w14:paraId="237D6F53" w14:textId="77777777" w:rsidR="00D97BEF" w:rsidRDefault="00000000">
                  <w:r>
                    <w:rPr>
                      <w:rFonts w:hint="eastAsia"/>
                    </w:rPr>
                    <w:t>排放情况</w:t>
                  </w:r>
                </w:p>
              </w:tc>
              <w:tc>
                <w:tcPr>
                  <w:tcW w:w="965" w:type="pct"/>
                  <w:vMerge w:val="restart"/>
                </w:tcPr>
                <w:p w14:paraId="1E247D39" w14:textId="77777777" w:rsidR="00D97BEF" w:rsidRDefault="00000000">
                  <w:r>
                    <w:rPr>
                      <w:rFonts w:hint="eastAsia"/>
                    </w:rPr>
                    <w:t>持续时间</w:t>
                  </w:r>
                </w:p>
              </w:tc>
            </w:tr>
            <w:tr w:rsidR="00D97BEF" w14:paraId="13005051" w14:textId="77777777" w:rsidTr="00573A3D">
              <w:trPr>
                <w:trHeight w:val="115"/>
              </w:trPr>
              <w:tc>
                <w:tcPr>
                  <w:tcW w:w="643" w:type="pct"/>
                  <w:vMerge/>
                </w:tcPr>
                <w:p w14:paraId="7B5DF4A9" w14:textId="77777777" w:rsidR="00D97BEF" w:rsidRDefault="00D97BEF"/>
              </w:tc>
              <w:tc>
                <w:tcPr>
                  <w:tcW w:w="721" w:type="pct"/>
                  <w:vMerge/>
                </w:tcPr>
                <w:p w14:paraId="5E7FE6A9" w14:textId="77777777" w:rsidR="00D97BEF" w:rsidRDefault="00D97BEF"/>
              </w:tc>
              <w:tc>
                <w:tcPr>
                  <w:tcW w:w="561" w:type="pct"/>
                  <w:vMerge/>
                </w:tcPr>
                <w:p w14:paraId="6BC0D78E" w14:textId="77777777" w:rsidR="00D97BEF" w:rsidRDefault="00D97BEF"/>
              </w:tc>
              <w:tc>
                <w:tcPr>
                  <w:tcW w:w="1041" w:type="pct"/>
                </w:tcPr>
                <w:p w14:paraId="601A4D95" w14:textId="77777777" w:rsidR="00D97BEF" w:rsidRDefault="00000000">
                  <w:r>
                    <w:rPr>
                      <w:rFonts w:hint="eastAsia"/>
                    </w:rPr>
                    <w:t>排放量</w:t>
                  </w:r>
                  <w:r>
                    <w:rPr>
                      <w:rFonts w:hint="eastAsia"/>
                    </w:rPr>
                    <w:t>(t/a)</w:t>
                  </w:r>
                </w:p>
              </w:tc>
              <w:tc>
                <w:tcPr>
                  <w:tcW w:w="1068" w:type="pct"/>
                </w:tcPr>
                <w:p w14:paraId="6C1F35A7" w14:textId="77777777" w:rsidR="00D97BEF" w:rsidRDefault="00000000">
                  <w:r>
                    <w:rPr>
                      <w:rFonts w:hint="eastAsia"/>
                    </w:rPr>
                    <w:t>浓度</w:t>
                  </w:r>
                  <w:r>
                    <w:rPr>
                      <w:rFonts w:hint="eastAsia"/>
                    </w:rPr>
                    <w:t>mg/m</w:t>
                  </w:r>
                  <w:r>
                    <w:rPr>
                      <w:rFonts w:hint="eastAsia"/>
                      <w:vertAlign w:val="superscript"/>
                    </w:rPr>
                    <w:t>3</w:t>
                  </w:r>
                </w:p>
              </w:tc>
              <w:tc>
                <w:tcPr>
                  <w:tcW w:w="965" w:type="pct"/>
                  <w:vMerge/>
                </w:tcPr>
                <w:p w14:paraId="045A306C" w14:textId="77777777" w:rsidR="00D97BEF" w:rsidRDefault="00D97BEF"/>
              </w:tc>
            </w:tr>
            <w:tr w:rsidR="00D97BEF" w14:paraId="218782CC" w14:textId="77777777" w:rsidTr="00573A3D">
              <w:trPr>
                <w:trHeight w:val="248"/>
              </w:trPr>
              <w:tc>
                <w:tcPr>
                  <w:tcW w:w="643" w:type="pct"/>
                </w:tcPr>
                <w:p w14:paraId="0E15E5EE" w14:textId="77777777" w:rsidR="00D97BEF" w:rsidRDefault="00000000">
                  <w:r>
                    <w:rPr>
                      <w:rFonts w:hint="eastAsia"/>
                    </w:rPr>
                    <w:t>环形加热炉</w:t>
                  </w:r>
                </w:p>
              </w:tc>
              <w:tc>
                <w:tcPr>
                  <w:tcW w:w="721" w:type="pct"/>
                </w:tcPr>
                <w:p w14:paraId="79229F45" w14:textId="484F4DFB" w:rsidR="00D97BEF" w:rsidRDefault="00573A3D">
                  <w:r>
                    <w:rPr>
                      <w:rFonts w:hint="eastAsia"/>
                    </w:rPr>
                    <w:t>非甲烷总烃</w:t>
                  </w:r>
                </w:p>
              </w:tc>
              <w:tc>
                <w:tcPr>
                  <w:tcW w:w="561" w:type="pct"/>
                </w:tcPr>
                <w:p w14:paraId="404502AB" w14:textId="77777777" w:rsidR="00D97BEF" w:rsidRDefault="00000000">
                  <w:r>
                    <w:rPr>
                      <w:rFonts w:hint="eastAsia"/>
                    </w:rPr>
                    <w:t>9</w:t>
                  </w:r>
                  <w:r>
                    <w:t>938</w:t>
                  </w:r>
                </w:p>
              </w:tc>
              <w:tc>
                <w:tcPr>
                  <w:tcW w:w="1041" w:type="pct"/>
                </w:tcPr>
                <w:p w14:paraId="3284237A" w14:textId="77F4B1E8" w:rsidR="00D97BEF" w:rsidRDefault="00000000">
                  <w:r>
                    <w:rPr>
                      <w:rFonts w:hint="eastAsia"/>
                    </w:rPr>
                    <w:t>0.08</w:t>
                  </w:r>
                  <w:r w:rsidR="00B35CB3">
                    <w:t>3</w:t>
                  </w:r>
                </w:p>
              </w:tc>
              <w:tc>
                <w:tcPr>
                  <w:tcW w:w="1068" w:type="pct"/>
                </w:tcPr>
                <w:p w14:paraId="1251D27E" w14:textId="6DDD204D" w:rsidR="00D97BEF" w:rsidRDefault="00B35CB3">
                  <w:r>
                    <w:t>50</w:t>
                  </w:r>
                </w:p>
              </w:tc>
              <w:tc>
                <w:tcPr>
                  <w:tcW w:w="965" w:type="pct"/>
                </w:tcPr>
                <w:p w14:paraId="6804F713" w14:textId="3F8283D8" w:rsidR="00D97BEF" w:rsidRDefault="00573A3D">
                  <w:r>
                    <w:t>1min</w:t>
                  </w:r>
                </w:p>
              </w:tc>
            </w:tr>
          </w:tbl>
          <w:p w14:paraId="5F919A36" w14:textId="6A09E58B" w:rsidR="00D97BEF" w:rsidRDefault="00000000" w:rsidP="00B35CB3">
            <w:pPr>
              <w:pStyle w:val="a8"/>
              <w:ind w:firstLine="480"/>
            </w:pPr>
            <w:r>
              <w:rPr>
                <w:rFonts w:hint="eastAsia"/>
              </w:rPr>
              <w:t>根据非正常废气源强核算分析结果可知，非正常工况下，</w:t>
            </w:r>
            <w:r w:rsidR="00B35CB3">
              <w:rPr>
                <w:rFonts w:hint="eastAsia"/>
              </w:rPr>
              <w:t>1</w:t>
            </w:r>
            <w:r w:rsidR="00B35CB3">
              <w:t>08</w:t>
            </w:r>
            <w:r w:rsidR="00B35CB3">
              <w:rPr>
                <w:rFonts w:hint="eastAsia"/>
              </w:rPr>
              <w:t>车间环形加热炉排气筒会排放非甲烷总烃，但没有超标排放</w:t>
            </w:r>
            <w:r>
              <w:rPr>
                <w:rFonts w:hint="eastAsia"/>
              </w:rPr>
              <w:t>，不会对环境空气造成明显的影响。</w:t>
            </w:r>
          </w:p>
        </w:tc>
      </w:tr>
    </w:tbl>
    <w:p w14:paraId="498EBE95" w14:textId="77777777" w:rsidR="00D97BEF" w:rsidRDefault="00D97BEF">
      <w:pPr>
        <w:rPr>
          <w:rFonts w:ascii="宋体" w:cs="宋体"/>
          <w:b/>
          <w:sz w:val="28"/>
          <w:szCs w:val="28"/>
        </w:rPr>
        <w:sectPr w:rsidR="00D97BEF">
          <w:headerReference w:type="default" r:id="rId21"/>
          <w:pgSz w:w="11907" w:h="16840"/>
          <w:pgMar w:top="1701" w:right="1531" w:bottom="2127" w:left="1531" w:header="851" w:footer="851" w:gutter="0"/>
          <w:cols w:space="720"/>
          <w:docGrid w:linePitch="312"/>
        </w:sectPr>
      </w:pPr>
    </w:p>
    <w:tbl>
      <w:tblPr>
        <w:tblStyle w:val="af1"/>
        <w:tblW w:w="5000" w:type="pct"/>
        <w:tblLook w:val="04A0" w:firstRow="1" w:lastRow="0" w:firstColumn="1" w:lastColumn="0" w:noHBand="0" w:noVBand="1"/>
      </w:tblPr>
      <w:tblGrid>
        <w:gridCol w:w="222"/>
        <w:gridCol w:w="12780"/>
      </w:tblGrid>
      <w:tr w:rsidR="00D97BEF" w14:paraId="001883B6" w14:textId="77777777" w:rsidTr="00B35CB3">
        <w:tc>
          <w:tcPr>
            <w:tcW w:w="162" w:type="pct"/>
          </w:tcPr>
          <w:p w14:paraId="04323A0B" w14:textId="77777777" w:rsidR="00D97BEF" w:rsidRDefault="00D97BEF"/>
        </w:tc>
        <w:tc>
          <w:tcPr>
            <w:tcW w:w="4838" w:type="pct"/>
          </w:tcPr>
          <w:p w14:paraId="15E9584B" w14:textId="11650E07" w:rsidR="00D97BEF" w:rsidRDefault="00B35CB3" w:rsidP="00B35CB3">
            <w:pPr>
              <w:pStyle w:val="afb"/>
              <w:ind w:firstLine="482"/>
            </w:pPr>
            <w:r>
              <w:rPr>
                <w:rFonts w:hint="eastAsia"/>
              </w:rPr>
              <w:t>三、</w:t>
            </w:r>
            <w:r>
              <w:t>噪声</w:t>
            </w:r>
          </w:p>
          <w:p w14:paraId="33ECF3BD" w14:textId="77777777" w:rsidR="00D97BEF" w:rsidRDefault="00000000" w:rsidP="00B35CB3">
            <w:pPr>
              <w:pStyle w:val="a8"/>
              <w:ind w:firstLine="480"/>
            </w:pPr>
            <w:r>
              <w:rPr>
                <w:rFonts w:hint="eastAsia"/>
              </w:rPr>
              <w:t>（</w:t>
            </w:r>
            <w:r>
              <w:rPr>
                <w:rFonts w:hint="eastAsia"/>
              </w:rPr>
              <w:t>1</w:t>
            </w:r>
            <w:r>
              <w:rPr>
                <w:rFonts w:hint="eastAsia"/>
              </w:rPr>
              <w:t>）噪声源强</w:t>
            </w:r>
          </w:p>
          <w:p w14:paraId="244F5FDF" w14:textId="38391F74" w:rsidR="00D97BEF" w:rsidRDefault="00000000" w:rsidP="00B35CB3">
            <w:pPr>
              <w:pStyle w:val="a8"/>
              <w:ind w:firstLine="480"/>
            </w:pPr>
            <w:r>
              <w:rPr>
                <w:rFonts w:hint="eastAsia"/>
              </w:rPr>
              <w:t>本项目主要进行燃料替代，</w:t>
            </w:r>
            <w:r w:rsidR="00D52A6E">
              <w:rPr>
                <w:rFonts w:hint="eastAsia"/>
              </w:rPr>
              <w:t>新增的</w:t>
            </w:r>
            <w:r>
              <w:rPr>
                <w:rFonts w:hint="eastAsia"/>
              </w:rPr>
              <w:t>噪声主要来自轻烃站设备产生的噪声，噪声源强在</w:t>
            </w:r>
            <w:r>
              <w:rPr>
                <w:rFonts w:hint="eastAsia"/>
              </w:rPr>
              <w:t>75-85dB(A)</w:t>
            </w:r>
            <w:r>
              <w:rPr>
                <w:rFonts w:hint="eastAsia"/>
              </w:rPr>
              <w:t>之间。本项目选购低噪声设备，从源头上控制设备声级的产生，设备底部设减振垫、建筑隔音等降噪措施来降低设备的噪声值，本项目主要噪声源采取基础减振及墙体隔声措施，项目营运期厂界噪声满足《工业企业厂界环境噪声排放标准》（</w:t>
            </w:r>
            <w:r>
              <w:rPr>
                <w:rFonts w:hint="eastAsia"/>
              </w:rPr>
              <w:t>GB12348-2008</w:t>
            </w:r>
            <w:r>
              <w:rPr>
                <w:rFonts w:hint="eastAsia"/>
              </w:rPr>
              <w:t>）</w:t>
            </w:r>
            <w:r>
              <w:t>3</w:t>
            </w:r>
            <w:r>
              <w:rPr>
                <w:rFonts w:hint="eastAsia"/>
              </w:rPr>
              <w:t>类标准。</w:t>
            </w:r>
          </w:p>
          <w:p w14:paraId="705C67F9" w14:textId="77777777" w:rsidR="00D97BEF" w:rsidRDefault="00000000" w:rsidP="00B35CB3">
            <w:pPr>
              <w:pStyle w:val="a8"/>
              <w:ind w:firstLine="480"/>
            </w:pPr>
            <w:r>
              <w:t>各噪声源源强及具体位置详见下表</w:t>
            </w:r>
            <w:r>
              <w:rPr>
                <w:rFonts w:hint="eastAsia"/>
              </w:rPr>
              <w:t>。</w:t>
            </w:r>
          </w:p>
          <w:p w14:paraId="240DAF86" w14:textId="77777777" w:rsidR="00D97BEF" w:rsidRDefault="00000000" w:rsidP="00B35CB3">
            <w:pPr>
              <w:pStyle w:val="a"/>
            </w:pPr>
            <w:r>
              <w:rPr>
                <w:rFonts w:hint="eastAsia"/>
              </w:rPr>
              <w:t>室内声源调查表</w:t>
            </w:r>
          </w:p>
          <w:tbl>
            <w:tblPr>
              <w:tblStyle w:val="afd"/>
              <w:tblW w:w="12760" w:type="dxa"/>
              <w:tblLook w:val="04A0" w:firstRow="1" w:lastRow="0" w:firstColumn="1" w:lastColumn="0" w:noHBand="0" w:noVBand="1"/>
            </w:tblPr>
            <w:tblGrid>
              <w:gridCol w:w="478"/>
              <w:gridCol w:w="1065"/>
              <w:gridCol w:w="1180"/>
              <w:gridCol w:w="1416"/>
              <w:gridCol w:w="1419"/>
              <w:gridCol w:w="1133"/>
              <w:gridCol w:w="850"/>
              <w:gridCol w:w="850"/>
              <w:gridCol w:w="852"/>
              <w:gridCol w:w="993"/>
              <w:gridCol w:w="707"/>
              <w:gridCol w:w="850"/>
              <w:gridCol w:w="967"/>
            </w:tblGrid>
            <w:tr w:rsidR="00D97BEF" w14:paraId="39BCAD8D" w14:textId="77777777" w:rsidTr="00B35CB3">
              <w:trPr>
                <w:cnfStyle w:val="100000000000" w:firstRow="1" w:lastRow="0" w:firstColumn="0" w:lastColumn="0" w:oddVBand="0" w:evenVBand="0" w:oddHBand="0" w:evenHBand="0" w:firstRowFirstColumn="0" w:firstRowLastColumn="0" w:lastRowFirstColumn="0" w:lastRowLastColumn="0"/>
                <w:trHeight w:val="198"/>
              </w:trPr>
              <w:tc>
                <w:tcPr>
                  <w:tcW w:w="187" w:type="pct"/>
                  <w:vMerge w:val="restart"/>
                </w:tcPr>
                <w:p w14:paraId="3C136918" w14:textId="77777777" w:rsidR="00D97BEF" w:rsidRDefault="00000000">
                  <w:r>
                    <w:rPr>
                      <w:rFonts w:hint="eastAsia"/>
                    </w:rPr>
                    <w:t>序号</w:t>
                  </w:r>
                </w:p>
              </w:tc>
              <w:tc>
                <w:tcPr>
                  <w:tcW w:w="417" w:type="pct"/>
                  <w:vMerge w:val="restart"/>
                </w:tcPr>
                <w:p w14:paraId="4FB38726" w14:textId="77777777" w:rsidR="00D97BEF" w:rsidRDefault="00000000">
                  <w:r>
                    <w:rPr>
                      <w:rFonts w:hint="eastAsia"/>
                    </w:rPr>
                    <w:t>建筑物名称</w:t>
                  </w:r>
                </w:p>
              </w:tc>
              <w:tc>
                <w:tcPr>
                  <w:tcW w:w="462" w:type="pct"/>
                  <w:vMerge w:val="restart"/>
                </w:tcPr>
                <w:p w14:paraId="355496F2" w14:textId="77777777" w:rsidR="00D97BEF" w:rsidRDefault="00000000">
                  <w:r>
                    <w:rPr>
                      <w:rFonts w:hint="eastAsia"/>
                    </w:rPr>
                    <w:t>声源名称</w:t>
                  </w:r>
                </w:p>
              </w:tc>
              <w:tc>
                <w:tcPr>
                  <w:tcW w:w="555" w:type="pct"/>
                  <w:vMerge w:val="restart"/>
                </w:tcPr>
                <w:p w14:paraId="092F891A" w14:textId="77777777" w:rsidR="00D97BEF" w:rsidRDefault="00000000">
                  <w:r>
                    <w:rPr>
                      <w:rFonts w:hint="eastAsia"/>
                    </w:rPr>
                    <w:t>型号</w:t>
                  </w:r>
                </w:p>
              </w:tc>
              <w:tc>
                <w:tcPr>
                  <w:tcW w:w="556" w:type="pct"/>
                  <w:vMerge w:val="restart"/>
                </w:tcPr>
                <w:p w14:paraId="7FAB4CFC" w14:textId="77777777" w:rsidR="00D97BEF" w:rsidRDefault="00000000">
                  <w:r>
                    <w:rPr>
                      <w:rFonts w:hint="eastAsia"/>
                    </w:rPr>
                    <w:t>声功率级</w:t>
                  </w:r>
                  <w:r>
                    <w:t>dB(A)</w:t>
                  </w:r>
                </w:p>
              </w:tc>
              <w:tc>
                <w:tcPr>
                  <w:tcW w:w="444" w:type="pct"/>
                  <w:vMerge w:val="restart"/>
                </w:tcPr>
                <w:p w14:paraId="69B555A2" w14:textId="77777777" w:rsidR="00D97BEF" w:rsidRDefault="00000000">
                  <w:r>
                    <w:rPr>
                      <w:rFonts w:hint="eastAsia"/>
                    </w:rPr>
                    <w:t>声源控制措施</w:t>
                  </w:r>
                </w:p>
              </w:tc>
              <w:tc>
                <w:tcPr>
                  <w:tcW w:w="1000" w:type="pct"/>
                  <w:gridSpan w:val="3"/>
                </w:tcPr>
                <w:p w14:paraId="6CA30BE1" w14:textId="77777777" w:rsidR="00D97BEF" w:rsidRDefault="00000000">
                  <w:r>
                    <w:rPr>
                      <w:rFonts w:hint="eastAsia"/>
                    </w:rPr>
                    <w:t>空间相对位置</w:t>
                  </w:r>
                  <w:r>
                    <w:t>/m</w:t>
                  </w:r>
                </w:p>
              </w:tc>
              <w:tc>
                <w:tcPr>
                  <w:tcW w:w="389" w:type="pct"/>
                  <w:vMerge w:val="restart"/>
                </w:tcPr>
                <w:p w14:paraId="460BA362" w14:textId="77777777" w:rsidR="00D97BEF" w:rsidRDefault="00000000">
                  <w:r>
                    <w:rPr>
                      <w:rFonts w:hint="eastAsia"/>
                    </w:rPr>
                    <w:t>距离室内边界距离</w:t>
                  </w:r>
                </w:p>
              </w:tc>
              <w:tc>
                <w:tcPr>
                  <w:tcW w:w="277" w:type="pct"/>
                  <w:vMerge w:val="restart"/>
                </w:tcPr>
                <w:p w14:paraId="4787CF20" w14:textId="77777777" w:rsidR="00D97BEF" w:rsidRDefault="00000000">
                  <w:r>
                    <w:rPr>
                      <w:rFonts w:hint="eastAsia"/>
                    </w:rPr>
                    <w:t>运行时段</w:t>
                  </w:r>
                </w:p>
              </w:tc>
              <w:tc>
                <w:tcPr>
                  <w:tcW w:w="333" w:type="pct"/>
                  <w:vMerge w:val="restart"/>
                </w:tcPr>
                <w:p w14:paraId="4021E760" w14:textId="77777777" w:rsidR="00D97BEF" w:rsidRDefault="00000000">
                  <w:r>
                    <w:rPr>
                      <w:rFonts w:hint="eastAsia"/>
                    </w:rPr>
                    <w:t>建筑物插入损失</w:t>
                  </w:r>
                </w:p>
              </w:tc>
              <w:tc>
                <w:tcPr>
                  <w:tcW w:w="379" w:type="pct"/>
                  <w:vMerge w:val="restart"/>
                </w:tcPr>
                <w:p w14:paraId="6FB6252A" w14:textId="77777777" w:rsidR="00D97BEF" w:rsidRDefault="00000000">
                  <w:r>
                    <w:rPr>
                      <w:rFonts w:hint="eastAsia"/>
                    </w:rPr>
                    <w:t>室内边界声级</w:t>
                  </w:r>
                  <w:r>
                    <w:t>dB(A)</w:t>
                  </w:r>
                </w:p>
              </w:tc>
            </w:tr>
            <w:tr w:rsidR="00D97BEF" w14:paraId="13794142" w14:textId="77777777" w:rsidTr="00B35CB3">
              <w:trPr>
                <w:trHeight w:val="629"/>
              </w:trPr>
              <w:tc>
                <w:tcPr>
                  <w:tcW w:w="187" w:type="pct"/>
                  <w:vMerge/>
                </w:tcPr>
                <w:p w14:paraId="165AC647" w14:textId="77777777" w:rsidR="00D97BEF" w:rsidRDefault="00D97BEF"/>
              </w:tc>
              <w:tc>
                <w:tcPr>
                  <w:tcW w:w="417" w:type="pct"/>
                  <w:vMerge/>
                </w:tcPr>
                <w:p w14:paraId="33755348" w14:textId="77777777" w:rsidR="00D97BEF" w:rsidRDefault="00D97BEF"/>
              </w:tc>
              <w:tc>
                <w:tcPr>
                  <w:tcW w:w="462" w:type="pct"/>
                  <w:vMerge/>
                </w:tcPr>
                <w:p w14:paraId="3708C18E" w14:textId="77777777" w:rsidR="00D97BEF" w:rsidRDefault="00D97BEF"/>
              </w:tc>
              <w:tc>
                <w:tcPr>
                  <w:tcW w:w="555" w:type="pct"/>
                  <w:vMerge/>
                </w:tcPr>
                <w:p w14:paraId="65F63A9A" w14:textId="77777777" w:rsidR="00D97BEF" w:rsidRDefault="00D97BEF"/>
              </w:tc>
              <w:tc>
                <w:tcPr>
                  <w:tcW w:w="556" w:type="pct"/>
                  <w:vMerge/>
                </w:tcPr>
                <w:p w14:paraId="323313DE" w14:textId="77777777" w:rsidR="00D97BEF" w:rsidRDefault="00D97BEF"/>
              </w:tc>
              <w:tc>
                <w:tcPr>
                  <w:tcW w:w="444" w:type="pct"/>
                  <w:vMerge/>
                </w:tcPr>
                <w:p w14:paraId="6C8DF108" w14:textId="77777777" w:rsidR="00D97BEF" w:rsidRDefault="00D97BEF"/>
              </w:tc>
              <w:tc>
                <w:tcPr>
                  <w:tcW w:w="333" w:type="pct"/>
                </w:tcPr>
                <w:p w14:paraId="1C64A164" w14:textId="77777777" w:rsidR="00D97BEF" w:rsidRDefault="00000000">
                  <w:r>
                    <w:t>X</w:t>
                  </w:r>
                </w:p>
              </w:tc>
              <w:tc>
                <w:tcPr>
                  <w:tcW w:w="333" w:type="pct"/>
                </w:tcPr>
                <w:p w14:paraId="5B9038F1" w14:textId="77777777" w:rsidR="00D97BEF" w:rsidRDefault="00000000">
                  <w:r>
                    <w:t>Y</w:t>
                  </w:r>
                </w:p>
              </w:tc>
              <w:tc>
                <w:tcPr>
                  <w:tcW w:w="334" w:type="pct"/>
                </w:tcPr>
                <w:p w14:paraId="46E5578F" w14:textId="77777777" w:rsidR="00D97BEF" w:rsidRDefault="00000000">
                  <w:r>
                    <w:t>Z</w:t>
                  </w:r>
                </w:p>
              </w:tc>
              <w:tc>
                <w:tcPr>
                  <w:tcW w:w="389" w:type="pct"/>
                  <w:vMerge/>
                </w:tcPr>
                <w:p w14:paraId="675CD2E7" w14:textId="77777777" w:rsidR="00D97BEF" w:rsidRDefault="00D97BEF"/>
              </w:tc>
              <w:tc>
                <w:tcPr>
                  <w:tcW w:w="277" w:type="pct"/>
                  <w:vMerge/>
                </w:tcPr>
                <w:p w14:paraId="6F13CC78" w14:textId="77777777" w:rsidR="00D97BEF" w:rsidRDefault="00D97BEF"/>
              </w:tc>
              <w:tc>
                <w:tcPr>
                  <w:tcW w:w="333" w:type="pct"/>
                  <w:vMerge/>
                </w:tcPr>
                <w:p w14:paraId="65980EA7" w14:textId="77777777" w:rsidR="00D97BEF" w:rsidRDefault="00D97BEF"/>
              </w:tc>
              <w:tc>
                <w:tcPr>
                  <w:tcW w:w="379" w:type="pct"/>
                  <w:vMerge/>
                </w:tcPr>
                <w:p w14:paraId="15770EA3" w14:textId="77777777" w:rsidR="00D97BEF" w:rsidRDefault="00D97BEF"/>
              </w:tc>
            </w:tr>
            <w:tr w:rsidR="00D97BEF" w14:paraId="0F79A9CD" w14:textId="77777777" w:rsidTr="00B35CB3">
              <w:trPr>
                <w:trHeight w:val="300"/>
              </w:trPr>
              <w:tc>
                <w:tcPr>
                  <w:tcW w:w="187" w:type="pct"/>
                </w:tcPr>
                <w:p w14:paraId="2DC943BD" w14:textId="77777777" w:rsidR="00D97BEF" w:rsidRDefault="00000000">
                  <w:r>
                    <w:rPr>
                      <w:rFonts w:hint="eastAsia"/>
                    </w:rPr>
                    <w:t>1</w:t>
                  </w:r>
                </w:p>
              </w:tc>
              <w:tc>
                <w:tcPr>
                  <w:tcW w:w="417" w:type="pct"/>
                </w:tcPr>
                <w:p w14:paraId="1D387D6F" w14:textId="77777777" w:rsidR="00D97BEF" w:rsidRDefault="00000000">
                  <w:pPr>
                    <w:rPr>
                      <w:snapToGrid w:val="0"/>
                      <w:color w:val="000000"/>
                      <w:szCs w:val="20"/>
                    </w:rPr>
                  </w:pPr>
                  <w:r>
                    <w:rPr>
                      <w:rFonts w:hint="eastAsia"/>
                      <w:snapToGrid w:val="0"/>
                      <w:color w:val="000000"/>
                      <w:szCs w:val="20"/>
                    </w:rPr>
                    <w:t>轻烃站</w:t>
                  </w:r>
                </w:p>
              </w:tc>
              <w:tc>
                <w:tcPr>
                  <w:tcW w:w="462" w:type="pct"/>
                </w:tcPr>
                <w:p w14:paraId="1B30C1A6" w14:textId="77777777" w:rsidR="00D97BEF" w:rsidRDefault="00000000">
                  <w:r>
                    <w:rPr>
                      <w:rFonts w:hint="eastAsia"/>
                    </w:rPr>
                    <w:t>空混气撬</w:t>
                  </w:r>
                </w:p>
              </w:tc>
              <w:tc>
                <w:tcPr>
                  <w:tcW w:w="555" w:type="pct"/>
                </w:tcPr>
                <w:p w14:paraId="3881CB3B" w14:textId="77777777" w:rsidR="00D97BEF" w:rsidRDefault="00000000">
                  <w:r>
                    <w:t>Q=</w:t>
                  </w:r>
                  <w:r>
                    <w:rPr>
                      <w:rFonts w:hint="eastAsia"/>
                    </w:rPr>
                    <w:t>990 Nm</w:t>
                  </w:r>
                  <w:r>
                    <w:rPr>
                      <w:rFonts w:hint="eastAsia"/>
                      <w:vertAlign w:val="superscript"/>
                    </w:rPr>
                    <w:t>3</w:t>
                  </w:r>
                  <w:r>
                    <w:rPr>
                      <w:rFonts w:hint="eastAsia"/>
                    </w:rPr>
                    <w:t>/h</w:t>
                  </w:r>
                </w:p>
              </w:tc>
              <w:tc>
                <w:tcPr>
                  <w:tcW w:w="556" w:type="pct"/>
                </w:tcPr>
                <w:p w14:paraId="665E6CAD" w14:textId="77777777" w:rsidR="00D97BEF" w:rsidRDefault="00000000">
                  <w:r>
                    <w:rPr>
                      <w:rFonts w:hint="eastAsia"/>
                    </w:rPr>
                    <w:t>85</w:t>
                  </w:r>
                </w:p>
              </w:tc>
              <w:tc>
                <w:tcPr>
                  <w:tcW w:w="444" w:type="pct"/>
                </w:tcPr>
                <w:p w14:paraId="4F7C054F" w14:textId="77777777" w:rsidR="00D97BEF" w:rsidRDefault="00000000">
                  <w:r>
                    <w:rPr>
                      <w:rFonts w:hint="eastAsia"/>
                    </w:rPr>
                    <w:t>基础减震</w:t>
                  </w:r>
                </w:p>
              </w:tc>
              <w:tc>
                <w:tcPr>
                  <w:tcW w:w="333" w:type="pct"/>
                </w:tcPr>
                <w:p w14:paraId="63E48715" w14:textId="77777777" w:rsidR="00D97BEF" w:rsidRDefault="00000000">
                  <w:r>
                    <w:rPr>
                      <w:rFonts w:hint="eastAsia"/>
                    </w:rPr>
                    <w:t>1</w:t>
                  </w:r>
                  <w:r>
                    <w:t>09</w:t>
                  </w:r>
                </w:p>
              </w:tc>
              <w:tc>
                <w:tcPr>
                  <w:tcW w:w="333" w:type="pct"/>
                </w:tcPr>
                <w:p w14:paraId="511F133C" w14:textId="77777777" w:rsidR="00D97BEF" w:rsidRDefault="00000000">
                  <w:r>
                    <w:rPr>
                      <w:rFonts w:hint="eastAsia"/>
                    </w:rPr>
                    <w:t>5</w:t>
                  </w:r>
                  <w:r>
                    <w:t>7</w:t>
                  </w:r>
                </w:p>
              </w:tc>
              <w:tc>
                <w:tcPr>
                  <w:tcW w:w="334" w:type="pct"/>
                </w:tcPr>
                <w:p w14:paraId="3031C023" w14:textId="77777777" w:rsidR="00D97BEF" w:rsidRDefault="00000000">
                  <w:r>
                    <w:rPr>
                      <w:rFonts w:hint="eastAsia"/>
                    </w:rPr>
                    <w:t>0</w:t>
                  </w:r>
                  <w:r>
                    <w:t>.8</w:t>
                  </w:r>
                </w:p>
              </w:tc>
              <w:tc>
                <w:tcPr>
                  <w:tcW w:w="389" w:type="pct"/>
                </w:tcPr>
                <w:p w14:paraId="7FA4C24C" w14:textId="77777777" w:rsidR="00D97BEF" w:rsidRDefault="00000000">
                  <w:r>
                    <w:rPr>
                      <w:rFonts w:hint="eastAsia"/>
                    </w:rPr>
                    <w:t>3</w:t>
                  </w:r>
                </w:p>
              </w:tc>
              <w:tc>
                <w:tcPr>
                  <w:tcW w:w="277" w:type="pct"/>
                </w:tcPr>
                <w:p w14:paraId="6EBED7AA" w14:textId="77777777" w:rsidR="00D97BEF" w:rsidRDefault="00000000">
                  <w:r>
                    <w:rPr>
                      <w:rFonts w:hint="eastAsia"/>
                    </w:rPr>
                    <w:t>昼夜</w:t>
                  </w:r>
                </w:p>
              </w:tc>
              <w:tc>
                <w:tcPr>
                  <w:tcW w:w="333" w:type="pct"/>
                </w:tcPr>
                <w:p w14:paraId="2A6490EA" w14:textId="77777777" w:rsidR="00D97BEF" w:rsidRDefault="00000000">
                  <w:r>
                    <w:rPr>
                      <w:rFonts w:hint="eastAsia"/>
                    </w:rPr>
                    <w:t>2</w:t>
                  </w:r>
                  <w:r>
                    <w:t>1</w:t>
                  </w:r>
                </w:p>
              </w:tc>
              <w:tc>
                <w:tcPr>
                  <w:tcW w:w="379" w:type="pct"/>
                </w:tcPr>
                <w:p w14:paraId="6F183A18" w14:textId="77777777" w:rsidR="00D97BEF" w:rsidRDefault="00000000">
                  <w:pPr>
                    <w:textAlignment w:val="center"/>
                  </w:pPr>
                  <w:r>
                    <w:rPr>
                      <w:rFonts w:hint="eastAsia"/>
                    </w:rPr>
                    <w:t>7</w:t>
                  </w:r>
                  <w:r>
                    <w:t>2.66</w:t>
                  </w:r>
                </w:p>
              </w:tc>
            </w:tr>
          </w:tbl>
          <w:p w14:paraId="4973D359" w14:textId="77777777" w:rsidR="00D97BEF" w:rsidRDefault="00000000" w:rsidP="00B35CB3">
            <w:pPr>
              <w:pStyle w:val="a"/>
            </w:pPr>
            <w:r>
              <w:rPr>
                <w:rFonts w:hint="eastAsia"/>
              </w:rPr>
              <w:t>建筑物外噪声</w:t>
            </w:r>
          </w:p>
          <w:tbl>
            <w:tblPr>
              <w:tblStyle w:val="afd"/>
              <w:tblW w:w="4998" w:type="pct"/>
              <w:tblLook w:val="04A0" w:firstRow="1" w:lastRow="0" w:firstColumn="1" w:lastColumn="0" w:noHBand="0" w:noVBand="1"/>
            </w:tblPr>
            <w:tblGrid>
              <w:gridCol w:w="2385"/>
              <w:gridCol w:w="1928"/>
              <w:gridCol w:w="2065"/>
              <w:gridCol w:w="1899"/>
              <w:gridCol w:w="1896"/>
              <w:gridCol w:w="2386"/>
            </w:tblGrid>
            <w:tr w:rsidR="00D97BEF" w14:paraId="46812EE9" w14:textId="77777777" w:rsidTr="00B35CB3">
              <w:trPr>
                <w:cnfStyle w:val="100000000000" w:firstRow="1" w:lastRow="0" w:firstColumn="0" w:lastColumn="0" w:oddVBand="0" w:evenVBand="0" w:oddHBand="0" w:evenHBand="0" w:firstRowFirstColumn="0" w:firstRowLastColumn="0" w:lastRowFirstColumn="0" w:lastRowLastColumn="0"/>
                <w:trHeight w:val="330"/>
              </w:trPr>
              <w:tc>
                <w:tcPr>
                  <w:tcW w:w="949" w:type="pct"/>
                  <w:vMerge w:val="restart"/>
                </w:tcPr>
                <w:p w14:paraId="7B7FC7CF" w14:textId="77777777" w:rsidR="00D97BEF" w:rsidRDefault="00000000">
                  <w:pPr>
                    <w:textAlignment w:val="center"/>
                    <w:rPr>
                      <w:rFonts w:ascii="宋体" w:hAnsi="宋体" w:cs="宋体"/>
                      <w:color w:val="000000"/>
                    </w:rPr>
                  </w:pPr>
                  <w:r>
                    <w:rPr>
                      <w:rFonts w:ascii="宋体" w:hAnsi="宋体" w:cs="宋体" w:hint="eastAsia"/>
                      <w:color w:val="000000"/>
                      <w:lang w:bidi="ar"/>
                    </w:rPr>
                    <w:t>噪声源</w:t>
                  </w:r>
                </w:p>
              </w:tc>
              <w:tc>
                <w:tcPr>
                  <w:tcW w:w="4050" w:type="pct"/>
                  <w:gridSpan w:val="5"/>
                </w:tcPr>
                <w:p w14:paraId="70213F2A" w14:textId="77777777" w:rsidR="00D97BEF" w:rsidRDefault="00000000">
                  <w:pPr>
                    <w:textAlignment w:val="center"/>
                    <w:rPr>
                      <w:rFonts w:ascii="宋体" w:hAnsi="宋体" w:cs="宋体"/>
                      <w:color w:val="000000"/>
                    </w:rPr>
                  </w:pPr>
                  <w:r>
                    <w:rPr>
                      <w:rFonts w:ascii="宋体" w:hAnsi="宋体" w:cs="宋体" w:hint="eastAsia"/>
                      <w:color w:val="000000"/>
                      <w:lang w:bidi="ar"/>
                    </w:rPr>
                    <w:t>建筑物外噪声</w:t>
                  </w:r>
                </w:p>
              </w:tc>
            </w:tr>
            <w:tr w:rsidR="00D97BEF" w14:paraId="6E4E1373" w14:textId="77777777" w:rsidTr="00B35CB3">
              <w:trPr>
                <w:trHeight w:val="270"/>
              </w:trPr>
              <w:tc>
                <w:tcPr>
                  <w:tcW w:w="949" w:type="pct"/>
                  <w:vMerge/>
                </w:tcPr>
                <w:p w14:paraId="64F175D6" w14:textId="77777777" w:rsidR="00D97BEF" w:rsidRDefault="00D97BEF">
                  <w:pPr>
                    <w:rPr>
                      <w:rFonts w:ascii="宋体" w:hAnsi="宋体" w:cs="宋体"/>
                      <w:color w:val="000000"/>
                    </w:rPr>
                  </w:pPr>
                </w:p>
              </w:tc>
              <w:tc>
                <w:tcPr>
                  <w:tcW w:w="767" w:type="pct"/>
                </w:tcPr>
                <w:p w14:paraId="1E4280BD" w14:textId="77777777" w:rsidR="00D97BEF" w:rsidRDefault="00000000">
                  <w:pPr>
                    <w:textAlignment w:val="center"/>
                    <w:rPr>
                      <w:rFonts w:ascii="宋体" w:hAnsi="宋体" w:cs="宋体"/>
                      <w:color w:val="000000"/>
                    </w:rPr>
                  </w:pPr>
                  <w:r>
                    <w:rPr>
                      <w:rFonts w:ascii="宋体" w:hAnsi="宋体" w:cs="宋体" w:hint="eastAsia"/>
                      <w:color w:val="000000"/>
                      <w:lang w:bidi="ar"/>
                    </w:rPr>
                    <w:t>声压级</w:t>
                  </w:r>
                </w:p>
              </w:tc>
              <w:tc>
                <w:tcPr>
                  <w:tcW w:w="3283" w:type="pct"/>
                  <w:gridSpan w:val="4"/>
                </w:tcPr>
                <w:p w14:paraId="78519F02" w14:textId="77777777" w:rsidR="00D97BEF" w:rsidRDefault="00000000">
                  <w:pPr>
                    <w:textAlignment w:val="center"/>
                    <w:rPr>
                      <w:rFonts w:ascii="宋体" w:hAnsi="宋体" w:cs="宋体"/>
                      <w:color w:val="000000"/>
                    </w:rPr>
                  </w:pPr>
                  <w:r>
                    <w:rPr>
                      <w:rFonts w:ascii="宋体" w:hAnsi="宋体" w:cs="宋体" w:hint="eastAsia"/>
                      <w:color w:val="000000"/>
                      <w:lang w:bidi="ar"/>
                    </w:rPr>
                    <w:t>建筑物外距离</w:t>
                  </w:r>
                  <w:r>
                    <w:rPr>
                      <w:color w:val="000000"/>
                      <w:lang w:bidi="ar"/>
                    </w:rPr>
                    <w:t>/m</w:t>
                  </w:r>
                </w:p>
              </w:tc>
            </w:tr>
            <w:tr w:rsidR="00D97BEF" w14:paraId="18B2709C" w14:textId="77777777" w:rsidTr="00B35CB3">
              <w:trPr>
                <w:trHeight w:val="270"/>
              </w:trPr>
              <w:tc>
                <w:tcPr>
                  <w:tcW w:w="949" w:type="pct"/>
                  <w:vMerge/>
                </w:tcPr>
                <w:p w14:paraId="444D0934" w14:textId="77777777" w:rsidR="00D97BEF" w:rsidRDefault="00D97BEF">
                  <w:pPr>
                    <w:rPr>
                      <w:rFonts w:ascii="宋体" w:hAnsi="宋体" w:cs="宋体"/>
                      <w:color w:val="000000"/>
                    </w:rPr>
                  </w:pPr>
                </w:p>
              </w:tc>
              <w:tc>
                <w:tcPr>
                  <w:tcW w:w="767" w:type="pct"/>
                </w:tcPr>
                <w:p w14:paraId="5A66F56B" w14:textId="77777777" w:rsidR="00D97BEF" w:rsidRDefault="00000000">
                  <w:pPr>
                    <w:textAlignment w:val="center"/>
                    <w:rPr>
                      <w:color w:val="000000"/>
                    </w:rPr>
                  </w:pPr>
                  <w:r>
                    <w:rPr>
                      <w:color w:val="000000"/>
                      <w:lang w:bidi="ar"/>
                    </w:rPr>
                    <w:t>/dB(A)</w:t>
                  </w:r>
                </w:p>
              </w:tc>
              <w:tc>
                <w:tcPr>
                  <w:tcW w:w="822" w:type="pct"/>
                </w:tcPr>
                <w:p w14:paraId="3AE1E86E" w14:textId="77777777" w:rsidR="00D97BEF" w:rsidRDefault="00000000">
                  <w:pPr>
                    <w:textAlignment w:val="center"/>
                    <w:rPr>
                      <w:rFonts w:ascii="宋体" w:hAnsi="宋体" w:cs="宋体"/>
                      <w:color w:val="000000"/>
                    </w:rPr>
                  </w:pPr>
                  <w:r>
                    <w:rPr>
                      <w:rFonts w:ascii="宋体" w:hAnsi="宋体" w:cs="宋体" w:hint="eastAsia"/>
                      <w:color w:val="000000"/>
                      <w:lang w:bidi="ar"/>
                    </w:rPr>
                    <w:t>东侧</w:t>
                  </w:r>
                </w:p>
              </w:tc>
              <w:tc>
                <w:tcPr>
                  <w:tcW w:w="756" w:type="pct"/>
                </w:tcPr>
                <w:p w14:paraId="079EA6A5" w14:textId="77777777" w:rsidR="00D97BEF" w:rsidRDefault="00000000">
                  <w:pPr>
                    <w:textAlignment w:val="center"/>
                    <w:rPr>
                      <w:rFonts w:ascii="宋体" w:hAnsi="宋体" w:cs="宋体"/>
                      <w:color w:val="000000"/>
                    </w:rPr>
                  </w:pPr>
                  <w:r>
                    <w:rPr>
                      <w:rFonts w:ascii="宋体" w:hAnsi="宋体" w:cs="宋体" w:hint="eastAsia"/>
                      <w:color w:val="000000"/>
                      <w:lang w:bidi="ar"/>
                    </w:rPr>
                    <w:t>南侧</w:t>
                  </w:r>
                </w:p>
              </w:tc>
              <w:tc>
                <w:tcPr>
                  <w:tcW w:w="755" w:type="pct"/>
                </w:tcPr>
                <w:p w14:paraId="6C6BC3E2" w14:textId="77777777" w:rsidR="00D97BEF" w:rsidRDefault="00000000">
                  <w:pPr>
                    <w:textAlignment w:val="center"/>
                    <w:rPr>
                      <w:rFonts w:ascii="宋体" w:hAnsi="宋体" w:cs="宋体"/>
                      <w:color w:val="000000"/>
                    </w:rPr>
                  </w:pPr>
                  <w:r>
                    <w:rPr>
                      <w:rFonts w:ascii="宋体" w:hAnsi="宋体" w:cs="宋体" w:hint="eastAsia"/>
                      <w:color w:val="000000"/>
                      <w:lang w:bidi="ar"/>
                    </w:rPr>
                    <w:t>西侧</w:t>
                  </w:r>
                </w:p>
              </w:tc>
              <w:tc>
                <w:tcPr>
                  <w:tcW w:w="949" w:type="pct"/>
                </w:tcPr>
                <w:p w14:paraId="7D469AED" w14:textId="77777777" w:rsidR="00D97BEF" w:rsidRDefault="00000000">
                  <w:pPr>
                    <w:textAlignment w:val="center"/>
                    <w:rPr>
                      <w:rFonts w:ascii="宋体" w:hAnsi="宋体" w:cs="宋体"/>
                      <w:color w:val="000000"/>
                      <w:lang w:bidi="ar"/>
                    </w:rPr>
                  </w:pPr>
                  <w:r>
                    <w:rPr>
                      <w:rFonts w:ascii="宋体" w:hAnsi="宋体" w:cs="宋体" w:hint="eastAsia"/>
                      <w:color w:val="000000"/>
                      <w:lang w:bidi="ar"/>
                    </w:rPr>
                    <w:t>北侧</w:t>
                  </w:r>
                </w:p>
              </w:tc>
            </w:tr>
            <w:tr w:rsidR="00D97BEF" w14:paraId="5F740B27" w14:textId="77777777" w:rsidTr="00B35CB3">
              <w:trPr>
                <w:trHeight w:val="285"/>
              </w:trPr>
              <w:tc>
                <w:tcPr>
                  <w:tcW w:w="949" w:type="pct"/>
                </w:tcPr>
                <w:p w14:paraId="1096C38D" w14:textId="77777777" w:rsidR="00D97BEF" w:rsidRDefault="00000000">
                  <w:pPr>
                    <w:textAlignment w:val="top"/>
                    <w:rPr>
                      <w:rFonts w:ascii="宋体" w:hAnsi="宋体" w:cs="宋体"/>
                      <w:color w:val="000000"/>
                    </w:rPr>
                  </w:pPr>
                  <w:r>
                    <w:rPr>
                      <w:rFonts w:ascii="宋体" w:hAnsi="宋体" w:cs="宋体" w:hint="eastAsia"/>
                      <w:color w:val="000000"/>
                      <w:lang w:bidi="ar"/>
                    </w:rPr>
                    <w:t>轻烃站</w:t>
                  </w:r>
                </w:p>
              </w:tc>
              <w:tc>
                <w:tcPr>
                  <w:tcW w:w="767" w:type="pct"/>
                </w:tcPr>
                <w:p w14:paraId="02D8B884" w14:textId="77777777" w:rsidR="00D97BEF" w:rsidRDefault="00000000">
                  <w:pPr>
                    <w:textAlignment w:val="center"/>
                    <w:rPr>
                      <w:color w:val="000000"/>
                    </w:rPr>
                  </w:pPr>
                  <w:r>
                    <w:rPr>
                      <w:rFonts w:hint="eastAsia"/>
                      <w:color w:val="000000"/>
                    </w:rPr>
                    <w:t>5</w:t>
                  </w:r>
                  <w:r>
                    <w:rPr>
                      <w:color w:val="000000"/>
                    </w:rPr>
                    <w:t>9.44</w:t>
                  </w:r>
                </w:p>
              </w:tc>
              <w:tc>
                <w:tcPr>
                  <w:tcW w:w="822" w:type="pct"/>
                </w:tcPr>
                <w:p w14:paraId="4F2B4D95" w14:textId="77777777" w:rsidR="00D97BEF" w:rsidRDefault="00000000">
                  <w:pPr>
                    <w:textAlignment w:val="center"/>
                    <w:rPr>
                      <w:color w:val="000000"/>
                    </w:rPr>
                  </w:pPr>
                  <w:r>
                    <w:rPr>
                      <w:rFonts w:hint="eastAsia"/>
                      <w:color w:val="000000"/>
                    </w:rPr>
                    <w:t>1</w:t>
                  </w:r>
                  <w:r>
                    <w:rPr>
                      <w:color w:val="000000"/>
                    </w:rPr>
                    <w:t>82</w:t>
                  </w:r>
                </w:p>
              </w:tc>
              <w:tc>
                <w:tcPr>
                  <w:tcW w:w="756" w:type="pct"/>
                </w:tcPr>
                <w:p w14:paraId="4B4C3EB9" w14:textId="77777777" w:rsidR="00D97BEF" w:rsidRDefault="00000000">
                  <w:pPr>
                    <w:textAlignment w:val="center"/>
                    <w:rPr>
                      <w:color w:val="000000"/>
                    </w:rPr>
                  </w:pPr>
                  <w:r>
                    <w:rPr>
                      <w:rFonts w:hint="eastAsia"/>
                      <w:color w:val="000000"/>
                    </w:rPr>
                    <w:t>3</w:t>
                  </w:r>
                  <w:r>
                    <w:rPr>
                      <w:color w:val="000000"/>
                    </w:rPr>
                    <w:t>43</w:t>
                  </w:r>
                </w:p>
              </w:tc>
              <w:tc>
                <w:tcPr>
                  <w:tcW w:w="755" w:type="pct"/>
                </w:tcPr>
                <w:p w14:paraId="470F17C6" w14:textId="77777777" w:rsidR="00D97BEF" w:rsidRDefault="00000000">
                  <w:pPr>
                    <w:textAlignment w:val="center"/>
                    <w:rPr>
                      <w:color w:val="000000"/>
                    </w:rPr>
                  </w:pPr>
                  <w:r>
                    <w:rPr>
                      <w:color w:val="000000"/>
                    </w:rPr>
                    <w:t>10</w:t>
                  </w:r>
                </w:p>
              </w:tc>
              <w:tc>
                <w:tcPr>
                  <w:tcW w:w="949" w:type="pct"/>
                </w:tcPr>
                <w:p w14:paraId="290FD53B" w14:textId="77777777" w:rsidR="00D97BEF" w:rsidRDefault="00000000">
                  <w:pPr>
                    <w:textAlignment w:val="center"/>
                    <w:rPr>
                      <w:color w:val="000000"/>
                      <w:lang w:bidi="ar"/>
                    </w:rPr>
                  </w:pPr>
                  <w:r>
                    <w:rPr>
                      <w:rFonts w:hint="eastAsia"/>
                      <w:color w:val="000000"/>
                      <w:lang w:bidi="ar"/>
                    </w:rPr>
                    <w:t>7</w:t>
                  </w:r>
                  <w:r>
                    <w:rPr>
                      <w:color w:val="000000"/>
                      <w:lang w:bidi="ar"/>
                    </w:rPr>
                    <w:t>24</w:t>
                  </w:r>
                </w:p>
              </w:tc>
            </w:tr>
          </w:tbl>
          <w:p w14:paraId="01DCC564" w14:textId="77777777" w:rsidR="00D97BEF" w:rsidRDefault="00D97BEF"/>
          <w:p w14:paraId="6176CD26" w14:textId="77777777" w:rsidR="00D97BEF" w:rsidRDefault="00D97BEF"/>
          <w:p w14:paraId="622F2813" w14:textId="77777777" w:rsidR="00B35CB3" w:rsidRDefault="00B35CB3"/>
          <w:p w14:paraId="065B3FBB" w14:textId="77777777" w:rsidR="00B35CB3" w:rsidRDefault="00B35CB3"/>
          <w:p w14:paraId="6017FEBB" w14:textId="77777777" w:rsidR="00B35CB3" w:rsidRDefault="00B35CB3"/>
          <w:p w14:paraId="35E169F2" w14:textId="77777777" w:rsidR="00B35CB3" w:rsidRDefault="00B35CB3"/>
          <w:p w14:paraId="5681EFC4" w14:textId="77777777" w:rsidR="00B35CB3" w:rsidRDefault="00B35CB3"/>
          <w:p w14:paraId="0D8D483A" w14:textId="77777777" w:rsidR="00B35CB3" w:rsidRDefault="00B35CB3"/>
        </w:tc>
      </w:tr>
    </w:tbl>
    <w:p w14:paraId="47818ECB" w14:textId="77777777" w:rsidR="00D97BEF" w:rsidRDefault="00000000">
      <w:r>
        <w:br w:type="page"/>
      </w:r>
    </w:p>
    <w:p w14:paraId="74D7722A" w14:textId="77777777" w:rsidR="00D97BEF" w:rsidRDefault="00D97BEF">
      <w:pPr>
        <w:sectPr w:rsidR="00D97BEF">
          <w:headerReference w:type="default" r:id="rId22"/>
          <w:pgSz w:w="16840" w:h="11907" w:orient="landscape"/>
          <w:pgMar w:top="1531" w:right="1701" w:bottom="1531" w:left="2127" w:header="851" w:footer="851" w:gutter="0"/>
          <w:cols w:space="720"/>
          <w:docGrid w:linePitch="312"/>
        </w:sectPr>
      </w:pPr>
    </w:p>
    <w:tbl>
      <w:tblPr>
        <w:tblW w:w="898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14"/>
        <w:gridCol w:w="8567"/>
      </w:tblGrid>
      <w:tr w:rsidR="00D97BEF" w14:paraId="17E99A72" w14:textId="77777777">
        <w:trPr>
          <w:trHeight w:val="12779"/>
          <w:jc w:val="center"/>
        </w:trPr>
        <w:tc>
          <w:tcPr>
            <w:tcW w:w="414" w:type="dxa"/>
            <w:tcMar>
              <w:left w:w="28" w:type="dxa"/>
              <w:right w:w="28" w:type="dxa"/>
            </w:tcMar>
            <w:vAlign w:val="center"/>
          </w:tcPr>
          <w:p w14:paraId="08439A0A" w14:textId="77777777" w:rsidR="00D97BEF" w:rsidRDefault="00000000">
            <w:pPr>
              <w:adjustRightInd w:val="0"/>
              <w:snapToGrid w:val="0"/>
              <w:jc w:val="center"/>
              <w:rPr>
                <w:bCs/>
              </w:rPr>
            </w:pPr>
            <w:r>
              <w:rPr>
                <w:bCs/>
              </w:rPr>
              <w:lastRenderedPageBreak/>
              <w:t>运营</w:t>
            </w:r>
          </w:p>
          <w:p w14:paraId="247930F3" w14:textId="77777777" w:rsidR="00D97BEF" w:rsidRDefault="00000000">
            <w:pPr>
              <w:adjustRightInd w:val="0"/>
              <w:snapToGrid w:val="0"/>
              <w:jc w:val="center"/>
              <w:rPr>
                <w:bCs/>
              </w:rPr>
            </w:pPr>
            <w:r>
              <w:rPr>
                <w:bCs/>
              </w:rPr>
              <w:t>期环</w:t>
            </w:r>
          </w:p>
          <w:p w14:paraId="5857A069" w14:textId="77777777" w:rsidR="00D97BEF" w:rsidRDefault="00000000">
            <w:pPr>
              <w:adjustRightInd w:val="0"/>
              <w:snapToGrid w:val="0"/>
              <w:jc w:val="center"/>
              <w:rPr>
                <w:bCs/>
              </w:rPr>
            </w:pPr>
            <w:r>
              <w:rPr>
                <w:bCs/>
              </w:rPr>
              <w:t>境影</w:t>
            </w:r>
          </w:p>
          <w:p w14:paraId="34B1B696" w14:textId="77777777" w:rsidR="00D97BEF" w:rsidRDefault="00000000">
            <w:pPr>
              <w:adjustRightInd w:val="0"/>
              <w:snapToGrid w:val="0"/>
              <w:jc w:val="center"/>
              <w:rPr>
                <w:bCs/>
              </w:rPr>
            </w:pPr>
            <w:r>
              <w:rPr>
                <w:bCs/>
              </w:rPr>
              <w:t>响和</w:t>
            </w:r>
          </w:p>
          <w:p w14:paraId="20B65530" w14:textId="77777777" w:rsidR="00D97BEF" w:rsidRDefault="00000000">
            <w:pPr>
              <w:adjustRightInd w:val="0"/>
              <w:snapToGrid w:val="0"/>
              <w:jc w:val="center"/>
              <w:rPr>
                <w:bCs/>
              </w:rPr>
            </w:pPr>
            <w:r>
              <w:rPr>
                <w:bCs/>
              </w:rPr>
              <w:t>保护</w:t>
            </w:r>
          </w:p>
          <w:p w14:paraId="0DEECADD" w14:textId="77777777" w:rsidR="00D97BEF" w:rsidRDefault="00000000">
            <w:pPr>
              <w:adjustRightInd w:val="0"/>
              <w:snapToGrid w:val="0"/>
              <w:jc w:val="center"/>
              <w:rPr>
                <w:bCs/>
              </w:rPr>
            </w:pPr>
            <w:r>
              <w:rPr>
                <w:bCs/>
              </w:rPr>
              <w:t>措施</w:t>
            </w:r>
          </w:p>
        </w:tc>
        <w:tc>
          <w:tcPr>
            <w:tcW w:w="8567" w:type="dxa"/>
            <w:vAlign w:val="center"/>
          </w:tcPr>
          <w:p w14:paraId="1CE92B26" w14:textId="77777777" w:rsidR="00D97BEF" w:rsidRDefault="00000000" w:rsidP="00B35CB3">
            <w:pPr>
              <w:pStyle w:val="a8"/>
              <w:ind w:firstLine="480"/>
            </w:pPr>
            <w:r>
              <w:rPr>
                <w:rFonts w:hint="eastAsia"/>
              </w:rPr>
              <w:t>（</w:t>
            </w:r>
            <w:r>
              <w:rPr>
                <w:rFonts w:hint="eastAsia"/>
              </w:rPr>
              <w:t>2</w:t>
            </w:r>
            <w:r>
              <w:rPr>
                <w:rFonts w:hint="eastAsia"/>
              </w:rPr>
              <w:t>）预测模式</w:t>
            </w:r>
          </w:p>
          <w:p w14:paraId="38290063" w14:textId="77777777" w:rsidR="00D97BEF" w:rsidRDefault="00000000" w:rsidP="00B35CB3">
            <w:pPr>
              <w:pStyle w:val="a8"/>
              <w:ind w:firstLine="480"/>
            </w:pPr>
            <w:r>
              <w:rPr>
                <w:rFonts w:hint="eastAsia"/>
              </w:rPr>
              <w:t>A.</w:t>
            </w:r>
            <w:r>
              <w:t>室外声源在预测点产生的声级计算方法</w:t>
            </w:r>
          </w:p>
          <w:p w14:paraId="1800968E" w14:textId="77777777" w:rsidR="00D97BEF" w:rsidRDefault="00000000" w:rsidP="00B35CB3">
            <w:pPr>
              <w:pStyle w:val="a8"/>
              <w:ind w:firstLine="480"/>
            </w:pPr>
            <w:r>
              <w:t>各声源对预测点的贡献值按下式计算：</w:t>
            </w:r>
          </w:p>
          <w:p w14:paraId="699C8F17" w14:textId="77777777" w:rsidR="00D97BEF" w:rsidRDefault="00000000" w:rsidP="00B35CB3">
            <w:pPr>
              <w:pStyle w:val="a8"/>
              <w:ind w:firstLine="480"/>
            </w:pPr>
            <w:r>
              <w:t>L</w:t>
            </w:r>
            <w:r>
              <w:rPr>
                <w:vertAlign w:val="subscript"/>
              </w:rPr>
              <w:t>p</w:t>
            </w:r>
            <w:r>
              <w:t>(r)=L</w:t>
            </w:r>
            <w:r>
              <w:rPr>
                <w:vertAlign w:val="subscript"/>
              </w:rPr>
              <w:t>w</w:t>
            </w:r>
            <w:r>
              <w:t>+Dc</w:t>
            </w:r>
            <w:r>
              <w:t>－</w:t>
            </w:r>
            <w:r>
              <w:t>(A</w:t>
            </w:r>
            <w:r>
              <w:rPr>
                <w:vertAlign w:val="subscript"/>
              </w:rPr>
              <w:t>div</w:t>
            </w:r>
            <w:r>
              <w:t>+A</w:t>
            </w:r>
            <w:r>
              <w:rPr>
                <w:vertAlign w:val="subscript"/>
              </w:rPr>
              <w:t>atm</w:t>
            </w:r>
            <w:r>
              <w:t>+A</w:t>
            </w:r>
            <w:r>
              <w:rPr>
                <w:vertAlign w:val="subscript"/>
              </w:rPr>
              <w:t>gr</w:t>
            </w:r>
            <w:r>
              <w:t>+A</w:t>
            </w:r>
            <w:r>
              <w:rPr>
                <w:vertAlign w:val="subscript"/>
              </w:rPr>
              <w:t>bar</w:t>
            </w:r>
            <w:r>
              <w:t>+A</w:t>
            </w:r>
            <w:r>
              <w:rPr>
                <w:vertAlign w:val="subscript"/>
              </w:rPr>
              <w:t>misc</w:t>
            </w:r>
            <w:r>
              <w:t>)</w:t>
            </w:r>
          </w:p>
          <w:p w14:paraId="362A4677" w14:textId="77777777" w:rsidR="00D97BEF" w:rsidRDefault="00000000" w:rsidP="00B35CB3">
            <w:pPr>
              <w:pStyle w:val="a8"/>
              <w:ind w:firstLine="480"/>
            </w:pPr>
            <w:r>
              <w:t>式中：</w:t>
            </w:r>
          </w:p>
          <w:p w14:paraId="0EDE064B" w14:textId="77777777" w:rsidR="00D97BEF" w:rsidRDefault="00000000" w:rsidP="00B35CB3">
            <w:pPr>
              <w:pStyle w:val="a8"/>
              <w:ind w:firstLine="480"/>
            </w:pPr>
            <w:r>
              <w:t>L</w:t>
            </w:r>
            <w:r>
              <w:rPr>
                <w:vertAlign w:val="subscript"/>
              </w:rPr>
              <w:t>p</w:t>
            </w:r>
            <w:r>
              <w:t>(r)——</w:t>
            </w:r>
            <w:r>
              <w:t>预测点处声压级，</w:t>
            </w:r>
            <w:r>
              <w:t>dB</w:t>
            </w:r>
            <w:r>
              <w:t>；</w:t>
            </w:r>
          </w:p>
          <w:p w14:paraId="76A43486" w14:textId="77777777" w:rsidR="00D97BEF" w:rsidRDefault="00000000" w:rsidP="00B35CB3">
            <w:pPr>
              <w:pStyle w:val="a8"/>
              <w:ind w:firstLine="480"/>
            </w:pPr>
            <w:r>
              <w:t>L</w:t>
            </w:r>
            <w:r>
              <w:rPr>
                <w:vertAlign w:val="subscript"/>
              </w:rPr>
              <w:t>w</w:t>
            </w:r>
            <w:r>
              <w:t>——</w:t>
            </w:r>
            <w:r>
              <w:t>由点声源产生的声功率级，</w:t>
            </w:r>
            <w:r>
              <w:t>dB</w:t>
            </w:r>
            <w:r>
              <w:t>；</w:t>
            </w:r>
          </w:p>
          <w:p w14:paraId="147FEB3F" w14:textId="77777777" w:rsidR="00D97BEF" w:rsidRDefault="00000000" w:rsidP="00B35CB3">
            <w:pPr>
              <w:pStyle w:val="a8"/>
              <w:ind w:firstLine="480"/>
            </w:pPr>
            <w:r>
              <w:t>D</w:t>
            </w:r>
            <w:r>
              <w:rPr>
                <w:vertAlign w:val="subscript"/>
              </w:rPr>
              <w:t>c</w:t>
            </w:r>
            <w:r>
              <w:t>——</w:t>
            </w:r>
            <w:r>
              <w:t>指向性校正，它描述点声源的等效连续声压级与产生声功率级</w:t>
            </w:r>
            <w:r>
              <w:t>Lw</w:t>
            </w:r>
            <w:r>
              <w:t>的全向点声源在规定方向的声级的偏差程度，</w:t>
            </w:r>
            <w:r>
              <w:t>dB</w:t>
            </w:r>
            <w:r>
              <w:t>；</w:t>
            </w:r>
          </w:p>
          <w:p w14:paraId="0A709F64" w14:textId="77777777" w:rsidR="00D97BEF" w:rsidRDefault="00000000" w:rsidP="00B35CB3">
            <w:pPr>
              <w:pStyle w:val="a8"/>
              <w:ind w:firstLine="480"/>
            </w:pPr>
            <w:r>
              <w:t>A</w:t>
            </w:r>
            <w:r>
              <w:rPr>
                <w:vertAlign w:val="subscript"/>
              </w:rPr>
              <w:t>div</w:t>
            </w:r>
            <w:r>
              <w:t>——</w:t>
            </w:r>
            <w:r>
              <w:t>几何发散引起的衰减，</w:t>
            </w:r>
            <w:r>
              <w:t>dB</w:t>
            </w:r>
            <w:r>
              <w:t>；</w:t>
            </w:r>
          </w:p>
          <w:p w14:paraId="1D9F6817" w14:textId="77777777" w:rsidR="00D97BEF" w:rsidRDefault="00000000" w:rsidP="00B35CB3">
            <w:pPr>
              <w:pStyle w:val="a8"/>
              <w:ind w:firstLine="480"/>
            </w:pPr>
            <w:r>
              <w:t>A</w:t>
            </w:r>
            <w:r>
              <w:rPr>
                <w:vertAlign w:val="subscript"/>
              </w:rPr>
              <w:t>atm</w:t>
            </w:r>
            <w:r>
              <w:t>——</w:t>
            </w:r>
            <w:r>
              <w:t>大气吸收引起衰减，</w:t>
            </w:r>
            <w:r>
              <w:t>dB</w:t>
            </w:r>
            <w:r>
              <w:t>；</w:t>
            </w:r>
          </w:p>
          <w:p w14:paraId="07690D01" w14:textId="77777777" w:rsidR="00D97BEF" w:rsidRDefault="00000000" w:rsidP="00B35CB3">
            <w:pPr>
              <w:pStyle w:val="a8"/>
              <w:ind w:firstLine="480"/>
            </w:pPr>
            <w:r>
              <w:t>A</w:t>
            </w:r>
            <w:r>
              <w:rPr>
                <w:vertAlign w:val="subscript"/>
              </w:rPr>
              <w:t>gr</w:t>
            </w:r>
            <w:r>
              <w:t>——</w:t>
            </w:r>
            <w:r>
              <w:t>地面效应引起的衰减，</w:t>
            </w:r>
            <w:r>
              <w:t>dB</w:t>
            </w:r>
            <w:r>
              <w:t>；</w:t>
            </w:r>
          </w:p>
          <w:p w14:paraId="6424A040" w14:textId="77777777" w:rsidR="00D97BEF" w:rsidRDefault="00000000" w:rsidP="00B35CB3">
            <w:pPr>
              <w:pStyle w:val="a8"/>
              <w:ind w:firstLine="480"/>
            </w:pPr>
            <w:r>
              <w:t>A</w:t>
            </w:r>
            <w:r>
              <w:rPr>
                <w:vertAlign w:val="subscript"/>
              </w:rPr>
              <w:t>bar</w:t>
            </w:r>
            <w:r>
              <w:t>——</w:t>
            </w:r>
            <w:r>
              <w:t>障碍物屏蔽引起的衰减，</w:t>
            </w:r>
            <w:r>
              <w:t>dB</w:t>
            </w:r>
            <w:r>
              <w:t>；</w:t>
            </w:r>
          </w:p>
          <w:p w14:paraId="6C249CA0" w14:textId="5F20BC91" w:rsidR="00D97BEF" w:rsidRDefault="00000000" w:rsidP="00B35CB3">
            <w:pPr>
              <w:pStyle w:val="a8"/>
              <w:ind w:firstLine="480"/>
            </w:pPr>
            <w:r>
              <w:t>A</w:t>
            </w:r>
            <w:r>
              <w:rPr>
                <w:vertAlign w:val="subscript"/>
              </w:rPr>
              <w:t>misc</w:t>
            </w:r>
            <w:r>
              <w:t>——</w:t>
            </w:r>
            <w:r>
              <w:t>其他多方面效应引起的衰减，</w:t>
            </w:r>
            <w:r>
              <w:t>dB</w:t>
            </w:r>
            <w:r>
              <w:t>。</w:t>
            </w:r>
          </w:p>
          <w:p w14:paraId="53999D1C" w14:textId="77777777" w:rsidR="00D97BEF" w:rsidRDefault="00000000" w:rsidP="00B35CB3">
            <w:pPr>
              <w:pStyle w:val="a8"/>
              <w:ind w:firstLine="480"/>
            </w:pPr>
            <w:r>
              <w:rPr>
                <w:rFonts w:hint="eastAsia"/>
              </w:rPr>
              <w:t>B.</w:t>
            </w:r>
            <w:r>
              <w:t>室内声源等效室外声源声功率级计算方法</w:t>
            </w:r>
          </w:p>
          <w:p w14:paraId="472D2618" w14:textId="77777777" w:rsidR="00D97BEF" w:rsidRDefault="00000000" w:rsidP="00B35CB3">
            <w:pPr>
              <w:pStyle w:val="a8"/>
              <w:ind w:firstLine="480"/>
            </w:pPr>
            <w:r>
              <w:rPr>
                <w:rFonts w:ascii="宋体" w:hAnsi="宋体" w:hint="eastAsia"/>
              </w:rPr>
              <w:t>①</w:t>
            </w:r>
            <w:r>
              <w:t>首先计算出某个室内声源靠近围护结构处的倍频带声压级：</w:t>
            </w:r>
          </w:p>
          <w:p w14:paraId="2A1B4847" w14:textId="77777777" w:rsidR="00D97BEF" w:rsidRDefault="00000000" w:rsidP="00B35CB3">
            <w:pPr>
              <w:pStyle w:val="a8"/>
              <w:ind w:firstLine="480"/>
            </w:pPr>
            <w:r>
              <w:rPr>
                <w:position w:val="-30"/>
              </w:rPr>
              <w:object w:dxaOrig="2581" w:dyaOrig="706" w14:anchorId="2D56A8C2">
                <v:shape id="_x0000_i1028" type="#_x0000_t75" style="width:129.05pt;height:35.25pt" o:ole="">
                  <v:imagedata r:id="rId23" o:title=""/>
                </v:shape>
                <o:OLEObject Type="Embed" ProgID="Equations" ShapeID="_x0000_i1028" DrawAspect="Content" ObjectID="_1758978025" r:id="rId24"/>
              </w:object>
            </w:r>
          </w:p>
          <w:p w14:paraId="18E72D38" w14:textId="77777777" w:rsidR="00D97BEF" w:rsidRDefault="00000000" w:rsidP="00B35CB3">
            <w:pPr>
              <w:pStyle w:val="a8"/>
              <w:ind w:firstLine="480"/>
            </w:pPr>
            <w:r>
              <w:t>式中：</w:t>
            </w:r>
          </w:p>
          <w:p w14:paraId="77BE7B9B" w14:textId="77777777" w:rsidR="00D97BEF" w:rsidRDefault="00000000" w:rsidP="00B35CB3">
            <w:pPr>
              <w:pStyle w:val="a8"/>
              <w:ind w:firstLine="480"/>
            </w:pPr>
            <w:r>
              <w:t>L</w:t>
            </w:r>
            <w:r>
              <w:rPr>
                <w:vertAlign w:val="subscript"/>
              </w:rPr>
              <w:t>p1</w:t>
            </w:r>
            <w:r>
              <w:t>——</w:t>
            </w:r>
            <w:r>
              <w:t>靠近开口处（或窗户）室内某倍频带的声压级或</w:t>
            </w:r>
            <w:r>
              <w:t>A</w:t>
            </w:r>
            <w:r>
              <w:t>声级，</w:t>
            </w:r>
            <w:r>
              <w:t>dB</w:t>
            </w:r>
            <w:r>
              <w:t>；</w:t>
            </w:r>
          </w:p>
          <w:p w14:paraId="6198E756" w14:textId="77777777" w:rsidR="00D97BEF" w:rsidRDefault="00000000" w:rsidP="00B35CB3">
            <w:pPr>
              <w:pStyle w:val="a8"/>
              <w:ind w:firstLine="480"/>
            </w:pPr>
            <w:r>
              <w:t>L</w:t>
            </w:r>
            <w:r>
              <w:rPr>
                <w:vertAlign w:val="subscript"/>
              </w:rPr>
              <w:t>w</w:t>
            </w:r>
            <w:r>
              <w:t>——</w:t>
            </w:r>
            <w:r>
              <w:t>点声源声功率级（</w:t>
            </w:r>
            <w:r>
              <w:t>A</w:t>
            </w:r>
            <w:r>
              <w:t>计权或倍频带），</w:t>
            </w:r>
            <w:r>
              <w:t>dB</w:t>
            </w:r>
            <w:r>
              <w:t>；</w:t>
            </w:r>
          </w:p>
          <w:p w14:paraId="41EFBC2A" w14:textId="77777777" w:rsidR="00D97BEF" w:rsidRDefault="00000000" w:rsidP="00B35CB3">
            <w:pPr>
              <w:pStyle w:val="a8"/>
              <w:ind w:firstLine="480"/>
            </w:pPr>
            <w:r>
              <w:t>Q——</w:t>
            </w:r>
            <w:r>
              <w:t>指向性因数；通常对无指向性声源，当声源放在房间中心时，</w:t>
            </w:r>
            <w:r>
              <w:t>Q=1</w:t>
            </w:r>
            <w:r>
              <w:t>；当放在一面墙的中心时，</w:t>
            </w:r>
            <w:r>
              <w:t>Q=2</w:t>
            </w:r>
            <w:r>
              <w:t>；当放在两面墙夹角处时，</w:t>
            </w:r>
            <w:r>
              <w:t>Q=4</w:t>
            </w:r>
            <w:r>
              <w:t>；当放在三面墙夹角处时，</w:t>
            </w:r>
            <w:r>
              <w:t>Q=8</w:t>
            </w:r>
            <w:r>
              <w:t>；</w:t>
            </w:r>
          </w:p>
          <w:p w14:paraId="25125CA5" w14:textId="77777777" w:rsidR="00D97BEF" w:rsidRDefault="00000000" w:rsidP="00B35CB3">
            <w:pPr>
              <w:pStyle w:val="a8"/>
              <w:ind w:firstLine="480"/>
            </w:pPr>
            <w:r>
              <w:t>R——</w:t>
            </w:r>
            <w:r>
              <w:t>房间常数；</w:t>
            </w:r>
          </w:p>
          <w:p w14:paraId="4C78E10F" w14:textId="77777777" w:rsidR="00D97BEF" w:rsidRDefault="00000000" w:rsidP="00B35CB3">
            <w:pPr>
              <w:pStyle w:val="a8"/>
              <w:ind w:firstLine="480"/>
            </w:pPr>
            <w:r>
              <w:t>r——</w:t>
            </w:r>
            <w:r>
              <w:t>声源到靠近围护结构某点处的距离，</w:t>
            </w:r>
            <w:r>
              <w:t>m</w:t>
            </w:r>
            <w:r>
              <w:t>。</w:t>
            </w:r>
          </w:p>
          <w:p w14:paraId="545EE25A" w14:textId="77777777" w:rsidR="00D97BEF" w:rsidRDefault="00000000" w:rsidP="00B35CB3">
            <w:pPr>
              <w:pStyle w:val="a8"/>
              <w:ind w:firstLine="480"/>
            </w:pPr>
            <w:r>
              <w:rPr>
                <w:rFonts w:ascii="宋体" w:hAnsi="宋体" w:hint="eastAsia"/>
              </w:rPr>
              <w:t>②</w:t>
            </w:r>
            <w:r>
              <w:t>计算出所有室内声源在围护结构处产生的</w:t>
            </w:r>
            <w:r>
              <w:t>i</w:t>
            </w:r>
            <w:r>
              <w:t>倍频带叠加声压级：</w:t>
            </w:r>
          </w:p>
          <w:p w14:paraId="571E71BB" w14:textId="77777777" w:rsidR="00D97BEF" w:rsidRDefault="00000000" w:rsidP="00B35CB3">
            <w:pPr>
              <w:pStyle w:val="a8"/>
              <w:ind w:firstLine="480"/>
            </w:pPr>
            <w:r>
              <w:rPr>
                <w:position w:val="-28"/>
              </w:rPr>
              <w:object w:dxaOrig="2622" w:dyaOrig="706" w14:anchorId="2BB0EE57">
                <v:shape id="_x0000_i1029" type="#_x0000_t75" style="width:131.25pt;height:35.25pt" o:ole="">
                  <v:imagedata r:id="rId25" o:title=""/>
                </v:shape>
                <o:OLEObject Type="Embed" ProgID="Equations" ShapeID="_x0000_i1029" DrawAspect="Content" ObjectID="_1758978026" r:id="rId26"/>
              </w:object>
            </w:r>
          </w:p>
          <w:p w14:paraId="4AA47E6A" w14:textId="77777777" w:rsidR="00D97BEF" w:rsidRDefault="00000000" w:rsidP="00B35CB3">
            <w:pPr>
              <w:pStyle w:val="a8"/>
              <w:ind w:firstLine="480"/>
            </w:pPr>
            <w:r>
              <w:t>式中：</w:t>
            </w:r>
            <w:r>
              <w:t>L</w:t>
            </w:r>
            <w:r>
              <w:rPr>
                <w:vertAlign w:val="subscript"/>
              </w:rPr>
              <w:t>pli</w:t>
            </w:r>
            <w:r>
              <w:t>(T)——</w:t>
            </w:r>
            <w:r>
              <w:t>靠近围护结构处室内</w:t>
            </w:r>
            <w:r>
              <w:t>N</w:t>
            </w:r>
            <w:r>
              <w:t>个声源</w:t>
            </w:r>
            <w:r>
              <w:t>i</w:t>
            </w:r>
            <w:r>
              <w:t>倍频带的叠加声压级，</w:t>
            </w:r>
            <w:r>
              <w:t>dB</w:t>
            </w:r>
            <w:r>
              <w:t>；</w:t>
            </w:r>
          </w:p>
          <w:p w14:paraId="23927F5A" w14:textId="77777777" w:rsidR="00D97BEF" w:rsidRDefault="00000000" w:rsidP="00B35CB3">
            <w:pPr>
              <w:pStyle w:val="a8"/>
              <w:ind w:firstLine="480"/>
            </w:pPr>
            <w:r>
              <w:t>L</w:t>
            </w:r>
            <w:r>
              <w:rPr>
                <w:vertAlign w:val="subscript"/>
              </w:rPr>
              <w:t>p1ij</w:t>
            </w:r>
            <w:r>
              <w:t>——</w:t>
            </w:r>
            <w:r>
              <w:t>室内</w:t>
            </w:r>
            <w:r>
              <w:t>j</w:t>
            </w:r>
            <w:r>
              <w:t>声源</w:t>
            </w:r>
            <w:r>
              <w:t>i</w:t>
            </w:r>
            <w:r>
              <w:t>倍频带的声压级，</w:t>
            </w:r>
            <w:r>
              <w:t>dB</w:t>
            </w:r>
            <w:r>
              <w:t>；</w:t>
            </w:r>
          </w:p>
          <w:p w14:paraId="462C672D" w14:textId="77777777" w:rsidR="00D97BEF" w:rsidRDefault="00000000" w:rsidP="00B35CB3">
            <w:pPr>
              <w:pStyle w:val="a8"/>
              <w:ind w:firstLine="480"/>
            </w:pPr>
            <w:r>
              <w:t>N——</w:t>
            </w:r>
            <w:r>
              <w:t>室内声源总数。</w:t>
            </w:r>
          </w:p>
          <w:p w14:paraId="307F0E21" w14:textId="77777777" w:rsidR="00D97BEF" w:rsidRDefault="00000000" w:rsidP="00B35CB3">
            <w:pPr>
              <w:pStyle w:val="a8"/>
              <w:ind w:firstLine="480"/>
            </w:pPr>
            <w:r>
              <w:rPr>
                <w:rFonts w:ascii="宋体" w:hAnsi="宋体" w:hint="eastAsia"/>
              </w:rPr>
              <w:t>③</w:t>
            </w:r>
            <w:r>
              <w:t>计算出靠近室外围护结构处的声压级：</w:t>
            </w:r>
          </w:p>
          <w:p w14:paraId="154DC73B" w14:textId="77777777" w:rsidR="00D97BEF" w:rsidRDefault="00000000" w:rsidP="00B35CB3">
            <w:pPr>
              <w:pStyle w:val="a8"/>
              <w:ind w:firstLine="480"/>
            </w:pPr>
            <w:r>
              <w:t>L</w:t>
            </w:r>
            <w:r>
              <w:rPr>
                <w:vertAlign w:val="subscript"/>
              </w:rPr>
              <w:t>p2i</w:t>
            </w:r>
            <w:r>
              <w:t>（</w:t>
            </w:r>
            <w:r>
              <w:t>T</w:t>
            </w:r>
            <w:r>
              <w:t>）</w:t>
            </w:r>
            <w:r>
              <w:t>=L</w:t>
            </w:r>
            <w:r>
              <w:rPr>
                <w:vertAlign w:val="subscript"/>
              </w:rPr>
              <w:t>p1i</w:t>
            </w:r>
            <w:r>
              <w:t>（</w:t>
            </w:r>
            <w:r>
              <w:t>T</w:t>
            </w:r>
            <w:r>
              <w:t>）－（</w:t>
            </w:r>
            <w:r>
              <w:t>TL</w:t>
            </w:r>
            <w:r>
              <w:rPr>
                <w:vertAlign w:val="subscript"/>
              </w:rPr>
              <w:t>i</w:t>
            </w:r>
            <w:r>
              <w:t>+6</w:t>
            </w:r>
            <w:r>
              <w:t>）</w:t>
            </w:r>
          </w:p>
          <w:p w14:paraId="63E0E199" w14:textId="77777777" w:rsidR="00D97BEF" w:rsidRDefault="00000000" w:rsidP="00B35CB3">
            <w:pPr>
              <w:pStyle w:val="a8"/>
              <w:ind w:firstLine="480"/>
            </w:pPr>
            <w:r>
              <w:t>式中：</w:t>
            </w:r>
          </w:p>
          <w:p w14:paraId="453B8924" w14:textId="77777777" w:rsidR="00D97BEF" w:rsidRDefault="00000000" w:rsidP="00B35CB3">
            <w:pPr>
              <w:pStyle w:val="a8"/>
              <w:ind w:firstLine="480"/>
            </w:pPr>
            <w:r>
              <w:t>L</w:t>
            </w:r>
            <w:r>
              <w:rPr>
                <w:vertAlign w:val="subscript"/>
              </w:rPr>
              <w:t>p2i</w:t>
            </w:r>
            <w:r>
              <w:t>（</w:t>
            </w:r>
            <w:r>
              <w:t>T</w:t>
            </w:r>
            <w:r>
              <w:t>）</w:t>
            </w:r>
            <w:r>
              <w:t>——</w:t>
            </w:r>
            <w:r>
              <w:t>靠近围护结构处室外</w:t>
            </w:r>
            <w:r>
              <w:t>N</w:t>
            </w:r>
            <w:r>
              <w:t>个声源</w:t>
            </w:r>
            <w:r>
              <w:t>i</w:t>
            </w:r>
            <w:r>
              <w:t>倍频带的叠加声压级，</w:t>
            </w:r>
            <w:r>
              <w:t>dB</w:t>
            </w:r>
            <w:r>
              <w:t>；</w:t>
            </w:r>
          </w:p>
          <w:p w14:paraId="18090CC3" w14:textId="77777777" w:rsidR="00D97BEF" w:rsidRDefault="00000000" w:rsidP="00B35CB3">
            <w:pPr>
              <w:pStyle w:val="a8"/>
              <w:ind w:firstLine="480"/>
            </w:pPr>
            <w:r>
              <w:t>L</w:t>
            </w:r>
            <w:r>
              <w:rPr>
                <w:vertAlign w:val="subscript"/>
              </w:rPr>
              <w:t>p1i</w:t>
            </w:r>
            <w:r>
              <w:t>（</w:t>
            </w:r>
            <w:r>
              <w:t>T</w:t>
            </w:r>
            <w:r>
              <w:t>）</w:t>
            </w:r>
            <w:r>
              <w:t>——</w:t>
            </w:r>
            <w:r>
              <w:t>靠近围护结构处室内</w:t>
            </w:r>
            <w:r>
              <w:t>N</w:t>
            </w:r>
            <w:r>
              <w:t>个声源</w:t>
            </w:r>
            <w:r>
              <w:t>i</w:t>
            </w:r>
            <w:r>
              <w:t>倍频带的叠加声压级，</w:t>
            </w:r>
            <w:r>
              <w:t>dB</w:t>
            </w:r>
            <w:r>
              <w:t>；</w:t>
            </w:r>
          </w:p>
          <w:p w14:paraId="2E3B50C9" w14:textId="77777777" w:rsidR="00D97BEF" w:rsidRDefault="00000000" w:rsidP="00B35CB3">
            <w:pPr>
              <w:pStyle w:val="a8"/>
              <w:ind w:firstLine="480"/>
            </w:pPr>
            <w:r>
              <w:t>TL</w:t>
            </w:r>
            <w:r>
              <w:rPr>
                <w:vertAlign w:val="subscript"/>
              </w:rPr>
              <w:t>i</w:t>
            </w:r>
            <w:r>
              <w:t>——</w:t>
            </w:r>
            <w:r>
              <w:t>围护结构</w:t>
            </w:r>
            <w:r>
              <w:t>i</w:t>
            </w:r>
            <w:r>
              <w:t>倍频带的隔声量，</w:t>
            </w:r>
            <w:r>
              <w:t>dB</w:t>
            </w:r>
            <w:r>
              <w:t>。</w:t>
            </w:r>
          </w:p>
          <w:p w14:paraId="3496EE7C" w14:textId="77777777" w:rsidR="00D97BEF" w:rsidRDefault="00000000" w:rsidP="00B35CB3">
            <w:pPr>
              <w:pStyle w:val="a8"/>
              <w:ind w:firstLine="480"/>
            </w:pPr>
            <w:r>
              <w:rPr>
                <w:rFonts w:ascii="宋体" w:hAnsi="宋体" w:hint="eastAsia"/>
              </w:rPr>
              <w:t>④</w:t>
            </w:r>
            <w:r>
              <w:t>将室外声源的声压级和透过面积换算成等效的室外声源，计算出中心位置位于透声面积（</w:t>
            </w:r>
            <w:r>
              <w:t>S</w:t>
            </w:r>
            <w:r>
              <w:t>）处的等效声源的倍频带声功率级。</w:t>
            </w:r>
          </w:p>
          <w:p w14:paraId="1D47DF1E" w14:textId="77777777" w:rsidR="00D97BEF" w:rsidRDefault="00000000" w:rsidP="00B35CB3">
            <w:pPr>
              <w:pStyle w:val="a8"/>
              <w:ind w:firstLine="480"/>
            </w:pPr>
            <w:r>
              <w:t>L</w:t>
            </w:r>
            <w:r>
              <w:rPr>
                <w:vertAlign w:val="subscript"/>
              </w:rPr>
              <w:t>w</w:t>
            </w:r>
            <w:r>
              <w:t>=L</w:t>
            </w:r>
            <w:r>
              <w:rPr>
                <w:vertAlign w:val="subscript"/>
              </w:rPr>
              <w:t>p2</w:t>
            </w:r>
            <w:r>
              <w:t>(T)+10lgS</w:t>
            </w:r>
          </w:p>
          <w:p w14:paraId="69475418" w14:textId="77777777" w:rsidR="00D97BEF" w:rsidRDefault="00000000" w:rsidP="00B35CB3">
            <w:pPr>
              <w:pStyle w:val="a8"/>
              <w:ind w:firstLine="480"/>
            </w:pPr>
            <w:r>
              <w:t>式中：</w:t>
            </w:r>
          </w:p>
          <w:p w14:paraId="70720085" w14:textId="77777777" w:rsidR="00D97BEF" w:rsidRDefault="00000000" w:rsidP="00B35CB3">
            <w:pPr>
              <w:pStyle w:val="a8"/>
              <w:ind w:firstLine="480"/>
            </w:pPr>
            <w:r>
              <w:t>L</w:t>
            </w:r>
            <w:r>
              <w:rPr>
                <w:vertAlign w:val="subscript"/>
              </w:rPr>
              <w:t>w</w:t>
            </w:r>
            <w:r>
              <w:t>——</w:t>
            </w:r>
            <w:r>
              <w:t>中心位置位于透声面积（</w:t>
            </w:r>
            <w:r>
              <w:t>S</w:t>
            </w:r>
            <w:r>
              <w:t>）处的等效声源的倍频带声功率级，</w:t>
            </w:r>
            <w:r>
              <w:t>dB</w:t>
            </w:r>
            <w:r>
              <w:t>；</w:t>
            </w:r>
          </w:p>
          <w:p w14:paraId="608AEC6B" w14:textId="77777777" w:rsidR="00D97BEF" w:rsidRDefault="00000000" w:rsidP="00B35CB3">
            <w:pPr>
              <w:pStyle w:val="a8"/>
              <w:ind w:firstLine="480"/>
            </w:pPr>
            <w:r>
              <w:t>L</w:t>
            </w:r>
            <w:r>
              <w:rPr>
                <w:vertAlign w:val="subscript"/>
              </w:rPr>
              <w:t>p2</w:t>
            </w:r>
            <w:r>
              <w:t>(T)——</w:t>
            </w:r>
            <w:r>
              <w:t>靠近围护结构处室外声源的声压级，</w:t>
            </w:r>
            <w:r>
              <w:t>dB</w:t>
            </w:r>
            <w:r>
              <w:t>；</w:t>
            </w:r>
          </w:p>
          <w:p w14:paraId="4C9CB9AF" w14:textId="77777777" w:rsidR="00D97BEF" w:rsidRDefault="00000000" w:rsidP="00B35CB3">
            <w:pPr>
              <w:pStyle w:val="a8"/>
              <w:ind w:firstLine="480"/>
            </w:pPr>
            <w:r>
              <w:t>S——</w:t>
            </w:r>
            <w:r>
              <w:t>透声面积，</w:t>
            </w:r>
            <w:r>
              <w:t>m</w:t>
            </w:r>
            <w:r>
              <w:rPr>
                <w:vertAlign w:val="superscript"/>
              </w:rPr>
              <w:t>2</w:t>
            </w:r>
            <w:r>
              <w:t>。</w:t>
            </w:r>
          </w:p>
          <w:p w14:paraId="338C4F3C" w14:textId="77777777" w:rsidR="00D97BEF" w:rsidRDefault="00000000" w:rsidP="00B35CB3">
            <w:pPr>
              <w:pStyle w:val="a8"/>
              <w:ind w:firstLine="480"/>
            </w:pPr>
            <w:r>
              <w:t>然后按室外声源预测方法计算预测点处的</w:t>
            </w:r>
            <w:r>
              <w:t>A</w:t>
            </w:r>
            <w:r>
              <w:t>声级。</w:t>
            </w:r>
          </w:p>
          <w:p w14:paraId="28C8706A" w14:textId="77777777" w:rsidR="00D97BEF" w:rsidRDefault="00000000" w:rsidP="00B35CB3">
            <w:pPr>
              <w:pStyle w:val="a8"/>
              <w:ind w:firstLine="480"/>
            </w:pPr>
            <w:r>
              <w:rPr>
                <w:rFonts w:hint="eastAsia"/>
              </w:rPr>
              <w:t>C.</w:t>
            </w:r>
            <w:r>
              <w:t>计算总声压级</w:t>
            </w:r>
          </w:p>
          <w:p w14:paraId="2C8D4E27" w14:textId="77777777" w:rsidR="00D97BEF" w:rsidRDefault="00000000" w:rsidP="00B35CB3">
            <w:pPr>
              <w:pStyle w:val="a8"/>
              <w:ind w:firstLine="480"/>
            </w:pPr>
            <w:r>
              <w:rPr>
                <w:rFonts w:ascii="宋体" w:hAnsi="宋体" w:cs="宋体" w:hint="eastAsia"/>
              </w:rPr>
              <w:t>①</w:t>
            </w:r>
            <w:r>
              <w:t>噪声贡献值</w:t>
            </w:r>
          </w:p>
          <w:p w14:paraId="43FBF81F" w14:textId="77777777" w:rsidR="00D97BEF" w:rsidRDefault="00000000" w:rsidP="00B35CB3">
            <w:pPr>
              <w:pStyle w:val="a8"/>
              <w:ind w:firstLine="480"/>
            </w:pPr>
            <w:r>
              <w:t>设第</w:t>
            </w:r>
            <w:r>
              <w:t>i</w:t>
            </w:r>
            <w:r>
              <w:t>个室外声源在预测点产生的</w:t>
            </w:r>
            <w:r>
              <w:t>A</w:t>
            </w:r>
            <w:r>
              <w:t>声级为</w:t>
            </w:r>
            <w:r>
              <w:t>L</w:t>
            </w:r>
            <w:r>
              <w:rPr>
                <w:vertAlign w:val="subscript"/>
              </w:rPr>
              <w:t xml:space="preserve"> Ai</w:t>
            </w:r>
            <w:r>
              <w:t>，在</w:t>
            </w:r>
            <w:r>
              <w:t>T</w:t>
            </w:r>
            <w:r>
              <w:t>时间内该声源工作时间为</w:t>
            </w:r>
            <w:r>
              <w:t>ti</w:t>
            </w:r>
            <w:r>
              <w:t>；第</w:t>
            </w:r>
            <w:r>
              <w:t>j</w:t>
            </w:r>
            <w:r>
              <w:t>个等效室外声源在预测点产生的</w:t>
            </w:r>
            <w:r>
              <w:t>A</w:t>
            </w:r>
            <w:r>
              <w:t>声级为</w:t>
            </w:r>
            <w:r>
              <w:t>L</w:t>
            </w:r>
            <w:r>
              <w:rPr>
                <w:vertAlign w:val="subscript"/>
              </w:rPr>
              <w:t xml:space="preserve"> Aj</w:t>
            </w:r>
            <w:r>
              <w:t>，在</w:t>
            </w:r>
            <w:r>
              <w:t>T</w:t>
            </w:r>
            <w:r>
              <w:t>时间内该声源工作时间为</w:t>
            </w:r>
            <w:r>
              <w:t>t</w:t>
            </w:r>
            <w:r>
              <w:rPr>
                <w:vertAlign w:val="subscript"/>
              </w:rPr>
              <w:t>j</w:t>
            </w:r>
            <w:r>
              <w:t>；则拟建工程声源对预测点产生的贡献值（</w:t>
            </w:r>
            <w:r>
              <w:t>L</w:t>
            </w:r>
            <w:r>
              <w:rPr>
                <w:vertAlign w:val="subscript"/>
              </w:rPr>
              <w:t xml:space="preserve"> eqg </w:t>
            </w:r>
            <w:r>
              <w:t>）为：</w:t>
            </w:r>
          </w:p>
          <w:p w14:paraId="346AA1D1" w14:textId="77777777" w:rsidR="00D97BEF" w:rsidRDefault="00D97BEF" w:rsidP="00B35CB3">
            <w:pPr>
              <w:pStyle w:val="a8"/>
              <w:ind w:firstLine="480"/>
            </w:pPr>
          </w:p>
          <w:p w14:paraId="79CE9F9F" w14:textId="77777777" w:rsidR="00D97BEF" w:rsidRDefault="00000000" w:rsidP="00B35CB3">
            <w:pPr>
              <w:pStyle w:val="a8"/>
              <w:ind w:firstLine="480"/>
            </w:pPr>
            <w:r>
              <w:rPr>
                <w:noProof/>
              </w:rPr>
              <w:drawing>
                <wp:inline distT="0" distB="0" distL="114300" distR="114300" wp14:anchorId="30C8D823" wp14:editId="24189461">
                  <wp:extent cx="3037205" cy="586740"/>
                  <wp:effectExtent l="0" t="0" r="10795" b="3810"/>
                  <wp:docPr id="7" name="图片 8"/>
                  <wp:cNvGraphicFramePr/>
                  <a:graphic xmlns:a="http://schemas.openxmlformats.org/drawingml/2006/main">
                    <a:graphicData uri="http://schemas.openxmlformats.org/drawingml/2006/picture">
                      <pic:pic xmlns:pic="http://schemas.openxmlformats.org/drawingml/2006/picture">
                        <pic:nvPicPr>
                          <pic:cNvPr id="7" name="图片 8"/>
                          <pic:cNvPicPr/>
                        </pic:nvPicPr>
                        <pic:blipFill>
                          <a:blip r:embed="rId27"/>
                          <a:stretch>
                            <a:fillRect/>
                          </a:stretch>
                        </pic:blipFill>
                        <pic:spPr>
                          <a:xfrm>
                            <a:off x="0" y="0"/>
                            <a:ext cx="3037205" cy="586740"/>
                          </a:xfrm>
                          <a:prstGeom prst="rect">
                            <a:avLst/>
                          </a:prstGeom>
                          <a:noFill/>
                          <a:ln>
                            <a:noFill/>
                          </a:ln>
                        </pic:spPr>
                      </pic:pic>
                    </a:graphicData>
                  </a:graphic>
                </wp:inline>
              </w:drawing>
            </w:r>
          </w:p>
          <w:p w14:paraId="06CE88A8" w14:textId="77777777" w:rsidR="00D97BEF" w:rsidRDefault="00000000" w:rsidP="00B35CB3">
            <w:pPr>
              <w:pStyle w:val="a8"/>
              <w:ind w:firstLine="480"/>
            </w:pPr>
            <w:r>
              <w:lastRenderedPageBreak/>
              <w:t>式中：</w:t>
            </w:r>
          </w:p>
          <w:p w14:paraId="3C5D4C1B" w14:textId="77777777" w:rsidR="00D97BEF" w:rsidRDefault="00000000" w:rsidP="00B35CB3">
            <w:pPr>
              <w:pStyle w:val="a8"/>
              <w:ind w:firstLine="480"/>
            </w:pPr>
            <w:r>
              <w:t>L</w:t>
            </w:r>
            <w:r>
              <w:rPr>
                <w:vertAlign w:val="subscript"/>
              </w:rPr>
              <w:t>eqg</w:t>
            </w:r>
            <w:r>
              <w:t>——</w:t>
            </w:r>
            <w:r>
              <w:t>建设项目声源在预测点产生的噪声贡献值，</w:t>
            </w:r>
            <w:r>
              <w:t>dB</w:t>
            </w:r>
            <w:r>
              <w:t>；</w:t>
            </w:r>
          </w:p>
          <w:p w14:paraId="623D6EB0" w14:textId="77777777" w:rsidR="00D97BEF" w:rsidRDefault="00000000" w:rsidP="00B35CB3">
            <w:pPr>
              <w:pStyle w:val="a8"/>
              <w:ind w:firstLine="480"/>
            </w:pPr>
            <w:r>
              <w:t>T——</w:t>
            </w:r>
            <w:r>
              <w:t>用于计算等效声级的时间，</w:t>
            </w:r>
            <w:r>
              <w:t>s</w:t>
            </w:r>
            <w:r>
              <w:t>；</w:t>
            </w:r>
          </w:p>
          <w:p w14:paraId="69CC4FB2" w14:textId="77777777" w:rsidR="00D97BEF" w:rsidRDefault="00000000" w:rsidP="00B35CB3">
            <w:pPr>
              <w:pStyle w:val="a8"/>
              <w:ind w:firstLine="480"/>
            </w:pPr>
            <w:r>
              <w:t>N——</w:t>
            </w:r>
            <w:r>
              <w:t>室外声源个数；</w:t>
            </w:r>
          </w:p>
          <w:p w14:paraId="5E1A3FDF" w14:textId="77777777" w:rsidR="00D97BEF" w:rsidRDefault="00000000" w:rsidP="00B35CB3">
            <w:pPr>
              <w:pStyle w:val="a8"/>
              <w:ind w:firstLine="480"/>
            </w:pPr>
            <w:r>
              <w:t>t</w:t>
            </w:r>
            <w:r>
              <w:rPr>
                <w:vertAlign w:val="subscript"/>
              </w:rPr>
              <w:t>i</w:t>
            </w:r>
            <w:r>
              <w:t>——</w:t>
            </w:r>
            <w:r>
              <w:t>在</w:t>
            </w:r>
            <w:r>
              <w:t>T</w:t>
            </w:r>
            <w:r>
              <w:t>时间内</w:t>
            </w:r>
            <w:r>
              <w:t>i</w:t>
            </w:r>
            <w:r>
              <w:t>声源工作时间，</w:t>
            </w:r>
            <w:r>
              <w:t>s</w:t>
            </w:r>
            <w:r>
              <w:t>；</w:t>
            </w:r>
          </w:p>
          <w:p w14:paraId="3011308B" w14:textId="77777777" w:rsidR="00D97BEF" w:rsidRDefault="00000000" w:rsidP="00B35CB3">
            <w:pPr>
              <w:pStyle w:val="a8"/>
              <w:ind w:firstLine="480"/>
            </w:pPr>
            <w:r>
              <w:t>M——</w:t>
            </w:r>
            <w:r>
              <w:t>等效室外声源个数；</w:t>
            </w:r>
          </w:p>
          <w:p w14:paraId="1E8018DE" w14:textId="77777777" w:rsidR="00D97BEF" w:rsidRDefault="00000000" w:rsidP="00B35CB3">
            <w:pPr>
              <w:pStyle w:val="a8"/>
              <w:ind w:firstLine="480"/>
            </w:pPr>
            <w:r>
              <w:t>t</w:t>
            </w:r>
            <w:r>
              <w:rPr>
                <w:vertAlign w:val="subscript"/>
              </w:rPr>
              <w:t>j</w:t>
            </w:r>
            <w:r>
              <w:t>——</w:t>
            </w:r>
            <w:r>
              <w:t>在</w:t>
            </w:r>
            <w:r>
              <w:t>T</w:t>
            </w:r>
            <w:r>
              <w:t>时间内</w:t>
            </w:r>
            <w:r>
              <w:t>j</w:t>
            </w:r>
            <w:r>
              <w:t>声源工作时间，</w:t>
            </w:r>
            <w:r>
              <w:t>s</w:t>
            </w:r>
          </w:p>
          <w:p w14:paraId="3346C45B" w14:textId="77777777" w:rsidR="00D97BEF" w:rsidRDefault="00000000" w:rsidP="00B35CB3">
            <w:pPr>
              <w:pStyle w:val="a8"/>
              <w:ind w:firstLine="480"/>
            </w:pPr>
            <w:r>
              <w:rPr>
                <w:rFonts w:ascii="宋体" w:hAnsi="宋体" w:hint="eastAsia"/>
              </w:rPr>
              <w:t>②</w:t>
            </w:r>
            <w:r>
              <w:t>预测值计算</w:t>
            </w:r>
          </w:p>
          <w:p w14:paraId="3CE7AA61" w14:textId="77777777" w:rsidR="00D97BEF" w:rsidRDefault="00000000" w:rsidP="00B35CB3">
            <w:pPr>
              <w:pStyle w:val="a8"/>
              <w:ind w:firstLine="480"/>
            </w:pPr>
            <w:r>
              <w:t>预测点的贡献值和背景值按能量叠加方法计算得到的声级。</w:t>
            </w:r>
          </w:p>
          <w:p w14:paraId="1E80247B" w14:textId="77777777" w:rsidR="00D97BEF" w:rsidRDefault="00000000" w:rsidP="00B35CB3">
            <w:pPr>
              <w:pStyle w:val="a8"/>
              <w:ind w:firstLine="480"/>
            </w:pPr>
            <w:r>
              <w:t>噪声预测值（</w:t>
            </w:r>
            <w:r>
              <w:t>Leq</w:t>
            </w:r>
            <w:r>
              <w:t>）计算公式为：</w:t>
            </w:r>
          </w:p>
          <w:p w14:paraId="350442F9" w14:textId="77777777" w:rsidR="00D97BEF" w:rsidRDefault="00000000" w:rsidP="00B35CB3">
            <w:pPr>
              <w:pStyle w:val="a8"/>
              <w:ind w:firstLine="480"/>
            </w:pPr>
            <w:r>
              <w:rPr>
                <w:noProof/>
              </w:rPr>
              <w:drawing>
                <wp:inline distT="0" distB="0" distL="114300" distR="114300" wp14:anchorId="5E0102A9" wp14:editId="67CFFACA">
                  <wp:extent cx="2172970" cy="215900"/>
                  <wp:effectExtent l="0" t="0" r="17780" b="13335"/>
                  <wp:docPr id="8" name="图片 9"/>
                  <wp:cNvGraphicFramePr/>
                  <a:graphic xmlns:a="http://schemas.openxmlformats.org/drawingml/2006/main">
                    <a:graphicData uri="http://schemas.openxmlformats.org/drawingml/2006/picture">
                      <pic:pic xmlns:pic="http://schemas.openxmlformats.org/drawingml/2006/picture">
                        <pic:nvPicPr>
                          <pic:cNvPr id="8" name="图片 9"/>
                          <pic:cNvPicPr/>
                        </pic:nvPicPr>
                        <pic:blipFill>
                          <a:blip r:embed="rId28"/>
                          <a:stretch>
                            <a:fillRect/>
                          </a:stretch>
                        </pic:blipFill>
                        <pic:spPr>
                          <a:xfrm>
                            <a:off x="0" y="0"/>
                            <a:ext cx="2172970" cy="215900"/>
                          </a:xfrm>
                          <a:prstGeom prst="rect">
                            <a:avLst/>
                          </a:prstGeom>
                          <a:noFill/>
                          <a:ln>
                            <a:noFill/>
                          </a:ln>
                        </pic:spPr>
                      </pic:pic>
                    </a:graphicData>
                  </a:graphic>
                </wp:inline>
              </w:drawing>
            </w:r>
          </w:p>
          <w:p w14:paraId="7F8A1E73" w14:textId="77777777" w:rsidR="00D97BEF" w:rsidRDefault="00000000" w:rsidP="00B35CB3">
            <w:pPr>
              <w:pStyle w:val="a8"/>
              <w:ind w:firstLine="480"/>
            </w:pPr>
            <w:r>
              <w:t>式中：</w:t>
            </w:r>
          </w:p>
          <w:p w14:paraId="70BF135E" w14:textId="77777777" w:rsidR="00D97BEF" w:rsidRDefault="00000000" w:rsidP="00B35CB3">
            <w:pPr>
              <w:pStyle w:val="a8"/>
              <w:ind w:firstLine="480"/>
            </w:pPr>
            <w:r>
              <w:t>Leq——</w:t>
            </w:r>
            <w:r>
              <w:t>预测点的噪声预测值，</w:t>
            </w:r>
            <w:r>
              <w:t>dB</w:t>
            </w:r>
            <w:r>
              <w:t>；</w:t>
            </w:r>
          </w:p>
          <w:p w14:paraId="6D56E512" w14:textId="77777777" w:rsidR="00D97BEF" w:rsidRDefault="00000000" w:rsidP="00B35CB3">
            <w:pPr>
              <w:pStyle w:val="a8"/>
              <w:ind w:firstLine="480"/>
            </w:pPr>
            <w:r>
              <w:t>Leqg——</w:t>
            </w:r>
            <w:r>
              <w:t>建设项目声源在预测点产生的噪声贡献值，</w:t>
            </w:r>
            <w:r>
              <w:t>dB</w:t>
            </w:r>
            <w:r>
              <w:t>；</w:t>
            </w:r>
          </w:p>
          <w:p w14:paraId="399EE158" w14:textId="77777777" w:rsidR="00D97BEF" w:rsidRDefault="00000000" w:rsidP="00B35CB3">
            <w:pPr>
              <w:pStyle w:val="a8"/>
              <w:ind w:firstLine="480"/>
            </w:pPr>
            <w:r>
              <w:t>Leqb——</w:t>
            </w:r>
            <w:r>
              <w:t>预测点的背景噪声值，</w:t>
            </w:r>
            <w:r>
              <w:t>dB</w:t>
            </w:r>
            <w:r>
              <w:t>。</w:t>
            </w:r>
          </w:p>
          <w:p w14:paraId="1F37C5E9" w14:textId="77777777" w:rsidR="00D97BEF" w:rsidRDefault="00000000" w:rsidP="00B35CB3">
            <w:pPr>
              <w:pStyle w:val="a8"/>
              <w:ind w:firstLine="480"/>
            </w:pPr>
            <w:r>
              <w:rPr>
                <w:rFonts w:hint="eastAsia"/>
              </w:rPr>
              <w:t>（</w:t>
            </w:r>
            <w:r>
              <w:rPr>
                <w:rFonts w:hint="eastAsia"/>
              </w:rPr>
              <w:t>3</w:t>
            </w:r>
            <w:r>
              <w:rPr>
                <w:rFonts w:hint="eastAsia"/>
              </w:rPr>
              <w:t>）</w:t>
            </w:r>
            <w:r>
              <w:t>预测结果</w:t>
            </w:r>
          </w:p>
          <w:p w14:paraId="39B0466C" w14:textId="77777777" w:rsidR="00D97BEF" w:rsidRDefault="00000000" w:rsidP="00B35CB3">
            <w:pPr>
              <w:pStyle w:val="a8"/>
              <w:ind w:firstLine="480"/>
            </w:pPr>
            <w:r>
              <w:rPr>
                <w:rFonts w:hint="eastAsia"/>
              </w:rPr>
              <w:t>正常工况下，本项目厂界噪声预测结果见下表</w:t>
            </w:r>
            <w:r>
              <w:t>。</w:t>
            </w:r>
          </w:p>
          <w:p w14:paraId="3A8A81B7" w14:textId="77777777" w:rsidR="00D97BEF" w:rsidRDefault="00000000" w:rsidP="00B35CB3">
            <w:pPr>
              <w:pStyle w:val="a"/>
            </w:pPr>
            <w:r>
              <w:t>项目实施后</w:t>
            </w:r>
            <w:r>
              <w:rPr>
                <w:rFonts w:hint="eastAsia"/>
              </w:rPr>
              <w:t>厂界</w:t>
            </w:r>
            <w:r>
              <w:t>噪声影响预测结果单位：</w:t>
            </w:r>
            <w:r>
              <w:t>dB(A)</w:t>
            </w:r>
          </w:p>
          <w:tbl>
            <w:tblPr>
              <w:tblStyle w:val="afd"/>
              <w:tblW w:w="4997" w:type="pct"/>
              <w:tblLook w:val="04A0" w:firstRow="1" w:lastRow="0" w:firstColumn="1" w:lastColumn="0" w:noHBand="0" w:noVBand="1"/>
            </w:tblPr>
            <w:tblGrid>
              <w:gridCol w:w="1037"/>
              <w:gridCol w:w="1701"/>
              <w:gridCol w:w="1133"/>
              <w:gridCol w:w="1133"/>
              <w:gridCol w:w="1135"/>
              <w:gridCol w:w="1132"/>
              <w:gridCol w:w="1075"/>
            </w:tblGrid>
            <w:tr w:rsidR="00D97BEF" w14:paraId="1592E1DF" w14:textId="77777777" w:rsidTr="00B35CB3">
              <w:trPr>
                <w:cnfStyle w:val="100000000000" w:firstRow="1" w:lastRow="0" w:firstColumn="0" w:lastColumn="0" w:oddVBand="0" w:evenVBand="0" w:oddHBand="0" w:evenHBand="0" w:firstRowFirstColumn="0" w:firstRowLastColumn="0" w:lastRowFirstColumn="0" w:lastRowLastColumn="0"/>
                <w:trHeight w:val="397"/>
              </w:trPr>
              <w:tc>
                <w:tcPr>
                  <w:tcW w:w="621" w:type="pct"/>
                </w:tcPr>
                <w:p w14:paraId="6E9F1335" w14:textId="77777777" w:rsidR="00D97BEF" w:rsidRDefault="00000000">
                  <w:pPr>
                    <w:rPr>
                      <w:lang w:val="en-GB"/>
                    </w:rPr>
                  </w:pPr>
                  <w:r>
                    <w:rPr>
                      <w:lang w:val="en-GB"/>
                    </w:rPr>
                    <w:t>时段</w:t>
                  </w:r>
                </w:p>
              </w:tc>
              <w:tc>
                <w:tcPr>
                  <w:tcW w:w="1019" w:type="pct"/>
                </w:tcPr>
                <w:p w14:paraId="67B0CE44" w14:textId="77777777" w:rsidR="00D97BEF" w:rsidRDefault="00000000">
                  <w:pPr>
                    <w:rPr>
                      <w:lang w:val="en-GB"/>
                    </w:rPr>
                  </w:pPr>
                  <w:r>
                    <w:rPr>
                      <w:lang w:val="en-GB"/>
                    </w:rPr>
                    <w:t>预测点</w:t>
                  </w:r>
                </w:p>
              </w:tc>
              <w:tc>
                <w:tcPr>
                  <w:tcW w:w="679" w:type="pct"/>
                </w:tcPr>
                <w:p w14:paraId="04E5E3D8" w14:textId="77777777" w:rsidR="00D97BEF" w:rsidRDefault="00000000">
                  <w:pPr>
                    <w:rPr>
                      <w:lang w:val="en-GB"/>
                    </w:rPr>
                  </w:pPr>
                  <w:r>
                    <w:rPr>
                      <w:rFonts w:hint="eastAsia"/>
                    </w:rPr>
                    <w:t>背景</w:t>
                  </w:r>
                  <w:r>
                    <w:rPr>
                      <w:lang w:val="en-GB"/>
                    </w:rPr>
                    <w:t>值</w:t>
                  </w:r>
                </w:p>
              </w:tc>
              <w:tc>
                <w:tcPr>
                  <w:tcW w:w="679" w:type="pct"/>
                </w:tcPr>
                <w:p w14:paraId="0262807B" w14:textId="77777777" w:rsidR="00D97BEF" w:rsidRDefault="00000000">
                  <w:r>
                    <w:rPr>
                      <w:rFonts w:hint="eastAsia"/>
                    </w:rPr>
                    <w:t>贡献值</w:t>
                  </w:r>
                </w:p>
              </w:tc>
              <w:tc>
                <w:tcPr>
                  <w:tcW w:w="680" w:type="pct"/>
                </w:tcPr>
                <w:p w14:paraId="17E7AC34" w14:textId="77777777" w:rsidR="00D97BEF" w:rsidRDefault="00000000">
                  <w:r>
                    <w:rPr>
                      <w:rFonts w:hint="eastAsia"/>
                    </w:rPr>
                    <w:t>预测值</w:t>
                  </w:r>
                </w:p>
              </w:tc>
              <w:tc>
                <w:tcPr>
                  <w:tcW w:w="678" w:type="pct"/>
                </w:tcPr>
                <w:p w14:paraId="2DC5FF3E" w14:textId="77777777" w:rsidR="00D97BEF" w:rsidRDefault="00000000">
                  <w:pPr>
                    <w:rPr>
                      <w:lang w:val="en-GB"/>
                    </w:rPr>
                  </w:pPr>
                  <w:r>
                    <w:rPr>
                      <w:lang w:val="en-GB"/>
                    </w:rPr>
                    <w:t>评价标准</w:t>
                  </w:r>
                </w:p>
              </w:tc>
              <w:tc>
                <w:tcPr>
                  <w:tcW w:w="644" w:type="pct"/>
                </w:tcPr>
                <w:p w14:paraId="1FDDA86B" w14:textId="77777777" w:rsidR="00D97BEF" w:rsidRDefault="00000000">
                  <w:pPr>
                    <w:rPr>
                      <w:lang w:val="en-GB"/>
                    </w:rPr>
                  </w:pPr>
                  <w:r>
                    <w:rPr>
                      <w:lang w:val="en-GB"/>
                    </w:rPr>
                    <w:t>评价结果</w:t>
                  </w:r>
                </w:p>
              </w:tc>
            </w:tr>
            <w:tr w:rsidR="00D97BEF" w14:paraId="04F4FE8A" w14:textId="77777777" w:rsidTr="00B35CB3">
              <w:trPr>
                <w:trHeight w:val="397"/>
              </w:trPr>
              <w:tc>
                <w:tcPr>
                  <w:tcW w:w="621" w:type="pct"/>
                  <w:vMerge w:val="restart"/>
                </w:tcPr>
                <w:p w14:paraId="3EEFE90D" w14:textId="77777777" w:rsidR="00D97BEF" w:rsidRDefault="00000000">
                  <w:r>
                    <w:rPr>
                      <w:rFonts w:hint="eastAsia"/>
                    </w:rPr>
                    <w:t>昼间</w:t>
                  </w:r>
                </w:p>
              </w:tc>
              <w:tc>
                <w:tcPr>
                  <w:tcW w:w="1019" w:type="pct"/>
                </w:tcPr>
                <w:p w14:paraId="14CC64AD" w14:textId="77777777" w:rsidR="00D97BEF" w:rsidRDefault="00000000">
                  <w:r>
                    <w:t>东厂界</w:t>
                  </w:r>
                  <w:r>
                    <w:rPr>
                      <w:rFonts w:hint="eastAsia"/>
                    </w:rPr>
                    <w:t>外</w:t>
                  </w:r>
                  <w:r>
                    <w:rPr>
                      <w:rFonts w:hint="eastAsia"/>
                    </w:rPr>
                    <w:t>1</w:t>
                  </w:r>
                  <w:r>
                    <w:rPr>
                      <w:rFonts w:hint="eastAsia"/>
                    </w:rPr>
                    <w:t>米</w:t>
                  </w:r>
                </w:p>
              </w:tc>
              <w:tc>
                <w:tcPr>
                  <w:tcW w:w="679" w:type="pct"/>
                </w:tcPr>
                <w:p w14:paraId="003F093C" w14:textId="77777777" w:rsidR="00D97BEF" w:rsidRDefault="00000000">
                  <w:r>
                    <w:rPr>
                      <w:rFonts w:hint="eastAsia"/>
                    </w:rPr>
                    <w:t>5</w:t>
                  </w:r>
                  <w:r>
                    <w:t>8.9</w:t>
                  </w:r>
                </w:p>
              </w:tc>
              <w:tc>
                <w:tcPr>
                  <w:tcW w:w="679" w:type="pct"/>
                </w:tcPr>
                <w:p w14:paraId="0D51E1BF" w14:textId="77777777" w:rsidR="00D97BEF" w:rsidRDefault="00000000">
                  <w:r>
                    <w:rPr>
                      <w:rFonts w:hint="eastAsia"/>
                    </w:rPr>
                    <w:t>6</w:t>
                  </w:r>
                  <w:r>
                    <w:t>.24</w:t>
                  </w:r>
                </w:p>
              </w:tc>
              <w:tc>
                <w:tcPr>
                  <w:tcW w:w="680" w:type="pct"/>
                </w:tcPr>
                <w:p w14:paraId="194E108A" w14:textId="77777777" w:rsidR="00D97BEF" w:rsidRDefault="00000000">
                  <w:r>
                    <w:rPr>
                      <w:rFonts w:hint="eastAsia"/>
                      <w:sz w:val="22"/>
                      <w:szCs w:val="22"/>
                    </w:rPr>
                    <w:t>58.90</w:t>
                  </w:r>
                </w:p>
              </w:tc>
              <w:tc>
                <w:tcPr>
                  <w:tcW w:w="678" w:type="pct"/>
                </w:tcPr>
                <w:p w14:paraId="62DD502B" w14:textId="77777777" w:rsidR="00D97BEF" w:rsidRDefault="00000000">
                  <w:r>
                    <w:rPr>
                      <w:rFonts w:hint="eastAsia"/>
                    </w:rPr>
                    <w:t>6</w:t>
                  </w:r>
                  <w:r>
                    <w:t>5</w:t>
                  </w:r>
                </w:p>
              </w:tc>
              <w:tc>
                <w:tcPr>
                  <w:tcW w:w="644" w:type="pct"/>
                </w:tcPr>
                <w:p w14:paraId="5F596E9A" w14:textId="77777777" w:rsidR="00D97BEF" w:rsidRDefault="00000000">
                  <w:pPr>
                    <w:rPr>
                      <w:lang w:val="en-GB"/>
                    </w:rPr>
                  </w:pPr>
                  <w:r>
                    <w:rPr>
                      <w:lang w:val="en-GB"/>
                    </w:rPr>
                    <w:t>达标</w:t>
                  </w:r>
                </w:p>
              </w:tc>
            </w:tr>
            <w:tr w:rsidR="00D97BEF" w14:paraId="2DAD13A9" w14:textId="77777777" w:rsidTr="00B35CB3">
              <w:trPr>
                <w:trHeight w:val="397"/>
              </w:trPr>
              <w:tc>
                <w:tcPr>
                  <w:tcW w:w="621" w:type="pct"/>
                  <w:vMerge/>
                </w:tcPr>
                <w:p w14:paraId="45D59986" w14:textId="77777777" w:rsidR="00D97BEF" w:rsidRDefault="00D97BEF"/>
              </w:tc>
              <w:tc>
                <w:tcPr>
                  <w:tcW w:w="1019" w:type="pct"/>
                </w:tcPr>
                <w:p w14:paraId="2E6F75A9" w14:textId="77777777" w:rsidR="00D97BEF" w:rsidRDefault="00000000">
                  <w:r>
                    <w:t>南厂界</w:t>
                  </w:r>
                  <w:r>
                    <w:rPr>
                      <w:rFonts w:hint="eastAsia"/>
                    </w:rPr>
                    <w:t>外</w:t>
                  </w:r>
                  <w:r>
                    <w:rPr>
                      <w:rFonts w:hint="eastAsia"/>
                    </w:rPr>
                    <w:t>1</w:t>
                  </w:r>
                  <w:r>
                    <w:rPr>
                      <w:rFonts w:hint="eastAsia"/>
                    </w:rPr>
                    <w:t>米</w:t>
                  </w:r>
                </w:p>
              </w:tc>
              <w:tc>
                <w:tcPr>
                  <w:tcW w:w="679" w:type="pct"/>
                </w:tcPr>
                <w:p w14:paraId="05018EEB" w14:textId="77777777" w:rsidR="00D97BEF" w:rsidRDefault="00000000">
                  <w:r>
                    <w:rPr>
                      <w:rFonts w:hint="eastAsia"/>
                    </w:rPr>
                    <w:t>5</w:t>
                  </w:r>
                  <w:r>
                    <w:t>3.6</w:t>
                  </w:r>
                </w:p>
              </w:tc>
              <w:tc>
                <w:tcPr>
                  <w:tcW w:w="679" w:type="pct"/>
                </w:tcPr>
                <w:p w14:paraId="27D47B87" w14:textId="77777777" w:rsidR="00D97BEF" w:rsidRDefault="00000000">
                  <w:r>
                    <w:rPr>
                      <w:rFonts w:hint="eastAsia"/>
                    </w:rPr>
                    <w:t>0</w:t>
                  </w:r>
                  <w:r>
                    <w:t>.74</w:t>
                  </w:r>
                </w:p>
              </w:tc>
              <w:tc>
                <w:tcPr>
                  <w:tcW w:w="680" w:type="pct"/>
                </w:tcPr>
                <w:p w14:paraId="1D93BFB0" w14:textId="77777777" w:rsidR="00D97BEF" w:rsidRDefault="00000000">
                  <w:r>
                    <w:rPr>
                      <w:rFonts w:hint="eastAsia"/>
                      <w:sz w:val="22"/>
                      <w:szCs w:val="22"/>
                    </w:rPr>
                    <w:t>53.60</w:t>
                  </w:r>
                </w:p>
              </w:tc>
              <w:tc>
                <w:tcPr>
                  <w:tcW w:w="678" w:type="pct"/>
                </w:tcPr>
                <w:p w14:paraId="482D8E04" w14:textId="77777777" w:rsidR="00D97BEF" w:rsidRDefault="00000000">
                  <w:r>
                    <w:rPr>
                      <w:rFonts w:hint="eastAsia"/>
                    </w:rPr>
                    <w:t>6</w:t>
                  </w:r>
                  <w:r>
                    <w:t>5</w:t>
                  </w:r>
                </w:p>
              </w:tc>
              <w:tc>
                <w:tcPr>
                  <w:tcW w:w="644" w:type="pct"/>
                </w:tcPr>
                <w:p w14:paraId="16AE0972" w14:textId="77777777" w:rsidR="00D97BEF" w:rsidRDefault="00000000">
                  <w:pPr>
                    <w:rPr>
                      <w:lang w:val="en-GB"/>
                    </w:rPr>
                  </w:pPr>
                  <w:r>
                    <w:rPr>
                      <w:lang w:val="en-GB"/>
                    </w:rPr>
                    <w:t>达标</w:t>
                  </w:r>
                </w:p>
              </w:tc>
            </w:tr>
            <w:tr w:rsidR="00D97BEF" w14:paraId="766ED69D" w14:textId="77777777" w:rsidTr="00B35CB3">
              <w:trPr>
                <w:trHeight w:val="397"/>
              </w:trPr>
              <w:tc>
                <w:tcPr>
                  <w:tcW w:w="621" w:type="pct"/>
                  <w:vMerge/>
                </w:tcPr>
                <w:p w14:paraId="63D80B8A" w14:textId="77777777" w:rsidR="00D97BEF" w:rsidRDefault="00D97BEF"/>
              </w:tc>
              <w:tc>
                <w:tcPr>
                  <w:tcW w:w="1019" w:type="pct"/>
                </w:tcPr>
                <w:p w14:paraId="723FA278" w14:textId="77777777" w:rsidR="00D97BEF" w:rsidRDefault="00000000">
                  <w:r>
                    <w:t>西厂界</w:t>
                  </w:r>
                  <w:r>
                    <w:rPr>
                      <w:rFonts w:hint="eastAsia"/>
                    </w:rPr>
                    <w:t>外</w:t>
                  </w:r>
                  <w:r>
                    <w:rPr>
                      <w:rFonts w:hint="eastAsia"/>
                    </w:rPr>
                    <w:t>1</w:t>
                  </w:r>
                  <w:r>
                    <w:rPr>
                      <w:rFonts w:hint="eastAsia"/>
                    </w:rPr>
                    <w:t>米</w:t>
                  </w:r>
                </w:p>
              </w:tc>
              <w:tc>
                <w:tcPr>
                  <w:tcW w:w="679" w:type="pct"/>
                </w:tcPr>
                <w:p w14:paraId="0E48C0AB" w14:textId="77777777" w:rsidR="00D97BEF" w:rsidRDefault="00000000">
                  <w:r>
                    <w:rPr>
                      <w:rFonts w:hint="eastAsia"/>
                    </w:rPr>
                    <w:t>6</w:t>
                  </w:r>
                  <w:r>
                    <w:t>0.0</w:t>
                  </w:r>
                </w:p>
              </w:tc>
              <w:tc>
                <w:tcPr>
                  <w:tcW w:w="679" w:type="pct"/>
                </w:tcPr>
                <w:p w14:paraId="18142954" w14:textId="77777777" w:rsidR="00D97BEF" w:rsidRDefault="00000000">
                  <w:r>
                    <w:rPr>
                      <w:rFonts w:hint="eastAsia"/>
                    </w:rPr>
                    <w:t>3</w:t>
                  </w:r>
                  <w:r>
                    <w:t>1.44</w:t>
                  </w:r>
                </w:p>
              </w:tc>
              <w:tc>
                <w:tcPr>
                  <w:tcW w:w="680" w:type="pct"/>
                </w:tcPr>
                <w:p w14:paraId="588240C0" w14:textId="77777777" w:rsidR="00D97BEF" w:rsidRDefault="00000000">
                  <w:r>
                    <w:rPr>
                      <w:rFonts w:hint="eastAsia"/>
                      <w:sz w:val="22"/>
                      <w:szCs w:val="22"/>
                    </w:rPr>
                    <w:t>60.01</w:t>
                  </w:r>
                </w:p>
              </w:tc>
              <w:tc>
                <w:tcPr>
                  <w:tcW w:w="678" w:type="pct"/>
                </w:tcPr>
                <w:p w14:paraId="17FAD94C" w14:textId="77777777" w:rsidR="00D97BEF" w:rsidRDefault="00000000">
                  <w:r>
                    <w:rPr>
                      <w:rFonts w:hint="eastAsia"/>
                    </w:rPr>
                    <w:t>6</w:t>
                  </w:r>
                  <w:r>
                    <w:t>5</w:t>
                  </w:r>
                </w:p>
              </w:tc>
              <w:tc>
                <w:tcPr>
                  <w:tcW w:w="644" w:type="pct"/>
                </w:tcPr>
                <w:p w14:paraId="0D6F0065" w14:textId="77777777" w:rsidR="00D97BEF" w:rsidRDefault="00000000">
                  <w:pPr>
                    <w:rPr>
                      <w:lang w:val="en-GB"/>
                    </w:rPr>
                  </w:pPr>
                  <w:r>
                    <w:rPr>
                      <w:lang w:val="en-GB"/>
                    </w:rPr>
                    <w:t>达标</w:t>
                  </w:r>
                </w:p>
              </w:tc>
            </w:tr>
            <w:tr w:rsidR="00D97BEF" w14:paraId="2A942042" w14:textId="77777777" w:rsidTr="00B35CB3">
              <w:trPr>
                <w:trHeight w:val="397"/>
              </w:trPr>
              <w:tc>
                <w:tcPr>
                  <w:tcW w:w="621" w:type="pct"/>
                  <w:vMerge/>
                </w:tcPr>
                <w:p w14:paraId="152C4085" w14:textId="77777777" w:rsidR="00D97BEF" w:rsidRDefault="00D97BEF"/>
              </w:tc>
              <w:tc>
                <w:tcPr>
                  <w:tcW w:w="1019" w:type="pct"/>
                </w:tcPr>
                <w:p w14:paraId="5DB3EEFA" w14:textId="77777777" w:rsidR="00D97BEF" w:rsidRDefault="00000000">
                  <w:r>
                    <w:t>北厂界</w:t>
                  </w:r>
                  <w:r>
                    <w:rPr>
                      <w:rFonts w:hint="eastAsia"/>
                    </w:rPr>
                    <w:t>外</w:t>
                  </w:r>
                  <w:r>
                    <w:rPr>
                      <w:rFonts w:hint="eastAsia"/>
                    </w:rPr>
                    <w:t>1</w:t>
                  </w:r>
                  <w:r>
                    <w:rPr>
                      <w:rFonts w:hint="eastAsia"/>
                    </w:rPr>
                    <w:t>米</w:t>
                  </w:r>
                </w:p>
              </w:tc>
              <w:tc>
                <w:tcPr>
                  <w:tcW w:w="679" w:type="pct"/>
                </w:tcPr>
                <w:p w14:paraId="5AE3E3A8" w14:textId="77777777" w:rsidR="00D97BEF" w:rsidRDefault="00000000">
                  <w:r>
                    <w:rPr>
                      <w:rFonts w:hint="eastAsia"/>
                    </w:rPr>
                    <w:t>5</w:t>
                  </w:r>
                  <w:r>
                    <w:t>8.6</w:t>
                  </w:r>
                </w:p>
              </w:tc>
              <w:tc>
                <w:tcPr>
                  <w:tcW w:w="679" w:type="pct"/>
                </w:tcPr>
                <w:p w14:paraId="73A18104" w14:textId="77777777" w:rsidR="00D97BEF" w:rsidRDefault="00000000">
                  <w:r>
                    <w:rPr>
                      <w:rFonts w:hint="eastAsia"/>
                    </w:rPr>
                    <w:t>0</w:t>
                  </w:r>
                  <w:r>
                    <w:t>.3</w:t>
                  </w:r>
                </w:p>
              </w:tc>
              <w:tc>
                <w:tcPr>
                  <w:tcW w:w="680" w:type="pct"/>
                </w:tcPr>
                <w:p w14:paraId="15DF6041" w14:textId="77777777" w:rsidR="00D97BEF" w:rsidRDefault="00000000">
                  <w:r>
                    <w:rPr>
                      <w:rFonts w:hint="eastAsia"/>
                      <w:sz w:val="22"/>
                      <w:szCs w:val="22"/>
                    </w:rPr>
                    <w:t>58.60</w:t>
                  </w:r>
                </w:p>
              </w:tc>
              <w:tc>
                <w:tcPr>
                  <w:tcW w:w="678" w:type="pct"/>
                </w:tcPr>
                <w:p w14:paraId="357C635F" w14:textId="77777777" w:rsidR="00D97BEF" w:rsidRDefault="00000000">
                  <w:r>
                    <w:rPr>
                      <w:rFonts w:hint="eastAsia"/>
                    </w:rPr>
                    <w:t>6</w:t>
                  </w:r>
                  <w:r>
                    <w:t>5</w:t>
                  </w:r>
                </w:p>
              </w:tc>
              <w:tc>
                <w:tcPr>
                  <w:tcW w:w="644" w:type="pct"/>
                </w:tcPr>
                <w:p w14:paraId="7FFD1178" w14:textId="77777777" w:rsidR="00D97BEF" w:rsidRDefault="00000000">
                  <w:pPr>
                    <w:rPr>
                      <w:lang w:val="en-GB"/>
                    </w:rPr>
                  </w:pPr>
                  <w:r>
                    <w:rPr>
                      <w:lang w:val="en-GB"/>
                    </w:rPr>
                    <w:t>达标</w:t>
                  </w:r>
                </w:p>
              </w:tc>
            </w:tr>
            <w:tr w:rsidR="00D97BEF" w14:paraId="12E2BC10" w14:textId="77777777" w:rsidTr="00B35CB3">
              <w:trPr>
                <w:trHeight w:val="397"/>
              </w:trPr>
              <w:tc>
                <w:tcPr>
                  <w:tcW w:w="621" w:type="pct"/>
                  <w:vMerge w:val="restart"/>
                </w:tcPr>
                <w:p w14:paraId="0FA63A9A" w14:textId="77777777" w:rsidR="00D97BEF" w:rsidRDefault="00000000">
                  <w:r>
                    <w:rPr>
                      <w:rFonts w:hint="eastAsia"/>
                    </w:rPr>
                    <w:t>夜间</w:t>
                  </w:r>
                </w:p>
              </w:tc>
              <w:tc>
                <w:tcPr>
                  <w:tcW w:w="1019" w:type="pct"/>
                </w:tcPr>
                <w:p w14:paraId="7722E961" w14:textId="77777777" w:rsidR="00D97BEF" w:rsidRDefault="00000000">
                  <w:r>
                    <w:t>东厂界</w:t>
                  </w:r>
                  <w:r>
                    <w:rPr>
                      <w:rFonts w:hint="eastAsia"/>
                    </w:rPr>
                    <w:t>外</w:t>
                  </w:r>
                  <w:r>
                    <w:rPr>
                      <w:rFonts w:hint="eastAsia"/>
                    </w:rPr>
                    <w:t>1</w:t>
                  </w:r>
                  <w:r>
                    <w:rPr>
                      <w:rFonts w:hint="eastAsia"/>
                    </w:rPr>
                    <w:t>米</w:t>
                  </w:r>
                </w:p>
              </w:tc>
              <w:tc>
                <w:tcPr>
                  <w:tcW w:w="679" w:type="pct"/>
                </w:tcPr>
                <w:p w14:paraId="11601A5D" w14:textId="77777777" w:rsidR="00D97BEF" w:rsidRDefault="00000000">
                  <w:r>
                    <w:rPr>
                      <w:rFonts w:hint="eastAsia"/>
                    </w:rPr>
                    <w:t>5</w:t>
                  </w:r>
                  <w:r>
                    <w:t>2.0</w:t>
                  </w:r>
                </w:p>
              </w:tc>
              <w:tc>
                <w:tcPr>
                  <w:tcW w:w="679" w:type="pct"/>
                </w:tcPr>
                <w:p w14:paraId="2EE01975" w14:textId="77777777" w:rsidR="00D97BEF" w:rsidRDefault="00000000">
                  <w:r>
                    <w:rPr>
                      <w:rFonts w:hint="eastAsia"/>
                    </w:rPr>
                    <w:t>6</w:t>
                  </w:r>
                  <w:r>
                    <w:t>.24</w:t>
                  </w:r>
                </w:p>
              </w:tc>
              <w:tc>
                <w:tcPr>
                  <w:tcW w:w="680" w:type="pct"/>
                </w:tcPr>
                <w:p w14:paraId="663D75C4" w14:textId="77777777" w:rsidR="00D97BEF" w:rsidRDefault="00000000">
                  <w:r>
                    <w:rPr>
                      <w:rFonts w:hint="eastAsia"/>
                      <w:sz w:val="22"/>
                      <w:szCs w:val="22"/>
                    </w:rPr>
                    <w:t>52.00</w:t>
                  </w:r>
                </w:p>
              </w:tc>
              <w:tc>
                <w:tcPr>
                  <w:tcW w:w="678" w:type="pct"/>
                </w:tcPr>
                <w:p w14:paraId="5EDBDF5B" w14:textId="77777777" w:rsidR="00D97BEF" w:rsidRDefault="00000000">
                  <w:r>
                    <w:rPr>
                      <w:rFonts w:hint="eastAsia"/>
                    </w:rPr>
                    <w:t>5</w:t>
                  </w:r>
                  <w:r>
                    <w:t>5</w:t>
                  </w:r>
                </w:p>
              </w:tc>
              <w:tc>
                <w:tcPr>
                  <w:tcW w:w="644" w:type="pct"/>
                </w:tcPr>
                <w:p w14:paraId="34148944" w14:textId="77777777" w:rsidR="00D97BEF" w:rsidRDefault="00000000">
                  <w:pPr>
                    <w:rPr>
                      <w:lang w:val="en-GB"/>
                    </w:rPr>
                  </w:pPr>
                  <w:r>
                    <w:rPr>
                      <w:lang w:val="en-GB"/>
                    </w:rPr>
                    <w:t>达标</w:t>
                  </w:r>
                </w:p>
              </w:tc>
            </w:tr>
            <w:tr w:rsidR="00D97BEF" w14:paraId="6BC62F68" w14:textId="77777777" w:rsidTr="00B35CB3">
              <w:trPr>
                <w:trHeight w:val="397"/>
              </w:trPr>
              <w:tc>
                <w:tcPr>
                  <w:tcW w:w="621" w:type="pct"/>
                  <w:vMerge/>
                </w:tcPr>
                <w:p w14:paraId="1F557ACC" w14:textId="77777777" w:rsidR="00D97BEF" w:rsidRDefault="00D97BEF"/>
              </w:tc>
              <w:tc>
                <w:tcPr>
                  <w:tcW w:w="1019" w:type="pct"/>
                </w:tcPr>
                <w:p w14:paraId="2D549471" w14:textId="77777777" w:rsidR="00D97BEF" w:rsidRDefault="00000000">
                  <w:r>
                    <w:t>南厂界</w:t>
                  </w:r>
                  <w:r>
                    <w:rPr>
                      <w:rFonts w:hint="eastAsia"/>
                    </w:rPr>
                    <w:t>外</w:t>
                  </w:r>
                  <w:r>
                    <w:rPr>
                      <w:rFonts w:hint="eastAsia"/>
                    </w:rPr>
                    <w:t>1</w:t>
                  </w:r>
                  <w:r>
                    <w:rPr>
                      <w:rFonts w:hint="eastAsia"/>
                    </w:rPr>
                    <w:t>米</w:t>
                  </w:r>
                </w:p>
              </w:tc>
              <w:tc>
                <w:tcPr>
                  <w:tcW w:w="679" w:type="pct"/>
                </w:tcPr>
                <w:p w14:paraId="20CF6C99" w14:textId="77777777" w:rsidR="00D97BEF" w:rsidRDefault="00000000">
                  <w:r>
                    <w:rPr>
                      <w:rFonts w:hint="eastAsia"/>
                    </w:rPr>
                    <w:t>4</w:t>
                  </w:r>
                  <w:r>
                    <w:t>6.0</w:t>
                  </w:r>
                </w:p>
              </w:tc>
              <w:tc>
                <w:tcPr>
                  <w:tcW w:w="679" w:type="pct"/>
                </w:tcPr>
                <w:p w14:paraId="5085F03D" w14:textId="77777777" w:rsidR="00D97BEF" w:rsidRDefault="00000000">
                  <w:r>
                    <w:rPr>
                      <w:rFonts w:hint="eastAsia"/>
                    </w:rPr>
                    <w:t>0</w:t>
                  </w:r>
                  <w:r>
                    <w:t>.74</w:t>
                  </w:r>
                </w:p>
              </w:tc>
              <w:tc>
                <w:tcPr>
                  <w:tcW w:w="680" w:type="pct"/>
                </w:tcPr>
                <w:p w14:paraId="3D5E3904" w14:textId="77777777" w:rsidR="00D97BEF" w:rsidRDefault="00000000">
                  <w:r>
                    <w:rPr>
                      <w:rFonts w:hint="eastAsia"/>
                      <w:sz w:val="22"/>
                      <w:szCs w:val="22"/>
                    </w:rPr>
                    <w:t>46.00</w:t>
                  </w:r>
                </w:p>
              </w:tc>
              <w:tc>
                <w:tcPr>
                  <w:tcW w:w="678" w:type="pct"/>
                </w:tcPr>
                <w:p w14:paraId="62BE14A9" w14:textId="77777777" w:rsidR="00D97BEF" w:rsidRDefault="00000000">
                  <w:r>
                    <w:rPr>
                      <w:rFonts w:hint="eastAsia"/>
                    </w:rPr>
                    <w:t>5</w:t>
                  </w:r>
                  <w:r>
                    <w:t>5</w:t>
                  </w:r>
                </w:p>
              </w:tc>
              <w:tc>
                <w:tcPr>
                  <w:tcW w:w="644" w:type="pct"/>
                </w:tcPr>
                <w:p w14:paraId="312B78CD" w14:textId="77777777" w:rsidR="00D97BEF" w:rsidRDefault="00000000">
                  <w:pPr>
                    <w:rPr>
                      <w:lang w:val="en-GB"/>
                    </w:rPr>
                  </w:pPr>
                  <w:r>
                    <w:rPr>
                      <w:lang w:val="en-GB"/>
                    </w:rPr>
                    <w:t>达标</w:t>
                  </w:r>
                </w:p>
              </w:tc>
            </w:tr>
            <w:tr w:rsidR="00D97BEF" w14:paraId="3E084B2B" w14:textId="77777777" w:rsidTr="00B35CB3">
              <w:trPr>
                <w:trHeight w:val="397"/>
              </w:trPr>
              <w:tc>
                <w:tcPr>
                  <w:tcW w:w="621" w:type="pct"/>
                  <w:vMerge/>
                </w:tcPr>
                <w:p w14:paraId="2D1587F1" w14:textId="77777777" w:rsidR="00D97BEF" w:rsidRDefault="00D97BEF"/>
              </w:tc>
              <w:tc>
                <w:tcPr>
                  <w:tcW w:w="1019" w:type="pct"/>
                </w:tcPr>
                <w:p w14:paraId="2E0CF667" w14:textId="77777777" w:rsidR="00D97BEF" w:rsidRDefault="00000000">
                  <w:r>
                    <w:t>西厂界</w:t>
                  </w:r>
                  <w:r>
                    <w:rPr>
                      <w:rFonts w:hint="eastAsia"/>
                    </w:rPr>
                    <w:t>外</w:t>
                  </w:r>
                  <w:r>
                    <w:rPr>
                      <w:rFonts w:hint="eastAsia"/>
                    </w:rPr>
                    <w:t>1</w:t>
                  </w:r>
                  <w:r>
                    <w:rPr>
                      <w:rFonts w:hint="eastAsia"/>
                    </w:rPr>
                    <w:t>米</w:t>
                  </w:r>
                </w:p>
              </w:tc>
              <w:tc>
                <w:tcPr>
                  <w:tcW w:w="679" w:type="pct"/>
                </w:tcPr>
                <w:p w14:paraId="42559CB1" w14:textId="77777777" w:rsidR="00D97BEF" w:rsidRDefault="00000000">
                  <w:r>
                    <w:rPr>
                      <w:rFonts w:hint="eastAsia"/>
                    </w:rPr>
                    <w:t>5</w:t>
                  </w:r>
                  <w:r>
                    <w:t>2.8</w:t>
                  </w:r>
                </w:p>
              </w:tc>
              <w:tc>
                <w:tcPr>
                  <w:tcW w:w="679" w:type="pct"/>
                </w:tcPr>
                <w:p w14:paraId="696912E2" w14:textId="77777777" w:rsidR="00D97BEF" w:rsidRDefault="00000000">
                  <w:r>
                    <w:rPr>
                      <w:rFonts w:hint="eastAsia"/>
                    </w:rPr>
                    <w:t>3</w:t>
                  </w:r>
                  <w:r>
                    <w:t>1.44</w:t>
                  </w:r>
                </w:p>
              </w:tc>
              <w:tc>
                <w:tcPr>
                  <w:tcW w:w="680" w:type="pct"/>
                </w:tcPr>
                <w:p w14:paraId="7F06471B" w14:textId="77777777" w:rsidR="00D97BEF" w:rsidRDefault="00000000">
                  <w:r>
                    <w:rPr>
                      <w:rFonts w:hint="eastAsia"/>
                      <w:sz w:val="22"/>
                      <w:szCs w:val="22"/>
                    </w:rPr>
                    <w:t>52.83</w:t>
                  </w:r>
                </w:p>
              </w:tc>
              <w:tc>
                <w:tcPr>
                  <w:tcW w:w="678" w:type="pct"/>
                </w:tcPr>
                <w:p w14:paraId="2EE2E34D" w14:textId="77777777" w:rsidR="00D97BEF" w:rsidRDefault="00000000">
                  <w:r>
                    <w:rPr>
                      <w:rFonts w:hint="eastAsia"/>
                    </w:rPr>
                    <w:t>5</w:t>
                  </w:r>
                  <w:r>
                    <w:t>5</w:t>
                  </w:r>
                </w:p>
              </w:tc>
              <w:tc>
                <w:tcPr>
                  <w:tcW w:w="644" w:type="pct"/>
                </w:tcPr>
                <w:p w14:paraId="5136CAA0" w14:textId="77777777" w:rsidR="00D97BEF" w:rsidRDefault="00000000">
                  <w:pPr>
                    <w:rPr>
                      <w:lang w:val="en-GB"/>
                    </w:rPr>
                  </w:pPr>
                  <w:r>
                    <w:rPr>
                      <w:lang w:val="en-GB"/>
                    </w:rPr>
                    <w:t>达标</w:t>
                  </w:r>
                </w:p>
              </w:tc>
            </w:tr>
            <w:tr w:rsidR="00D97BEF" w14:paraId="794E258C" w14:textId="77777777" w:rsidTr="00B35CB3">
              <w:trPr>
                <w:trHeight w:val="397"/>
              </w:trPr>
              <w:tc>
                <w:tcPr>
                  <w:tcW w:w="621" w:type="pct"/>
                  <w:vMerge/>
                </w:tcPr>
                <w:p w14:paraId="5F3891CD" w14:textId="77777777" w:rsidR="00D97BEF" w:rsidRDefault="00D97BEF"/>
              </w:tc>
              <w:tc>
                <w:tcPr>
                  <w:tcW w:w="1019" w:type="pct"/>
                </w:tcPr>
                <w:p w14:paraId="183E55DE" w14:textId="77777777" w:rsidR="00D97BEF" w:rsidRDefault="00000000">
                  <w:r>
                    <w:t>北厂界</w:t>
                  </w:r>
                  <w:r>
                    <w:rPr>
                      <w:rFonts w:hint="eastAsia"/>
                    </w:rPr>
                    <w:t>外</w:t>
                  </w:r>
                  <w:r>
                    <w:rPr>
                      <w:rFonts w:hint="eastAsia"/>
                    </w:rPr>
                    <w:t>1</w:t>
                  </w:r>
                  <w:r>
                    <w:rPr>
                      <w:rFonts w:hint="eastAsia"/>
                    </w:rPr>
                    <w:t>米</w:t>
                  </w:r>
                </w:p>
              </w:tc>
              <w:tc>
                <w:tcPr>
                  <w:tcW w:w="679" w:type="pct"/>
                </w:tcPr>
                <w:p w14:paraId="2A70EACF" w14:textId="77777777" w:rsidR="00D97BEF" w:rsidRDefault="00000000">
                  <w:r>
                    <w:rPr>
                      <w:rFonts w:hint="eastAsia"/>
                    </w:rPr>
                    <w:t>4</w:t>
                  </w:r>
                  <w:r>
                    <w:t>9.9</w:t>
                  </w:r>
                </w:p>
              </w:tc>
              <w:tc>
                <w:tcPr>
                  <w:tcW w:w="679" w:type="pct"/>
                </w:tcPr>
                <w:p w14:paraId="48ECD3C7" w14:textId="77777777" w:rsidR="00D97BEF" w:rsidRDefault="00000000">
                  <w:r>
                    <w:rPr>
                      <w:rFonts w:hint="eastAsia"/>
                    </w:rPr>
                    <w:t>0</w:t>
                  </w:r>
                  <w:r>
                    <w:t>.3</w:t>
                  </w:r>
                </w:p>
              </w:tc>
              <w:tc>
                <w:tcPr>
                  <w:tcW w:w="680" w:type="pct"/>
                </w:tcPr>
                <w:p w14:paraId="40854532" w14:textId="77777777" w:rsidR="00D97BEF" w:rsidRDefault="00000000">
                  <w:r>
                    <w:rPr>
                      <w:rFonts w:hint="eastAsia"/>
                      <w:sz w:val="22"/>
                      <w:szCs w:val="22"/>
                    </w:rPr>
                    <w:t>49.90</w:t>
                  </w:r>
                </w:p>
              </w:tc>
              <w:tc>
                <w:tcPr>
                  <w:tcW w:w="678" w:type="pct"/>
                </w:tcPr>
                <w:p w14:paraId="53BC6914" w14:textId="77777777" w:rsidR="00D97BEF" w:rsidRDefault="00000000">
                  <w:r>
                    <w:rPr>
                      <w:rFonts w:hint="eastAsia"/>
                    </w:rPr>
                    <w:t>5</w:t>
                  </w:r>
                  <w:r>
                    <w:t>5</w:t>
                  </w:r>
                </w:p>
              </w:tc>
              <w:tc>
                <w:tcPr>
                  <w:tcW w:w="644" w:type="pct"/>
                </w:tcPr>
                <w:p w14:paraId="7E17FCE7" w14:textId="77777777" w:rsidR="00D97BEF" w:rsidRDefault="00000000">
                  <w:pPr>
                    <w:rPr>
                      <w:lang w:val="en-GB"/>
                    </w:rPr>
                  </w:pPr>
                  <w:r>
                    <w:rPr>
                      <w:lang w:val="en-GB"/>
                    </w:rPr>
                    <w:t>达标</w:t>
                  </w:r>
                </w:p>
              </w:tc>
            </w:tr>
          </w:tbl>
          <w:p w14:paraId="460360F9" w14:textId="77777777" w:rsidR="00D97BEF" w:rsidRDefault="00000000" w:rsidP="00B35CB3">
            <w:pPr>
              <w:pStyle w:val="a8"/>
              <w:ind w:firstLine="480"/>
            </w:pPr>
            <w:r>
              <w:lastRenderedPageBreak/>
              <w:t>由上表可知，厂界昼</w:t>
            </w:r>
            <w:r>
              <w:rPr>
                <w:rFonts w:hint="eastAsia"/>
              </w:rPr>
              <w:t>夜</w:t>
            </w:r>
            <w:r>
              <w:t>噪声均符合《工业企业厂界环境噪声排放标准》（</w:t>
            </w:r>
            <w:r>
              <w:t>GB12348-2008</w:t>
            </w:r>
            <w:r>
              <w:t>）表</w:t>
            </w:r>
            <w:r>
              <w:t>1</w:t>
            </w:r>
            <w:r>
              <w:t>中厂界外声环境功能类别</w:t>
            </w:r>
            <w:r>
              <w:t>“3</w:t>
            </w:r>
            <w:r>
              <w:rPr>
                <w:rFonts w:hint="eastAsia"/>
              </w:rPr>
              <w:t>类</w:t>
            </w:r>
            <w:r>
              <w:t>”</w:t>
            </w:r>
            <w:r>
              <w:t>区标准要求</w:t>
            </w:r>
            <w:r>
              <w:rPr>
                <w:rFonts w:hint="eastAsia"/>
              </w:rPr>
              <w:t>。</w:t>
            </w:r>
            <w:r>
              <w:t>本项目周围在采取减震设备隔声等措施后，噪声对外环境影响较小。</w:t>
            </w:r>
          </w:p>
          <w:p w14:paraId="0AAC06B4" w14:textId="77777777" w:rsidR="00D97BEF" w:rsidRDefault="00000000" w:rsidP="00B35CB3">
            <w:pPr>
              <w:pStyle w:val="a8"/>
              <w:ind w:firstLine="480"/>
            </w:pPr>
            <w:r>
              <w:rPr>
                <w:rFonts w:hint="eastAsia"/>
              </w:rPr>
              <w:t>另外，运货车辆产生的噪声属于非稳态间歇式噪声源，声强级在</w:t>
            </w:r>
            <w:r>
              <w:t>60-70dB(A)</w:t>
            </w:r>
            <w:r>
              <w:rPr>
                <w:rFonts w:hint="eastAsia"/>
              </w:rPr>
              <w:t>，属间歇排放，对周围环境产生影响不大。运输车辆在通过环境敏感点时减速慢行，禁止鸣笛，同时合理规划运输路线，避开周边敏感点以减小噪声对周围环境的影响。</w:t>
            </w:r>
          </w:p>
          <w:p w14:paraId="0489DD7E" w14:textId="77777777" w:rsidR="00D97BEF" w:rsidRDefault="00000000" w:rsidP="00B35CB3">
            <w:pPr>
              <w:pStyle w:val="a8"/>
              <w:ind w:firstLine="480"/>
            </w:pPr>
            <w:r>
              <w:rPr>
                <w:rFonts w:hint="eastAsia"/>
              </w:rPr>
              <w:t>（</w:t>
            </w:r>
            <w:r>
              <w:rPr>
                <w:rFonts w:hint="eastAsia"/>
              </w:rPr>
              <w:t>4</w:t>
            </w:r>
            <w:r>
              <w:rPr>
                <w:rFonts w:hint="eastAsia"/>
              </w:rPr>
              <w:t>）监测计划</w:t>
            </w:r>
          </w:p>
          <w:p w14:paraId="3802E3CB" w14:textId="77777777" w:rsidR="00D97BEF" w:rsidRDefault="00000000" w:rsidP="00B35CB3">
            <w:pPr>
              <w:pStyle w:val="a"/>
            </w:pPr>
            <w:r>
              <w:t>本项目噪声监测信息一览表</w:t>
            </w:r>
          </w:p>
          <w:tbl>
            <w:tblPr>
              <w:tblStyle w:val="afd"/>
              <w:tblW w:w="8320" w:type="dxa"/>
              <w:tblLook w:val="04A0" w:firstRow="1" w:lastRow="0" w:firstColumn="1" w:lastColumn="0" w:noHBand="0" w:noVBand="1"/>
            </w:tblPr>
            <w:tblGrid>
              <w:gridCol w:w="1126"/>
              <w:gridCol w:w="1462"/>
              <w:gridCol w:w="1415"/>
              <w:gridCol w:w="1192"/>
              <w:gridCol w:w="3125"/>
            </w:tblGrid>
            <w:tr w:rsidR="00D97BEF" w14:paraId="03EE47EE" w14:textId="77777777" w:rsidTr="00B35CB3">
              <w:trPr>
                <w:cnfStyle w:val="100000000000" w:firstRow="1" w:lastRow="0" w:firstColumn="0" w:lastColumn="0" w:oddVBand="0" w:evenVBand="0" w:oddHBand="0" w:evenHBand="0" w:firstRowFirstColumn="0" w:firstRowLastColumn="0" w:lastRowFirstColumn="0" w:lastRowLastColumn="0"/>
                <w:trHeight w:val="334"/>
              </w:trPr>
              <w:tc>
                <w:tcPr>
                  <w:tcW w:w="676" w:type="pct"/>
                </w:tcPr>
                <w:p w14:paraId="61E9C55A" w14:textId="77777777" w:rsidR="00D97BEF" w:rsidRDefault="00000000">
                  <w:r>
                    <w:t>污染物</w:t>
                  </w:r>
                </w:p>
              </w:tc>
              <w:tc>
                <w:tcPr>
                  <w:tcW w:w="878" w:type="pct"/>
                </w:tcPr>
                <w:p w14:paraId="6044E908" w14:textId="77777777" w:rsidR="00D97BEF" w:rsidRDefault="00000000">
                  <w:r>
                    <w:t>监测点位</w:t>
                  </w:r>
                </w:p>
              </w:tc>
              <w:tc>
                <w:tcPr>
                  <w:tcW w:w="850" w:type="pct"/>
                </w:tcPr>
                <w:p w14:paraId="4EACC1DB" w14:textId="77777777" w:rsidR="00D97BEF" w:rsidRDefault="00000000">
                  <w:r>
                    <w:t>监测因子</w:t>
                  </w:r>
                </w:p>
              </w:tc>
              <w:tc>
                <w:tcPr>
                  <w:tcW w:w="716" w:type="pct"/>
                </w:tcPr>
                <w:p w14:paraId="5495C241" w14:textId="77777777" w:rsidR="00D97BEF" w:rsidRDefault="00000000">
                  <w:r>
                    <w:t>监测频率</w:t>
                  </w:r>
                </w:p>
              </w:tc>
              <w:tc>
                <w:tcPr>
                  <w:tcW w:w="1876" w:type="pct"/>
                </w:tcPr>
                <w:p w14:paraId="104A0D56" w14:textId="77777777" w:rsidR="00D97BEF" w:rsidRDefault="00000000">
                  <w:r>
                    <w:t>执行标准</w:t>
                  </w:r>
                </w:p>
              </w:tc>
            </w:tr>
            <w:tr w:rsidR="00D97BEF" w14:paraId="39084127" w14:textId="77777777" w:rsidTr="00B35CB3">
              <w:trPr>
                <w:trHeight w:val="788"/>
              </w:trPr>
              <w:tc>
                <w:tcPr>
                  <w:tcW w:w="676" w:type="pct"/>
                </w:tcPr>
                <w:p w14:paraId="674A24F7" w14:textId="77777777" w:rsidR="00D97BEF" w:rsidRDefault="00000000">
                  <w:r>
                    <w:t>噪声</w:t>
                  </w:r>
                </w:p>
              </w:tc>
              <w:tc>
                <w:tcPr>
                  <w:tcW w:w="878" w:type="pct"/>
                </w:tcPr>
                <w:p w14:paraId="2278F7B7" w14:textId="77777777" w:rsidR="00D97BEF" w:rsidRDefault="00000000">
                  <w:r>
                    <w:t>厂界四周外</w:t>
                  </w:r>
                  <w:r>
                    <w:t>1m</w:t>
                  </w:r>
                  <w:r>
                    <w:t>处</w:t>
                  </w:r>
                </w:p>
              </w:tc>
              <w:tc>
                <w:tcPr>
                  <w:tcW w:w="850" w:type="pct"/>
                </w:tcPr>
                <w:p w14:paraId="15C3F51C" w14:textId="77777777" w:rsidR="00D97BEF" w:rsidRDefault="00000000">
                  <w:r>
                    <w:t>Leq[dB(A)]</w:t>
                  </w:r>
                </w:p>
              </w:tc>
              <w:tc>
                <w:tcPr>
                  <w:tcW w:w="716" w:type="pct"/>
                </w:tcPr>
                <w:p w14:paraId="199EED8B" w14:textId="77777777" w:rsidR="00D97BEF" w:rsidRDefault="00000000">
                  <w:r>
                    <w:t>1</w:t>
                  </w:r>
                  <w:r>
                    <w:t>次</w:t>
                  </w:r>
                  <w:r>
                    <w:t>/</w:t>
                  </w:r>
                  <w:r>
                    <w:t>季</w:t>
                  </w:r>
                </w:p>
              </w:tc>
              <w:tc>
                <w:tcPr>
                  <w:tcW w:w="1876" w:type="pct"/>
                </w:tcPr>
                <w:p w14:paraId="010BB415" w14:textId="77777777" w:rsidR="00D97BEF" w:rsidRDefault="00000000">
                  <w:r>
                    <w:t>《工业企业厂界噪声标准》（</w:t>
                  </w:r>
                  <w:r>
                    <w:t>GB12348-2008</w:t>
                  </w:r>
                  <w:r>
                    <w:t>）</w:t>
                  </w:r>
                  <w:r>
                    <w:rPr>
                      <w:rFonts w:hint="eastAsia"/>
                    </w:rPr>
                    <w:t>3</w:t>
                  </w:r>
                  <w:r>
                    <w:rPr>
                      <w:rFonts w:hint="eastAsia"/>
                    </w:rPr>
                    <w:t>类</w:t>
                  </w:r>
                </w:p>
              </w:tc>
            </w:tr>
          </w:tbl>
          <w:p w14:paraId="0CB83F80" w14:textId="3F68AFDF" w:rsidR="00D97BEF" w:rsidRDefault="00B35CB3" w:rsidP="00B35CB3">
            <w:pPr>
              <w:pStyle w:val="afb"/>
              <w:ind w:firstLine="482"/>
            </w:pPr>
            <w:r>
              <w:rPr>
                <w:rFonts w:hint="eastAsia"/>
              </w:rPr>
              <w:t>四、</w:t>
            </w:r>
            <w:r>
              <w:t>固体废物</w:t>
            </w:r>
          </w:p>
          <w:p w14:paraId="1368D7A3" w14:textId="4161DCA4" w:rsidR="00D97BEF" w:rsidRDefault="00000000" w:rsidP="00B35CB3">
            <w:pPr>
              <w:pStyle w:val="a8"/>
              <w:ind w:firstLine="480"/>
            </w:pPr>
            <w:r>
              <w:rPr>
                <w:rFonts w:hint="eastAsia"/>
              </w:rPr>
              <w:t>本项目</w:t>
            </w:r>
            <w:r w:rsidR="00EA494D">
              <w:rPr>
                <w:rFonts w:hint="eastAsia"/>
                <w:color w:val="000000"/>
              </w:rPr>
              <w:t>轻烃储罐每五年清洗一次，由专业清洁队伍进行，产生的清罐油泥由清洁队带走，不在厂内储存，产生量约为</w:t>
            </w:r>
            <w:r w:rsidR="00EA494D">
              <w:rPr>
                <w:rFonts w:hint="eastAsia"/>
                <w:color w:val="000000"/>
              </w:rPr>
              <w:t>0</w:t>
            </w:r>
            <w:r w:rsidR="00EA494D">
              <w:rPr>
                <w:color w:val="000000"/>
              </w:rPr>
              <w:t>.1t</w:t>
            </w:r>
            <w:r w:rsidR="00EA494D">
              <w:rPr>
                <w:rFonts w:hint="eastAsia"/>
                <w:color w:val="000000"/>
              </w:rPr>
              <w:t>/</w:t>
            </w:r>
            <w:r w:rsidR="00EA494D">
              <w:rPr>
                <w:color w:val="000000"/>
              </w:rPr>
              <w:t>5</w:t>
            </w:r>
            <w:r w:rsidR="00EA494D">
              <w:rPr>
                <w:rFonts w:hint="eastAsia"/>
                <w:color w:val="000000"/>
              </w:rPr>
              <w:t>a</w:t>
            </w:r>
            <w:r>
              <w:rPr>
                <w:rFonts w:hint="eastAsia"/>
              </w:rPr>
              <w:t>。</w:t>
            </w:r>
          </w:p>
          <w:p w14:paraId="79BC3461" w14:textId="74EF64FB" w:rsidR="00D97BEF" w:rsidRDefault="00B35CB3" w:rsidP="00B35CB3">
            <w:pPr>
              <w:pStyle w:val="afb"/>
              <w:ind w:firstLine="482"/>
            </w:pPr>
            <w:r>
              <w:rPr>
                <w:rFonts w:hint="eastAsia"/>
              </w:rPr>
              <w:t>五、</w:t>
            </w:r>
            <w:r>
              <w:t>环境风险</w:t>
            </w:r>
          </w:p>
          <w:p w14:paraId="44326978" w14:textId="77777777" w:rsidR="00D97BEF" w:rsidRDefault="00000000" w:rsidP="00B35CB3">
            <w:pPr>
              <w:pStyle w:val="a8"/>
              <w:ind w:firstLine="480"/>
            </w:pPr>
            <w:r>
              <w:rPr>
                <w:rFonts w:hint="eastAsia"/>
              </w:rPr>
              <w:t>详见风险专项评价。</w:t>
            </w:r>
          </w:p>
          <w:p w14:paraId="5D0500BA" w14:textId="1EB302FF" w:rsidR="00D97BEF" w:rsidRDefault="00B35CB3" w:rsidP="00B35CB3">
            <w:pPr>
              <w:pStyle w:val="afb"/>
              <w:ind w:firstLine="482"/>
            </w:pPr>
            <w:r>
              <w:rPr>
                <w:rFonts w:hint="eastAsia"/>
              </w:rPr>
              <w:t>六、排污口信息化、规范化</w:t>
            </w:r>
          </w:p>
          <w:p w14:paraId="23F9BB22" w14:textId="77777777" w:rsidR="00D97BEF" w:rsidRDefault="00000000" w:rsidP="00B35CB3">
            <w:pPr>
              <w:pStyle w:val="a8"/>
              <w:ind w:firstLine="480"/>
            </w:pPr>
            <w:r>
              <w:rPr>
                <w:rFonts w:hint="eastAsia"/>
                <w:lang w:val="zh-CN"/>
              </w:rPr>
              <w:t>根据国家环境保护总局《关于开展排放口规范化整治工作的通知》（环发</w:t>
            </w:r>
            <w:r>
              <w:rPr>
                <w:rFonts w:hint="eastAsia"/>
                <w:lang w:val="zh-CN"/>
              </w:rPr>
              <w:t>[1999]24</w:t>
            </w:r>
            <w:r>
              <w:rPr>
                <w:rFonts w:hint="eastAsia"/>
                <w:lang w:val="zh-CN"/>
              </w:rPr>
              <w:t>号）和《排放口规范化整治技术要求（试行）》（环监</w:t>
            </w:r>
            <w:r>
              <w:rPr>
                <w:rFonts w:hint="eastAsia"/>
                <w:lang w:val="zh-CN"/>
              </w:rPr>
              <w:t>[1996]470</w:t>
            </w:r>
            <w:r>
              <w:rPr>
                <w:rFonts w:hint="eastAsia"/>
                <w:lang w:val="zh-CN"/>
              </w:rPr>
              <w:t>号）等规定的要求，一切新建、改扩建、改建的排污单位以及限期治理的排污单位必须在建设污染治理设施的同时，建设规范化排放口。因此，建设项目产生的各类污染物排放口必</w:t>
            </w:r>
            <w:r>
              <w:rPr>
                <w:rFonts w:hint="eastAsia"/>
              </w:rPr>
              <w:t>须规范化，而且规范化工作的完成必须与污染治理设施同步。</w:t>
            </w:r>
          </w:p>
          <w:p w14:paraId="3E8CDFD8" w14:textId="77777777" w:rsidR="00D97BEF" w:rsidRDefault="00000000" w:rsidP="00B35CB3">
            <w:pPr>
              <w:pStyle w:val="a8"/>
              <w:ind w:firstLine="480"/>
            </w:pPr>
            <w:r>
              <w:rPr>
                <w:rFonts w:hint="eastAsia"/>
              </w:rPr>
              <w:t>（</w:t>
            </w:r>
            <w:r>
              <w:rPr>
                <w:rFonts w:hint="eastAsia"/>
              </w:rPr>
              <w:t>1</w:t>
            </w:r>
            <w:r>
              <w:rPr>
                <w:rFonts w:hint="eastAsia"/>
              </w:rPr>
              <w:t>）项目废气污染源排气筒应按照“排污口”要求进行设置，并设置便于采样、监测的采样口或采样平台；在排气筒附近醒目处设置环保标志牌。</w:t>
            </w:r>
          </w:p>
          <w:p w14:paraId="3D7428CD" w14:textId="77777777" w:rsidR="00D97BEF" w:rsidRDefault="00000000" w:rsidP="00B35CB3">
            <w:pPr>
              <w:pStyle w:val="a8"/>
              <w:ind w:firstLine="480"/>
            </w:pPr>
            <w:r>
              <w:rPr>
                <w:rFonts w:hint="eastAsia"/>
              </w:rPr>
              <w:t>（</w:t>
            </w:r>
            <w:r>
              <w:rPr>
                <w:rFonts w:hint="eastAsia"/>
              </w:rPr>
              <w:t>2</w:t>
            </w:r>
            <w:r>
              <w:rPr>
                <w:rFonts w:hint="eastAsia"/>
              </w:rPr>
              <w:t>）主要固定噪声源附近应设置环境保护图形标志牌。</w:t>
            </w:r>
          </w:p>
          <w:p w14:paraId="2C4E1751" w14:textId="77777777" w:rsidR="00D97BEF" w:rsidRDefault="00000000" w:rsidP="00B35CB3">
            <w:pPr>
              <w:pStyle w:val="a8"/>
              <w:ind w:firstLine="480"/>
            </w:pPr>
            <w:r>
              <w:rPr>
                <w:rFonts w:hint="eastAsia"/>
              </w:rPr>
              <w:t>（</w:t>
            </w:r>
            <w:r>
              <w:rPr>
                <w:rFonts w:hint="eastAsia"/>
              </w:rPr>
              <w:t>3</w:t>
            </w:r>
            <w:r>
              <w:rPr>
                <w:rFonts w:hint="eastAsia"/>
              </w:rPr>
              <w:t>）固体废物在厂内暂存期间要设置专门的储存设施或堆放场所、运输通道。存放场地需采取防扬散、防流失措施，并应在存放场地设置环保标志牌。</w:t>
            </w:r>
          </w:p>
          <w:p w14:paraId="4AE145E8" w14:textId="77777777" w:rsidR="00D97BEF" w:rsidRDefault="00000000" w:rsidP="00B35CB3">
            <w:pPr>
              <w:pStyle w:val="a8"/>
              <w:ind w:firstLine="480"/>
            </w:pPr>
            <w:r>
              <w:rPr>
                <w:rFonts w:hint="eastAsia"/>
              </w:rPr>
              <w:lastRenderedPageBreak/>
              <w:t>建设单位应将有关排污口的情况如：排污口的性质、编号、排污口的位置；主要排放的污染物种类、数量、浓度、排放规律、排放去向；污染治理设施的运行情况等进行建档管理，并报送环保主管部门备案。</w:t>
            </w:r>
          </w:p>
          <w:p w14:paraId="3F43BA0F" w14:textId="2779A2B3" w:rsidR="00D97BEF" w:rsidRDefault="00B35CB3" w:rsidP="00B35CB3">
            <w:pPr>
              <w:pStyle w:val="afb"/>
              <w:ind w:firstLine="482"/>
            </w:pPr>
            <w:r>
              <w:rPr>
                <w:rFonts w:hint="eastAsia"/>
              </w:rPr>
              <w:t>七、与排污许可衔接</w:t>
            </w:r>
          </w:p>
          <w:p w14:paraId="2445B70E" w14:textId="77777777" w:rsidR="00D97BEF" w:rsidRDefault="00000000" w:rsidP="00B35CB3">
            <w:pPr>
              <w:pStyle w:val="a8"/>
              <w:ind w:firstLine="480"/>
              <w:rPr>
                <w:sz w:val="28"/>
              </w:rPr>
            </w:pPr>
            <w:r>
              <w:rPr>
                <w:rFonts w:hint="eastAsia"/>
              </w:rPr>
              <w:t>本项目运营后应严格按照《关于做好环境影响评价制度与排污许可制衔接相关工作的通知》（环办环评</w:t>
            </w:r>
            <w:r>
              <w:rPr>
                <w:rFonts w:hint="eastAsia"/>
              </w:rPr>
              <w:t>[2017]84</w:t>
            </w:r>
            <w:r>
              <w:rPr>
                <w:rFonts w:hint="eastAsia"/>
              </w:rPr>
              <w:t>号）以及《排污许可证申请与核发技术规范</w:t>
            </w:r>
            <w:r>
              <w:rPr>
                <w:rFonts w:hint="eastAsia"/>
              </w:rPr>
              <w:t xml:space="preserve"> </w:t>
            </w:r>
            <w:r>
              <w:rPr>
                <w:rFonts w:hint="eastAsia"/>
              </w:rPr>
              <w:t>钢铁工业》（</w:t>
            </w:r>
            <w:r>
              <w:rPr>
                <w:rFonts w:hint="eastAsia"/>
              </w:rPr>
              <w:t>HJ</w:t>
            </w:r>
            <w:r>
              <w:t>846-2017</w:t>
            </w:r>
            <w:r>
              <w:rPr>
                <w:rFonts w:hint="eastAsia"/>
              </w:rPr>
              <w:t>），排污单位应当按照国家环境保护相关法律法规以及排污许可证申请与核发技术规范要求申请排污许可证，不得无证排污或不按证排污。本项目严格按照国家排污许可证改革的要求，推进刷卡排污及污染源“一证式”管理工作，并作为建设单位在生产运营期接受环境监管和环境保护部门实施监管的主要法律文书，单位依法申请排污许可证，按证排污，自证守法。</w:t>
            </w:r>
          </w:p>
          <w:p w14:paraId="218C5341" w14:textId="682FD1F3" w:rsidR="00D97BEF" w:rsidRDefault="00B35CB3" w:rsidP="00B35CB3">
            <w:pPr>
              <w:pStyle w:val="afb"/>
              <w:ind w:firstLine="482"/>
            </w:pPr>
            <w:r>
              <w:rPr>
                <w:rFonts w:hint="eastAsia"/>
              </w:rPr>
              <w:t>八、环保投资</w:t>
            </w:r>
          </w:p>
          <w:p w14:paraId="1F629CD0" w14:textId="18BB0E29" w:rsidR="00D97BEF" w:rsidRDefault="00000000" w:rsidP="00B35CB3">
            <w:pPr>
              <w:pStyle w:val="a8"/>
              <w:ind w:firstLine="480"/>
            </w:pPr>
            <w:r>
              <w:t>本项目总投资</w:t>
            </w:r>
            <w:r w:rsidR="00CF6B51">
              <w:t>2</w:t>
            </w:r>
            <w:r>
              <w:rPr>
                <w:rFonts w:hint="eastAsia"/>
              </w:rPr>
              <w:t>00</w:t>
            </w:r>
            <w:r>
              <w:t>万元，其中环保投资约为</w:t>
            </w:r>
            <w:r>
              <w:t>9.6</w:t>
            </w:r>
            <w:r>
              <w:t>万元，主要用于大气</w:t>
            </w:r>
            <w:r>
              <w:rPr>
                <w:rFonts w:hint="eastAsia"/>
              </w:rPr>
              <w:t>、噪声</w:t>
            </w:r>
            <w:r>
              <w:t>污染控制等，占总投资的</w:t>
            </w:r>
            <w:r w:rsidR="00CF6B51">
              <w:t>4.8</w:t>
            </w:r>
            <w:r>
              <w:t>%</w:t>
            </w:r>
            <w:r>
              <w:t>。具体见下表。</w:t>
            </w:r>
          </w:p>
          <w:p w14:paraId="252693E2" w14:textId="77777777" w:rsidR="00D97BEF" w:rsidRDefault="00000000" w:rsidP="00B35CB3">
            <w:pPr>
              <w:pStyle w:val="a"/>
            </w:pPr>
            <w:r>
              <w:t>项目环保投资表</w:t>
            </w:r>
          </w:p>
          <w:tbl>
            <w:tblPr>
              <w:tblStyle w:val="afd"/>
              <w:tblW w:w="4999" w:type="pct"/>
              <w:tblLook w:val="04A0" w:firstRow="1" w:lastRow="0" w:firstColumn="1" w:lastColumn="0" w:noHBand="0" w:noVBand="1"/>
            </w:tblPr>
            <w:tblGrid>
              <w:gridCol w:w="2235"/>
              <w:gridCol w:w="3598"/>
              <w:gridCol w:w="2516"/>
            </w:tblGrid>
            <w:tr w:rsidR="00D97BEF" w14:paraId="5B201D67" w14:textId="77777777" w:rsidTr="00B35CB3">
              <w:trPr>
                <w:cnfStyle w:val="100000000000" w:firstRow="1" w:lastRow="0" w:firstColumn="0" w:lastColumn="0" w:oddVBand="0" w:evenVBand="0" w:oddHBand="0" w:evenHBand="0" w:firstRowFirstColumn="0" w:firstRowLastColumn="0" w:lastRowFirstColumn="0" w:lastRowLastColumn="0"/>
                <w:trHeight w:val="307"/>
              </w:trPr>
              <w:tc>
                <w:tcPr>
                  <w:tcW w:w="1338" w:type="pct"/>
                </w:tcPr>
                <w:p w14:paraId="5404010B" w14:textId="77777777" w:rsidR="00D97BEF" w:rsidRDefault="00000000">
                  <w:r>
                    <w:t>项目</w:t>
                  </w:r>
                  <w:r>
                    <w:rPr>
                      <w:rFonts w:hint="eastAsia"/>
                    </w:rPr>
                    <w:t>类别</w:t>
                  </w:r>
                </w:p>
              </w:tc>
              <w:tc>
                <w:tcPr>
                  <w:tcW w:w="2155" w:type="pct"/>
                </w:tcPr>
                <w:p w14:paraId="38A8E8D3" w14:textId="77777777" w:rsidR="00D97BEF" w:rsidRDefault="00000000">
                  <w:r>
                    <w:t>治理设施</w:t>
                  </w:r>
                </w:p>
              </w:tc>
              <w:tc>
                <w:tcPr>
                  <w:tcW w:w="1507" w:type="pct"/>
                </w:tcPr>
                <w:p w14:paraId="42F8BAB9" w14:textId="77777777" w:rsidR="00D97BEF" w:rsidRDefault="00000000">
                  <w:r>
                    <w:t>金额（万元）</w:t>
                  </w:r>
                </w:p>
              </w:tc>
            </w:tr>
            <w:tr w:rsidR="00D97BEF" w14:paraId="17E771BB" w14:textId="77777777" w:rsidTr="00B35CB3">
              <w:trPr>
                <w:trHeight w:val="90"/>
              </w:trPr>
              <w:tc>
                <w:tcPr>
                  <w:tcW w:w="1338" w:type="pct"/>
                </w:tcPr>
                <w:p w14:paraId="7A14DC38" w14:textId="77777777" w:rsidR="00D97BEF" w:rsidRDefault="00000000">
                  <w:r>
                    <w:rPr>
                      <w:rFonts w:hint="eastAsia"/>
                    </w:rPr>
                    <w:t>废气治理</w:t>
                  </w:r>
                </w:p>
              </w:tc>
              <w:tc>
                <w:tcPr>
                  <w:tcW w:w="2155" w:type="pct"/>
                </w:tcPr>
                <w:p w14:paraId="0D514E74" w14:textId="77777777" w:rsidR="00D97BEF" w:rsidRDefault="00000000">
                  <w:r>
                    <w:rPr>
                      <w:rFonts w:hint="eastAsia"/>
                    </w:rPr>
                    <w:t>低氮燃烧</w:t>
                  </w:r>
                </w:p>
              </w:tc>
              <w:tc>
                <w:tcPr>
                  <w:tcW w:w="1507" w:type="pct"/>
                </w:tcPr>
                <w:p w14:paraId="033B603B" w14:textId="77777777" w:rsidR="00D97BEF" w:rsidRDefault="00000000">
                  <w:r>
                    <w:t>9</w:t>
                  </w:r>
                </w:p>
              </w:tc>
            </w:tr>
            <w:tr w:rsidR="00D97BEF" w14:paraId="0383E116" w14:textId="77777777" w:rsidTr="00B35CB3">
              <w:trPr>
                <w:trHeight w:val="175"/>
              </w:trPr>
              <w:tc>
                <w:tcPr>
                  <w:tcW w:w="1338" w:type="pct"/>
                </w:tcPr>
                <w:p w14:paraId="2502D28D" w14:textId="77777777" w:rsidR="00D97BEF" w:rsidRDefault="00000000">
                  <w:r>
                    <w:t>噪声治理</w:t>
                  </w:r>
                </w:p>
              </w:tc>
              <w:tc>
                <w:tcPr>
                  <w:tcW w:w="2155" w:type="pct"/>
                </w:tcPr>
                <w:p w14:paraId="78543DDE" w14:textId="77777777" w:rsidR="00D97BEF" w:rsidRDefault="00000000">
                  <w:r>
                    <w:rPr>
                      <w:rFonts w:hint="eastAsia"/>
                    </w:rPr>
                    <w:t>基础减震</w:t>
                  </w:r>
                </w:p>
              </w:tc>
              <w:tc>
                <w:tcPr>
                  <w:tcW w:w="1507" w:type="pct"/>
                </w:tcPr>
                <w:p w14:paraId="52D654E6" w14:textId="77777777" w:rsidR="00D97BEF" w:rsidRDefault="00000000">
                  <w:r>
                    <w:t>0.1</w:t>
                  </w:r>
                </w:p>
              </w:tc>
            </w:tr>
            <w:tr w:rsidR="00D97BEF" w14:paraId="6AF74696" w14:textId="77777777" w:rsidTr="00B35CB3">
              <w:trPr>
                <w:trHeight w:val="175"/>
              </w:trPr>
              <w:tc>
                <w:tcPr>
                  <w:tcW w:w="1338" w:type="pct"/>
                </w:tcPr>
                <w:p w14:paraId="755EC12F" w14:textId="77777777" w:rsidR="00D97BEF" w:rsidRDefault="00000000">
                  <w:r>
                    <w:rPr>
                      <w:rFonts w:hint="eastAsia"/>
                    </w:rPr>
                    <w:t>环境风险</w:t>
                  </w:r>
                </w:p>
              </w:tc>
              <w:tc>
                <w:tcPr>
                  <w:tcW w:w="2155" w:type="pct"/>
                </w:tcPr>
                <w:p w14:paraId="4F26311E" w14:textId="77777777" w:rsidR="00D97BEF" w:rsidRDefault="00000000">
                  <w:r>
                    <w:rPr>
                      <w:rFonts w:hint="eastAsia"/>
                    </w:rPr>
                    <w:t>可燃气体报警器</w:t>
                  </w:r>
                  <w:r>
                    <w:rPr>
                      <w:rFonts w:hint="eastAsia"/>
                    </w:rPr>
                    <w:t>2</w:t>
                  </w:r>
                  <w:r>
                    <w:t>0</w:t>
                  </w:r>
                  <w:r>
                    <w:rPr>
                      <w:rFonts w:hint="eastAsia"/>
                    </w:rPr>
                    <w:t>个</w:t>
                  </w:r>
                </w:p>
              </w:tc>
              <w:tc>
                <w:tcPr>
                  <w:tcW w:w="1507" w:type="pct"/>
                </w:tcPr>
                <w:p w14:paraId="07372E48" w14:textId="77777777" w:rsidR="00D97BEF" w:rsidRDefault="00000000">
                  <w:r>
                    <w:rPr>
                      <w:rFonts w:hint="eastAsia"/>
                    </w:rPr>
                    <w:t>0</w:t>
                  </w:r>
                  <w:r>
                    <w:t>.5</w:t>
                  </w:r>
                </w:p>
              </w:tc>
            </w:tr>
            <w:tr w:rsidR="00D97BEF" w14:paraId="5A66E65A" w14:textId="77777777" w:rsidTr="00B35CB3">
              <w:trPr>
                <w:trHeight w:val="325"/>
              </w:trPr>
              <w:tc>
                <w:tcPr>
                  <w:tcW w:w="1338" w:type="pct"/>
                </w:tcPr>
                <w:p w14:paraId="2B5BDECE" w14:textId="77777777" w:rsidR="00D97BEF" w:rsidRDefault="00000000">
                  <w:r>
                    <w:t>合</w:t>
                  </w:r>
                  <w:r>
                    <w:t xml:space="preserve"> </w:t>
                  </w:r>
                  <w:r>
                    <w:t>计</w:t>
                  </w:r>
                </w:p>
              </w:tc>
              <w:tc>
                <w:tcPr>
                  <w:tcW w:w="2155" w:type="pct"/>
                </w:tcPr>
                <w:p w14:paraId="7E7F577A" w14:textId="77777777" w:rsidR="00D97BEF" w:rsidRDefault="00000000">
                  <w:r>
                    <w:t>-</w:t>
                  </w:r>
                </w:p>
              </w:tc>
              <w:tc>
                <w:tcPr>
                  <w:tcW w:w="1507" w:type="pct"/>
                </w:tcPr>
                <w:p w14:paraId="764BF0EF" w14:textId="77777777" w:rsidR="00D97BEF" w:rsidRDefault="00000000">
                  <w:r>
                    <w:t>9.6</w:t>
                  </w:r>
                </w:p>
              </w:tc>
            </w:tr>
          </w:tbl>
          <w:p w14:paraId="389FE955" w14:textId="77777777" w:rsidR="00D97BEF" w:rsidRDefault="00D97BEF">
            <w:pPr>
              <w:adjustRightInd w:val="0"/>
              <w:snapToGrid w:val="0"/>
            </w:pPr>
          </w:p>
          <w:p w14:paraId="69C7252A" w14:textId="77777777" w:rsidR="00D97BEF" w:rsidRDefault="00D97BEF"/>
        </w:tc>
      </w:tr>
    </w:tbl>
    <w:p w14:paraId="6CE5DDEC" w14:textId="77777777" w:rsidR="00D97BEF" w:rsidRDefault="00D97BEF">
      <w:pPr>
        <w:sectPr w:rsidR="00D97BEF">
          <w:headerReference w:type="default" r:id="rId29"/>
          <w:pgSz w:w="11907" w:h="16840"/>
          <w:pgMar w:top="1701" w:right="1531" w:bottom="2127" w:left="1531" w:header="851" w:footer="851" w:gutter="0"/>
          <w:cols w:space="720"/>
          <w:docGrid w:linePitch="312"/>
        </w:sectPr>
      </w:pPr>
    </w:p>
    <w:p w14:paraId="497F9361" w14:textId="77777777" w:rsidR="00D97BEF" w:rsidRDefault="00000000" w:rsidP="00B35CB3">
      <w:pPr>
        <w:pStyle w:val="1"/>
        <w:rPr>
          <w:snapToGrid w:val="0"/>
        </w:rPr>
      </w:pPr>
      <w:r>
        <w:rPr>
          <w:rFonts w:hint="eastAsia"/>
          <w:snapToGrid w:val="0"/>
        </w:rPr>
        <w:lastRenderedPageBreak/>
        <w:t>五、</w:t>
      </w:r>
      <w:bookmarkStart w:id="8" w:name="_Hlk54167917"/>
      <w:r>
        <w:rPr>
          <w:rFonts w:hint="eastAsia"/>
          <w:snapToGrid w:val="0"/>
        </w:rPr>
        <w:t>环境保护措施监督检查清单</w:t>
      </w:r>
      <w:bookmarkEnd w:id="8"/>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588"/>
        <w:gridCol w:w="1521"/>
        <w:gridCol w:w="2268"/>
        <w:gridCol w:w="1559"/>
        <w:gridCol w:w="1864"/>
      </w:tblGrid>
      <w:tr w:rsidR="00D97BEF" w14:paraId="1D1B227A" w14:textId="77777777">
        <w:trPr>
          <w:trHeight w:val="425"/>
          <w:jc w:val="center"/>
        </w:trPr>
        <w:tc>
          <w:tcPr>
            <w:tcW w:w="1588" w:type="dxa"/>
            <w:tcBorders>
              <w:tl2br w:val="single" w:sz="4" w:space="0" w:color="auto"/>
            </w:tcBorders>
            <w:vAlign w:val="center"/>
          </w:tcPr>
          <w:p w14:paraId="3E45D8C4" w14:textId="77777777" w:rsidR="00D97BEF" w:rsidRDefault="00000000">
            <w:pPr>
              <w:jc w:val="right"/>
            </w:pPr>
            <w:r>
              <w:t>内容</w:t>
            </w:r>
          </w:p>
          <w:p w14:paraId="18999998" w14:textId="77777777" w:rsidR="00D97BEF" w:rsidRDefault="00000000">
            <w:pPr>
              <w:jc w:val="left"/>
            </w:pPr>
            <w:r>
              <w:t>要素</w:t>
            </w:r>
          </w:p>
        </w:tc>
        <w:tc>
          <w:tcPr>
            <w:tcW w:w="1521" w:type="dxa"/>
            <w:vAlign w:val="center"/>
          </w:tcPr>
          <w:p w14:paraId="57A60D25" w14:textId="77777777" w:rsidR="00D97BEF" w:rsidRDefault="00000000">
            <w:pPr>
              <w:jc w:val="center"/>
            </w:pPr>
            <w:r>
              <w:t>排放口</w:t>
            </w:r>
            <w:r>
              <w:t>(</w:t>
            </w:r>
            <w:r>
              <w:t>编号、名称</w:t>
            </w:r>
            <w:r>
              <w:t>)/</w:t>
            </w:r>
            <w:r>
              <w:t>污染源</w:t>
            </w:r>
          </w:p>
        </w:tc>
        <w:tc>
          <w:tcPr>
            <w:tcW w:w="2268" w:type="dxa"/>
            <w:vAlign w:val="center"/>
          </w:tcPr>
          <w:p w14:paraId="185335BC" w14:textId="77777777" w:rsidR="00D97BEF" w:rsidRDefault="00000000">
            <w:pPr>
              <w:jc w:val="center"/>
            </w:pPr>
            <w:r>
              <w:t>污染物项目</w:t>
            </w:r>
          </w:p>
        </w:tc>
        <w:tc>
          <w:tcPr>
            <w:tcW w:w="1559" w:type="dxa"/>
            <w:vAlign w:val="center"/>
          </w:tcPr>
          <w:p w14:paraId="4B413959" w14:textId="77777777" w:rsidR="00D97BEF" w:rsidRDefault="00000000">
            <w:pPr>
              <w:jc w:val="center"/>
            </w:pPr>
            <w:r>
              <w:t>环境保护措施</w:t>
            </w:r>
          </w:p>
        </w:tc>
        <w:tc>
          <w:tcPr>
            <w:tcW w:w="1864" w:type="dxa"/>
            <w:vAlign w:val="center"/>
          </w:tcPr>
          <w:p w14:paraId="2041F32F" w14:textId="77777777" w:rsidR="00D97BEF" w:rsidRDefault="00000000">
            <w:pPr>
              <w:jc w:val="center"/>
            </w:pPr>
            <w:r>
              <w:t>执行标准</w:t>
            </w:r>
          </w:p>
        </w:tc>
      </w:tr>
      <w:tr w:rsidR="00D97BEF" w14:paraId="4B83DEA3" w14:textId="77777777">
        <w:trPr>
          <w:trHeight w:val="425"/>
          <w:jc w:val="center"/>
        </w:trPr>
        <w:tc>
          <w:tcPr>
            <w:tcW w:w="1588" w:type="dxa"/>
            <w:vMerge w:val="restart"/>
            <w:vAlign w:val="center"/>
          </w:tcPr>
          <w:p w14:paraId="350651FA" w14:textId="77777777" w:rsidR="00D97BEF" w:rsidRDefault="00000000">
            <w:pPr>
              <w:jc w:val="center"/>
            </w:pPr>
            <w:r>
              <w:t>大气环境</w:t>
            </w:r>
          </w:p>
        </w:tc>
        <w:tc>
          <w:tcPr>
            <w:tcW w:w="1521" w:type="dxa"/>
            <w:vAlign w:val="center"/>
          </w:tcPr>
          <w:p w14:paraId="4E83AB60" w14:textId="77777777" w:rsidR="00D97BEF" w:rsidRDefault="00000000">
            <w:pPr>
              <w:rPr>
                <w:bCs/>
              </w:rPr>
            </w:pPr>
            <w:r>
              <w:rPr>
                <w:bCs/>
              </w:rPr>
              <w:t xml:space="preserve">DA001 </w:t>
            </w:r>
          </w:p>
        </w:tc>
        <w:tc>
          <w:tcPr>
            <w:tcW w:w="2268" w:type="dxa"/>
            <w:vAlign w:val="center"/>
          </w:tcPr>
          <w:p w14:paraId="2C526DA0" w14:textId="77777777" w:rsidR="00D97BEF" w:rsidRDefault="00000000">
            <w:pPr>
              <w:rPr>
                <w:bCs/>
              </w:rPr>
            </w:pPr>
            <w:r>
              <w:rPr>
                <w:rFonts w:hint="eastAsia"/>
                <w:bCs/>
              </w:rPr>
              <w:t>颗粒物、二氧化硫、氮氧化物</w:t>
            </w:r>
          </w:p>
        </w:tc>
        <w:tc>
          <w:tcPr>
            <w:tcW w:w="1559" w:type="dxa"/>
            <w:vAlign w:val="center"/>
          </w:tcPr>
          <w:p w14:paraId="71444E3E" w14:textId="77777777" w:rsidR="00D97BEF" w:rsidRDefault="00000000">
            <w:pPr>
              <w:rPr>
                <w:bCs/>
              </w:rPr>
            </w:pPr>
            <w:r>
              <w:rPr>
                <w:bCs/>
              </w:rPr>
              <w:t>低氮燃烧</w:t>
            </w:r>
            <w:r>
              <w:rPr>
                <w:rFonts w:hint="eastAsia"/>
                <w:bCs/>
              </w:rPr>
              <w:t>+</w:t>
            </w:r>
            <w:r>
              <w:rPr>
                <w:bCs/>
              </w:rPr>
              <w:t>45</w:t>
            </w:r>
            <w:r>
              <w:rPr>
                <w:rFonts w:hint="eastAsia"/>
                <w:bCs/>
              </w:rPr>
              <w:t>米排气筒</w:t>
            </w:r>
          </w:p>
        </w:tc>
        <w:tc>
          <w:tcPr>
            <w:tcW w:w="1864" w:type="dxa"/>
            <w:vMerge w:val="restart"/>
            <w:vAlign w:val="center"/>
          </w:tcPr>
          <w:p w14:paraId="647A866D" w14:textId="77777777" w:rsidR="00D97BEF" w:rsidRDefault="00000000">
            <w:pPr>
              <w:rPr>
                <w:bCs/>
              </w:rPr>
            </w:pPr>
            <w:r>
              <w:rPr>
                <w:rFonts w:hint="eastAsia"/>
                <w:bCs/>
              </w:rPr>
              <w:t>《轧钢工业大气污染物排放标准》</w:t>
            </w:r>
            <w:r>
              <w:rPr>
                <w:rFonts w:hint="eastAsia"/>
                <w:bCs/>
              </w:rPr>
              <w:t>G</w:t>
            </w:r>
            <w:r>
              <w:rPr>
                <w:bCs/>
              </w:rPr>
              <w:t>B28665-2012</w:t>
            </w:r>
          </w:p>
        </w:tc>
      </w:tr>
      <w:tr w:rsidR="00D97BEF" w14:paraId="2C1AAAA8" w14:textId="77777777">
        <w:trPr>
          <w:trHeight w:val="425"/>
          <w:jc w:val="center"/>
        </w:trPr>
        <w:tc>
          <w:tcPr>
            <w:tcW w:w="1588" w:type="dxa"/>
            <w:vMerge/>
            <w:vAlign w:val="center"/>
          </w:tcPr>
          <w:p w14:paraId="1D00E14B" w14:textId="77777777" w:rsidR="00D97BEF" w:rsidRDefault="00D97BEF">
            <w:pPr>
              <w:jc w:val="center"/>
            </w:pPr>
          </w:p>
        </w:tc>
        <w:tc>
          <w:tcPr>
            <w:tcW w:w="1521" w:type="dxa"/>
            <w:vAlign w:val="center"/>
          </w:tcPr>
          <w:p w14:paraId="45CFB810" w14:textId="77777777" w:rsidR="00D97BEF" w:rsidRDefault="00000000">
            <w:pPr>
              <w:rPr>
                <w:bCs/>
              </w:rPr>
            </w:pPr>
            <w:r>
              <w:rPr>
                <w:bCs/>
              </w:rPr>
              <w:t>DA002</w:t>
            </w:r>
          </w:p>
        </w:tc>
        <w:tc>
          <w:tcPr>
            <w:tcW w:w="2268" w:type="dxa"/>
          </w:tcPr>
          <w:p w14:paraId="4CD51208" w14:textId="77777777" w:rsidR="00D97BEF" w:rsidRDefault="00000000">
            <w:pPr>
              <w:rPr>
                <w:bCs/>
              </w:rPr>
            </w:pPr>
            <w:r>
              <w:rPr>
                <w:rFonts w:hint="eastAsia"/>
                <w:bCs/>
              </w:rPr>
              <w:t>颗粒物、二氧化硫、氮氧化物</w:t>
            </w:r>
          </w:p>
        </w:tc>
        <w:tc>
          <w:tcPr>
            <w:tcW w:w="1559" w:type="dxa"/>
          </w:tcPr>
          <w:p w14:paraId="25219D0B" w14:textId="77777777" w:rsidR="00D97BEF" w:rsidRDefault="00000000">
            <w:pPr>
              <w:rPr>
                <w:bCs/>
              </w:rPr>
            </w:pPr>
            <w:r>
              <w:rPr>
                <w:bCs/>
              </w:rPr>
              <w:t>低氮燃烧</w:t>
            </w:r>
            <w:r>
              <w:rPr>
                <w:rFonts w:hint="eastAsia"/>
                <w:bCs/>
              </w:rPr>
              <w:t>+</w:t>
            </w:r>
            <w:r>
              <w:rPr>
                <w:bCs/>
              </w:rPr>
              <w:t>30</w:t>
            </w:r>
            <w:r>
              <w:rPr>
                <w:rFonts w:hint="eastAsia"/>
                <w:bCs/>
              </w:rPr>
              <w:t>米排气筒</w:t>
            </w:r>
          </w:p>
        </w:tc>
        <w:tc>
          <w:tcPr>
            <w:tcW w:w="1864" w:type="dxa"/>
            <w:vMerge/>
            <w:vAlign w:val="center"/>
          </w:tcPr>
          <w:p w14:paraId="15926433" w14:textId="77777777" w:rsidR="00D97BEF" w:rsidRDefault="00D97BEF">
            <w:pPr>
              <w:rPr>
                <w:bCs/>
              </w:rPr>
            </w:pPr>
          </w:p>
        </w:tc>
      </w:tr>
      <w:tr w:rsidR="00D97BEF" w14:paraId="273E2191" w14:textId="77777777">
        <w:trPr>
          <w:trHeight w:val="425"/>
          <w:jc w:val="center"/>
        </w:trPr>
        <w:tc>
          <w:tcPr>
            <w:tcW w:w="1588" w:type="dxa"/>
            <w:vMerge/>
            <w:vAlign w:val="center"/>
          </w:tcPr>
          <w:p w14:paraId="1611B65E" w14:textId="77777777" w:rsidR="00D97BEF" w:rsidRDefault="00D97BEF">
            <w:pPr>
              <w:jc w:val="center"/>
            </w:pPr>
          </w:p>
        </w:tc>
        <w:tc>
          <w:tcPr>
            <w:tcW w:w="1521" w:type="dxa"/>
            <w:vAlign w:val="center"/>
          </w:tcPr>
          <w:p w14:paraId="408DE4A1" w14:textId="77777777" w:rsidR="00D97BEF" w:rsidRDefault="00000000">
            <w:pPr>
              <w:rPr>
                <w:bCs/>
              </w:rPr>
            </w:pPr>
            <w:r>
              <w:rPr>
                <w:bCs/>
              </w:rPr>
              <w:t>DA003</w:t>
            </w:r>
          </w:p>
        </w:tc>
        <w:tc>
          <w:tcPr>
            <w:tcW w:w="2268" w:type="dxa"/>
          </w:tcPr>
          <w:p w14:paraId="1E88BBF9" w14:textId="77777777" w:rsidR="00D97BEF" w:rsidRDefault="00000000">
            <w:pPr>
              <w:rPr>
                <w:bCs/>
              </w:rPr>
            </w:pPr>
            <w:r>
              <w:rPr>
                <w:rFonts w:hint="eastAsia"/>
                <w:bCs/>
              </w:rPr>
              <w:t>颗粒物、二氧化硫、氮氧化物</w:t>
            </w:r>
          </w:p>
        </w:tc>
        <w:tc>
          <w:tcPr>
            <w:tcW w:w="1559" w:type="dxa"/>
          </w:tcPr>
          <w:p w14:paraId="7E9FFDDE" w14:textId="77777777" w:rsidR="00D97BEF" w:rsidRDefault="00000000">
            <w:pPr>
              <w:rPr>
                <w:bCs/>
              </w:rPr>
            </w:pPr>
            <w:r>
              <w:rPr>
                <w:bCs/>
              </w:rPr>
              <w:t>低氮燃烧</w:t>
            </w:r>
            <w:r>
              <w:rPr>
                <w:rFonts w:hint="eastAsia"/>
                <w:bCs/>
              </w:rPr>
              <w:t>+</w:t>
            </w:r>
            <w:r>
              <w:rPr>
                <w:bCs/>
              </w:rPr>
              <w:t>30</w:t>
            </w:r>
            <w:r>
              <w:rPr>
                <w:rFonts w:hint="eastAsia"/>
                <w:bCs/>
              </w:rPr>
              <w:t>米排气筒</w:t>
            </w:r>
          </w:p>
        </w:tc>
        <w:tc>
          <w:tcPr>
            <w:tcW w:w="1864" w:type="dxa"/>
            <w:vMerge/>
            <w:vAlign w:val="center"/>
          </w:tcPr>
          <w:p w14:paraId="5ADB399D" w14:textId="77777777" w:rsidR="00D97BEF" w:rsidRDefault="00D97BEF">
            <w:pPr>
              <w:rPr>
                <w:bCs/>
              </w:rPr>
            </w:pPr>
          </w:p>
        </w:tc>
      </w:tr>
      <w:tr w:rsidR="00D97BEF" w14:paraId="50AE4337" w14:textId="77777777">
        <w:trPr>
          <w:trHeight w:val="425"/>
          <w:jc w:val="center"/>
        </w:trPr>
        <w:tc>
          <w:tcPr>
            <w:tcW w:w="1588" w:type="dxa"/>
            <w:vAlign w:val="center"/>
          </w:tcPr>
          <w:p w14:paraId="159A6FE0" w14:textId="77777777" w:rsidR="00D97BEF" w:rsidRDefault="00000000">
            <w:pPr>
              <w:jc w:val="center"/>
            </w:pPr>
            <w:r>
              <w:t>地表水环境</w:t>
            </w:r>
          </w:p>
        </w:tc>
        <w:tc>
          <w:tcPr>
            <w:tcW w:w="1521" w:type="dxa"/>
            <w:vAlign w:val="center"/>
          </w:tcPr>
          <w:p w14:paraId="60C2A0B1" w14:textId="77777777" w:rsidR="00D97BEF" w:rsidRDefault="00000000">
            <w:pPr>
              <w:jc w:val="center"/>
              <w:rPr>
                <w:bCs/>
              </w:rPr>
            </w:pPr>
            <w:r>
              <w:rPr>
                <w:rFonts w:hint="eastAsia"/>
                <w:bCs/>
              </w:rPr>
              <w:t>/</w:t>
            </w:r>
          </w:p>
        </w:tc>
        <w:tc>
          <w:tcPr>
            <w:tcW w:w="2268" w:type="dxa"/>
            <w:vAlign w:val="center"/>
          </w:tcPr>
          <w:p w14:paraId="259B889C" w14:textId="77777777" w:rsidR="00D97BEF" w:rsidRDefault="00000000">
            <w:pPr>
              <w:jc w:val="center"/>
              <w:rPr>
                <w:bCs/>
              </w:rPr>
            </w:pPr>
            <w:r>
              <w:rPr>
                <w:rFonts w:hint="eastAsia"/>
                <w:bCs/>
              </w:rPr>
              <w:t>/</w:t>
            </w:r>
          </w:p>
        </w:tc>
        <w:tc>
          <w:tcPr>
            <w:tcW w:w="1559" w:type="dxa"/>
            <w:vAlign w:val="center"/>
          </w:tcPr>
          <w:p w14:paraId="5AD48823" w14:textId="77777777" w:rsidR="00D97BEF" w:rsidRDefault="00000000">
            <w:pPr>
              <w:jc w:val="center"/>
              <w:rPr>
                <w:bCs/>
              </w:rPr>
            </w:pPr>
            <w:r>
              <w:rPr>
                <w:rFonts w:hint="eastAsia"/>
                <w:bCs/>
              </w:rPr>
              <w:t>/</w:t>
            </w:r>
          </w:p>
        </w:tc>
        <w:tc>
          <w:tcPr>
            <w:tcW w:w="1864" w:type="dxa"/>
            <w:vAlign w:val="center"/>
          </w:tcPr>
          <w:p w14:paraId="26777AC9" w14:textId="77777777" w:rsidR="00D97BEF" w:rsidRDefault="00000000">
            <w:pPr>
              <w:jc w:val="center"/>
              <w:rPr>
                <w:bCs/>
              </w:rPr>
            </w:pPr>
            <w:r>
              <w:rPr>
                <w:rFonts w:hint="eastAsia"/>
                <w:bCs/>
              </w:rPr>
              <w:t>/</w:t>
            </w:r>
          </w:p>
        </w:tc>
      </w:tr>
      <w:tr w:rsidR="00D97BEF" w14:paraId="53B287F9" w14:textId="77777777">
        <w:trPr>
          <w:trHeight w:val="1701"/>
          <w:jc w:val="center"/>
        </w:trPr>
        <w:tc>
          <w:tcPr>
            <w:tcW w:w="1588" w:type="dxa"/>
            <w:vAlign w:val="center"/>
          </w:tcPr>
          <w:p w14:paraId="485578C9" w14:textId="77777777" w:rsidR="00D97BEF" w:rsidRDefault="00000000">
            <w:pPr>
              <w:jc w:val="center"/>
            </w:pPr>
            <w:r>
              <w:t>声环境</w:t>
            </w:r>
          </w:p>
        </w:tc>
        <w:tc>
          <w:tcPr>
            <w:tcW w:w="1521" w:type="dxa"/>
            <w:vAlign w:val="center"/>
          </w:tcPr>
          <w:p w14:paraId="12078EC4" w14:textId="77777777" w:rsidR="00D97BEF" w:rsidRDefault="00000000">
            <w:pPr>
              <w:jc w:val="center"/>
              <w:rPr>
                <w:bCs/>
              </w:rPr>
            </w:pPr>
            <w:r>
              <w:rPr>
                <w:bCs/>
              </w:rPr>
              <w:t>噪声</w:t>
            </w:r>
          </w:p>
        </w:tc>
        <w:tc>
          <w:tcPr>
            <w:tcW w:w="2268" w:type="dxa"/>
            <w:vAlign w:val="center"/>
          </w:tcPr>
          <w:p w14:paraId="46FC9D37" w14:textId="77777777" w:rsidR="00D97BEF" w:rsidRDefault="00000000">
            <w:pPr>
              <w:jc w:val="center"/>
              <w:rPr>
                <w:bCs/>
              </w:rPr>
            </w:pPr>
            <w:r>
              <w:rPr>
                <w:bCs/>
              </w:rPr>
              <w:t>等效连续</w:t>
            </w:r>
            <w:r>
              <w:rPr>
                <w:bCs/>
              </w:rPr>
              <w:t>A</w:t>
            </w:r>
            <w:r>
              <w:rPr>
                <w:bCs/>
              </w:rPr>
              <w:t>声级</w:t>
            </w:r>
          </w:p>
        </w:tc>
        <w:tc>
          <w:tcPr>
            <w:tcW w:w="1559" w:type="dxa"/>
            <w:vAlign w:val="center"/>
          </w:tcPr>
          <w:p w14:paraId="642820AB" w14:textId="77777777" w:rsidR="00D97BEF" w:rsidRDefault="00000000">
            <w:pPr>
              <w:jc w:val="center"/>
              <w:rPr>
                <w:bCs/>
              </w:rPr>
            </w:pPr>
            <w:r>
              <w:rPr>
                <w:bCs/>
              </w:rPr>
              <w:t>基础减振</w:t>
            </w:r>
          </w:p>
        </w:tc>
        <w:tc>
          <w:tcPr>
            <w:tcW w:w="1864" w:type="dxa"/>
            <w:vAlign w:val="center"/>
          </w:tcPr>
          <w:p w14:paraId="727A2A38" w14:textId="77777777" w:rsidR="00D97BEF" w:rsidRDefault="00000000">
            <w:pPr>
              <w:rPr>
                <w:bCs/>
              </w:rPr>
            </w:pPr>
            <w:r>
              <w:rPr>
                <w:bCs/>
              </w:rPr>
              <w:t>《工业企业厂界环境噪声排放标准》（</w:t>
            </w:r>
            <w:r>
              <w:rPr>
                <w:bCs/>
              </w:rPr>
              <w:t>GB12348-2008</w:t>
            </w:r>
            <w:r>
              <w:rPr>
                <w:bCs/>
              </w:rPr>
              <w:t>）</w:t>
            </w:r>
            <w:r>
              <w:rPr>
                <w:bCs/>
              </w:rPr>
              <w:t>3</w:t>
            </w:r>
            <w:r>
              <w:rPr>
                <w:bCs/>
              </w:rPr>
              <w:t>类标准</w:t>
            </w:r>
          </w:p>
        </w:tc>
      </w:tr>
      <w:tr w:rsidR="00D97BEF" w14:paraId="74180C3D" w14:textId="77777777">
        <w:trPr>
          <w:trHeight w:val="425"/>
          <w:jc w:val="center"/>
        </w:trPr>
        <w:tc>
          <w:tcPr>
            <w:tcW w:w="1588" w:type="dxa"/>
            <w:vMerge w:val="restart"/>
            <w:vAlign w:val="center"/>
          </w:tcPr>
          <w:p w14:paraId="03174F60" w14:textId="77777777" w:rsidR="00D97BEF" w:rsidRDefault="00000000">
            <w:pPr>
              <w:jc w:val="center"/>
            </w:pPr>
            <w:r>
              <w:t>电磁辐射</w:t>
            </w:r>
          </w:p>
        </w:tc>
        <w:tc>
          <w:tcPr>
            <w:tcW w:w="1521" w:type="dxa"/>
            <w:vAlign w:val="center"/>
          </w:tcPr>
          <w:p w14:paraId="304CC947" w14:textId="77777777" w:rsidR="00D97BEF" w:rsidRDefault="00000000">
            <w:pPr>
              <w:jc w:val="center"/>
            </w:pPr>
            <w:r>
              <w:t>/</w:t>
            </w:r>
          </w:p>
        </w:tc>
        <w:tc>
          <w:tcPr>
            <w:tcW w:w="2268" w:type="dxa"/>
            <w:vAlign w:val="center"/>
          </w:tcPr>
          <w:p w14:paraId="0CD27381" w14:textId="77777777" w:rsidR="00D97BEF" w:rsidRDefault="00000000">
            <w:pPr>
              <w:jc w:val="center"/>
            </w:pPr>
            <w:r>
              <w:t>/</w:t>
            </w:r>
          </w:p>
        </w:tc>
        <w:tc>
          <w:tcPr>
            <w:tcW w:w="1559" w:type="dxa"/>
            <w:vAlign w:val="center"/>
          </w:tcPr>
          <w:p w14:paraId="00A5C3A8" w14:textId="77777777" w:rsidR="00D97BEF" w:rsidRDefault="00000000">
            <w:pPr>
              <w:jc w:val="center"/>
            </w:pPr>
            <w:r>
              <w:t>/</w:t>
            </w:r>
          </w:p>
        </w:tc>
        <w:tc>
          <w:tcPr>
            <w:tcW w:w="1864" w:type="dxa"/>
            <w:vMerge w:val="restart"/>
            <w:vAlign w:val="center"/>
          </w:tcPr>
          <w:p w14:paraId="724FA273" w14:textId="77777777" w:rsidR="00D97BEF" w:rsidRDefault="00000000">
            <w:pPr>
              <w:jc w:val="center"/>
            </w:pPr>
            <w:r>
              <w:t>/</w:t>
            </w:r>
          </w:p>
        </w:tc>
      </w:tr>
      <w:tr w:rsidR="00D97BEF" w14:paraId="5F71E38B" w14:textId="77777777">
        <w:trPr>
          <w:trHeight w:val="425"/>
          <w:jc w:val="center"/>
        </w:trPr>
        <w:tc>
          <w:tcPr>
            <w:tcW w:w="1588" w:type="dxa"/>
            <w:vMerge/>
            <w:vAlign w:val="center"/>
          </w:tcPr>
          <w:p w14:paraId="599A6C48" w14:textId="77777777" w:rsidR="00D97BEF" w:rsidRDefault="00D97BEF">
            <w:pPr>
              <w:jc w:val="center"/>
            </w:pPr>
          </w:p>
        </w:tc>
        <w:tc>
          <w:tcPr>
            <w:tcW w:w="1521" w:type="dxa"/>
            <w:vAlign w:val="center"/>
          </w:tcPr>
          <w:p w14:paraId="1438E432" w14:textId="77777777" w:rsidR="00D97BEF" w:rsidRDefault="00000000">
            <w:pPr>
              <w:jc w:val="center"/>
            </w:pPr>
            <w:r>
              <w:t>/</w:t>
            </w:r>
          </w:p>
        </w:tc>
        <w:tc>
          <w:tcPr>
            <w:tcW w:w="2268" w:type="dxa"/>
            <w:vAlign w:val="center"/>
          </w:tcPr>
          <w:p w14:paraId="65970410" w14:textId="77777777" w:rsidR="00D97BEF" w:rsidRDefault="00000000">
            <w:pPr>
              <w:jc w:val="center"/>
            </w:pPr>
            <w:r>
              <w:t>/</w:t>
            </w:r>
          </w:p>
        </w:tc>
        <w:tc>
          <w:tcPr>
            <w:tcW w:w="1559" w:type="dxa"/>
            <w:vAlign w:val="center"/>
          </w:tcPr>
          <w:p w14:paraId="6D83D8F7" w14:textId="77777777" w:rsidR="00D97BEF" w:rsidRDefault="00000000">
            <w:pPr>
              <w:jc w:val="center"/>
            </w:pPr>
            <w:r>
              <w:t>/</w:t>
            </w:r>
          </w:p>
        </w:tc>
        <w:tc>
          <w:tcPr>
            <w:tcW w:w="1864" w:type="dxa"/>
            <w:vMerge/>
            <w:vAlign w:val="center"/>
          </w:tcPr>
          <w:p w14:paraId="76275EEF" w14:textId="77777777" w:rsidR="00D97BEF" w:rsidRDefault="00D97BEF">
            <w:pPr>
              <w:jc w:val="center"/>
            </w:pPr>
          </w:p>
        </w:tc>
      </w:tr>
      <w:tr w:rsidR="00D97BEF" w14:paraId="3FEE7BE9" w14:textId="77777777">
        <w:trPr>
          <w:trHeight w:val="1276"/>
          <w:jc w:val="center"/>
        </w:trPr>
        <w:tc>
          <w:tcPr>
            <w:tcW w:w="1588" w:type="dxa"/>
            <w:vAlign w:val="center"/>
          </w:tcPr>
          <w:p w14:paraId="2F333AEA" w14:textId="77777777" w:rsidR="00D97BEF" w:rsidRDefault="00000000">
            <w:pPr>
              <w:jc w:val="center"/>
            </w:pPr>
            <w:r>
              <w:t>固体废物</w:t>
            </w:r>
          </w:p>
        </w:tc>
        <w:tc>
          <w:tcPr>
            <w:tcW w:w="7212" w:type="dxa"/>
            <w:gridSpan w:val="4"/>
            <w:vAlign w:val="center"/>
          </w:tcPr>
          <w:p w14:paraId="5B6800AB" w14:textId="3C1FF255" w:rsidR="00D97BEF" w:rsidRDefault="00EA494D">
            <w:pPr>
              <w:jc w:val="center"/>
            </w:pPr>
            <w:r>
              <w:rPr>
                <w:rFonts w:hint="eastAsia"/>
                <w:color w:val="000000"/>
              </w:rPr>
              <w:t>轻烃储罐每五年清洗一次，由专业清洁队伍进行，产生的清罐油泥由清洁队带走，不在厂内储存</w:t>
            </w:r>
          </w:p>
        </w:tc>
      </w:tr>
      <w:tr w:rsidR="00D97BEF" w14:paraId="489FF2AD" w14:textId="77777777">
        <w:trPr>
          <w:trHeight w:val="1276"/>
          <w:jc w:val="center"/>
        </w:trPr>
        <w:tc>
          <w:tcPr>
            <w:tcW w:w="1588" w:type="dxa"/>
            <w:vAlign w:val="center"/>
          </w:tcPr>
          <w:p w14:paraId="3B1460AD" w14:textId="77777777" w:rsidR="00D97BEF" w:rsidRDefault="00000000">
            <w:pPr>
              <w:jc w:val="center"/>
            </w:pPr>
            <w:r>
              <w:t>土壤及地下水污染防治措施</w:t>
            </w:r>
          </w:p>
        </w:tc>
        <w:tc>
          <w:tcPr>
            <w:tcW w:w="7212" w:type="dxa"/>
            <w:gridSpan w:val="4"/>
            <w:vAlign w:val="center"/>
          </w:tcPr>
          <w:p w14:paraId="17CDAE2F" w14:textId="77777777" w:rsidR="00D97BEF" w:rsidRDefault="00000000">
            <w:pPr>
              <w:jc w:val="center"/>
            </w:pPr>
            <w:r>
              <w:rPr>
                <w:rFonts w:hint="eastAsia"/>
              </w:rPr>
              <w:t>轻烃储罐采用双层罐，夹层设置探头，轻烃站设置车间围堰。</w:t>
            </w:r>
          </w:p>
        </w:tc>
      </w:tr>
      <w:tr w:rsidR="00D97BEF" w14:paraId="121E554A" w14:textId="77777777">
        <w:trPr>
          <w:trHeight w:val="1102"/>
          <w:jc w:val="center"/>
        </w:trPr>
        <w:tc>
          <w:tcPr>
            <w:tcW w:w="1588" w:type="dxa"/>
            <w:vAlign w:val="center"/>
          </w:tcPr>
          <w:p w14:paraId="3B2DBA21" w14:textId="77777777" w:rsidR="00D97BEF" w:rsidRDefault="00000000">
            <w:pPr>
              <w:jc w:val="center"/>
            </w:pPr>
            <w:r>
              <w:t>生态保护措施</w:t>
            </w:r>
          </w:p>
        </w:tc>
        <w:tc>
          <w:tcPr>
            <w:tcW w:w="7212" w:type="dxa"/>
            <w:gridSpan w:val="4"/>
            <w:vAlign w:val="center"/>
          </w:tcPr>
          <w:p w14:paraId="644A5150" w14:textId="77777777" w:rsidR="00D97BEF" w:rsidRDefault="00000000">
            <w:pPr>
              <w:jc w:val="center"/>
            </w:pPr>
            <w:r>
              <w:t>/</w:t>
            </w:r>
          </w:p>
        </w:tc>
      </w:tr>
      <w:tr w:rsidR="00D97BEF" w14:paraId="327EDCE5" w14:textId="77777777">
        <w:trPr>
          <w:trHeight w:val="2739"/>
          <w:jc w:val="center"/>
        </w:trPr>
        <w:tc>
          <w:tcPr>
            <w:tcW w:w="1588" w:type="dxa"/>
            <w:vAlign w:val="center"/>
          </w:tcPr>
          <w:p w14:paraId="30BAA896" w14:textId="77777777" w:rsidR="00D97BEF" w:rsidRDefault="00000000">
            <w:pPr>
              <w:jc w:val="center"/>
              <w:rPr>
                <w:spacing w:val="-8"/>
              </w:rPr>
            </w:pPr>
            <w:r>
              <w:rPr>
                <w:spacing w:val="-8"/>
              </w:rPr>
              <w:t>环境风险</w:t>
            </w:r>
          </w:p>
          <w:p w14:paraId="03E25EE2" w14:textId="77777777" w:rsidR="00D97BEF" w:rsidRDefault="00000000">
            <w:pPr>
              <w:jc w:val="center"/>
              <w:rPr>
                <w:spacing w:val="-8"/>
              </w:rPr>
            </w:pPr>
            <w:r>
              <w:rPr>
                <w:spacing w:val="-8"/>
              </w:rPr>
              <w:t>防范措施</w:t>
            </w:r>
          </w:p>
        </w:tc>
        <w:tc>
          <w:tcPr>
            <w:tcW w:w="7212" w:type="dxa"/>
            <w:gridSpan w:val="4"/>
            <w:vAlign w:val="center"/>
          </w:tcPr>
          <w:p w14:paraId="1E5EB628" w14:textId="77777777" w:rsidR="00D97BEF" w:rsidRDefault="00000000">
            <w:pPr>
              <w:ind w:firstLine="420"/>
            </w:pPr>
            <w:r>
              <w:t>企业应设置燃气报警器预警、进气阀自动断切设施，按照安全、消防、职业卫生等其他部门管理内容的工作，按照所属部门相关文件要求落实。当发生泄漏事故时可及时发现问题并解决问题。</w:t>
            </w:r>
          </w:p>
        </w:tc>
      </w:tr>
      <w:tr w:rsidR="00D97BEF" w14:paraId="3F4EFD9B" w14:textId="77777777">
        <w:trPr>
          <w:trHeight w:val="9206"/>
          <w:jc w:val="center"/>
        </w:trPr>
        <w:tc>
          <w:tcPr>
            <w:tcW w:w="1588" w:type="dxa"/>
            <w:vAlign w:val="center"/>
          </w:tcPr>
          <w:p w14:paraId="47ED1827" w14:textId="77777777" w:rsidR="00D97BEF" w:rsidRDefault="00000000">
            <w:pPr>
              <w:jc w:val="center"/>
              <w:rPr>
                <w:spacing w:val="-8"/>
              </w:rPr>
            </w:pPr>
            <w:r>
              <w:rPr>
                <w:spacing w:val="-8"/>
              </w:rPr>
              <w:lastRenderedPageBreak/>
              <w:t>其他环境</w:t>
            </w:r>
          </w:p>
          <w:p w14:paraId="6DC47DA3" w14:textId="77777777" w:rsidR="00D97BEF" w:rsidRDefault="00000000">
            <w:pPr>
              <w:jc w:val="center"/>
              <w:rPr>
                <w:spacing w:val="-8"/>
              </w:rPr>
            </w:pPr>
            <w:r>
              <w:rPr>
                <w:spacing w:val="-8"/>
              </w:rPr>
              <w:t>管理要求</w:t>
            </w:r>
          </w:p>
        </w:tc>
        <w:tc>
          <w:tcPr>
            <w:tcW w:w="7212" w:type="dxa"/>
            <w:gridSpan w:val="4"/>
          </w:tcPr>
          <w:p w14:paraId="2614BE84" w14:textId="77777777" w:rsidR="00D97BEF" w:rsidRDefault="00000000">
            <w:pPr>
              <w:ind w:firstLine="420"/>
            </w:pPr>
            <w:r>
              <w:rPr>
                <w:rFonts w:hint="eastAsia"/>
              </w:rPr>
              <w:t>1</w:t>
            </w:r>
            <w:r>
              <w:rPr>
                <w:rFonts w:hint="eastAsia"/>
              </w:rPr>
              <w:t>、根据《建设项目竣工环境保护验收暂行办法》（国环规环评</w:t>
            </w:r>
            <w:r>
              <w:rPr>
                <w:rFonts w:hint="eastAsia"/>
              </w:rPr>
              <w:t>[2017]4</w:t>
            </w:r>
            <w:r>
              <w:rPr>
                <w:rFonts w:hint="eastAsia"/>
              </w:rPr>
              <w:t>号），建设项目竣工后，建设单位应当如实查验、监测、记载建设项目环境保护设施的建设和调试情况，编制验收监测报告。验收报告公示期满后</w:t>
            </w:r>
            <w:r>
              <w:rPr>
                <w:rFonts w:hint="eastAsia"/>
              </w:rPr>
              <w:t>5</w:t>
            </w:r>
            <w:r>
              <w:rPr>
                <w:rFonts w:hint="eastAsia"/>
              </w:rPr>
              <w:t>个工作日内，建设单位应当登录全国建设项目环境影响评价管理信息平台，填报建设项目基本信息、环境保护设施验收情况等相关信息，环境保护部门对上述信息予以公开。建设单位应当将验收报告及其他档案资料存档备查。</w:t>
            </w:r>
          </w:p>
          <w:p w14:paraId="04DDA1CD" w14:textId="77777777" w:rsidR="00D97BEF" w:rsidRDefault="00000000">
            <w:pPr>
              <w:ind w:firstLine="420"/>
            </w:pPr>
            <w:r>
              <w:rPr>
                <w:rFonts w:hint="eastAsia"/>
              </w:rPr>
              <w:t>2</w:t>
            </w:r>
            <w:r>
              <w:rPr>
                <w:rFonts w:hint="eastAsia"/>
              </w:rPr>
              <w:t>、排污单位应当在启动生产设施或者发生实际排污之前，按照《排污许可管理办法（试行）》（部令</w:t>
            </w:r>
            <w:r>
              <w:rPr>
                <w:rFonts w:hint="eastAsia"/>
              </w:rPr>
              <w:t xml:space="preserve"> </w:t>
            </w:r>
            <w:r>
              <w:rPr>
                <w:rFonts w:hint="eastAsia"/>
              </w:rPr>
              <w:t>第</w:t>
            </w:r>
            <w:r>
              <w:rPr>
                <w:rFonts w:hint="eastAsia"/>
              </w:rPr>
              <w:t>48</w:t>
            </w:r>
            <w:r>
              <w:rPr>
                <w:rFonts w:hint="eastAsia"/>
              </w:rPr>
              <w:t>号）、《排污许可证申请与核发技术规范</w:t>
            </w:r>
            <w:r>
              <w:rPr>
                <w:rFonts w:hint="eastAsia"/>
              </w:rPr>
              <w:t xml:space="preserve"> </w:t>
            </w:r>
            <w:r>
              <w:rPr>
                <w:rFonts w:hint="eastAsia"/>
              </w:rPr>
              <w:t>锅炉》（</w:t>
            </w:r>
            <w:r>
              <w:rPr>
                <w:rFonts w:hint="eastAsia"/>
              </w:rPr>
              <w:t>HJ948-2018</w:t>
            </w:r>
            <w:r>
              <w:rPr>
                <w:rFonts w:hint="eastAsia"/>
              </w:rPr>
              <w:t>）要求申请排污许可证，不得无证排污或不按证排污。排污单位应当在全国排污许可证管理信息平台上填报、提交排污许可证季度、年度执行报告并公开，同时向核发环保部门提交通过全国排污许可证管理信息平台印制的书面执行报告。</w:t>
            </w:r>
          </w:p>
          <w:p w14:paraId="4594F2C4" w14:textId="77777777" w:rsidR="00D97BEF" w:rsidRDefault="00000000">
            <w:pPr>
              <w:ind w:firstLine="420"/>
            </w:pPr>
            <w:r>
              <w:rPr>
                <w:rFonts w:hint="eastAsia"/>
              </w:rPr>
              <w:t>3</w:t>
            </w:r>
            <w:r>
              <w:rPr>
                <w:rFonts w:hint="eastAsia"/>
              </w:rPr>
              <w:t>、根据《排污单位自行监测技术指南</w:t>
            </w:r>
            <w:r>
              <w:rPr>
                <w:rFonts w:hint="eastAsia"/>
              </w:rPr>
              <w:t xml:space="preserve"> </w:t>
            </w:r>
            <w:r>
              <w:rPr>
                <w:rFonts w:hint="eastAsia"/>
              </w:rPr>
              <w:t>总则》（</w:t>
            </w:r>
            <w:r>
              <w:rPr>
                <w:rFonts w:hint="eastAsia"/>
              </w:rPr>
              <w:t>HJ953-2017</w:t>
            </w:r>
            <w:r>
              <w:rPr>
                <w:rFonts w:hint="eastAsia"/>
              </w:rPr>
              <w:t>）、《排污单位自行监测技术指南</w:t>
            </w:r>
            <w:r>
              <w:rPr>
                <w:rFonts w:hint="eastAsia"/>
              </w:rPr>
              <w:t xml:space="preserve"> </w:t>
            </w:r>
            <w:r>
              <w:rPr>
                <w:rFonts w:hint="eastAsia"/>
              </w:rPr>
              <w:t>钢铁工业》（</w:t>
            </w:r>
            <w:r>
              <w:rPr>
                <w:rFonts w:hint="eastAsia"/>
              </w:rPr>
              <w:t>HJ</w:t>
            </w:r>
            <w:r>
              <w:t>878-2017</w:t>
            </w:r>
            <w:r>
              <w:rPr>
                <w:rFonts w:hint="eastAsia"/>
              </w:rPr>
              <w:t>），建立企业监测制度，制定监测方案。对污染物排放状况及对周边环境质量的影响开展自行监测，保存原始监测记录，并公布监测结果。</w:t>
            </w:r>
          </w:p>
          <w:p w14:paraId="7E321301" w14:textId="77777777" w:rsidR="00D97BEF" w:rsidRDefault="00000000">
            <w:pPr>
              <w:ind w:firstLine="420"/>
            </w:pPr>
            <w:r>
              <w:rPr>
                <w:rFonts w:hint="eastAsia"/>
              </w:rPr>
              <w:t>4</w:t>
            </w:r>
            <w:r>
              <w:rPr>
                <w:rFonts w:hint="eastAsia"/>
              </w:rPr>
              <w:t>、加强监测数据的统计管理，对废气、废水、噪声等污染物排放口进行编号张贴明确的指示标志，同时对每个排污口及排气筒建立档案，明确每个排污口及排气筒的监测规范、监测频率，记录每次监测结果。</w:t>
            </w:r>
          </w:p>
          <w:p w14:paraId="62100A58" w14:textId="77777777" w:rsidR="00D97BEF" w:rsidRDefault="00000000">
            <w:pPr>
              <w:ind w:firstLine="420"/>
            </w:pPr>
            <w:r>
              <w:rPr>
                <w:rFonts w:hint="eastAsia"/>
              </w:rPr>
              <w:t>5</w:t>
            </w:r>
            <w:r>
              <w:rPr>
                <w:rFonts w:hint="eastAsia"/>
              </w:rPr>
              <w:t>、建立日常环境管理台账。环境管理台账应按生产设施进行填报，内容主要包括基本信息、污染治理措施运行管理信息、监测记录信息、其他环境管理信息等内容。其中，基本信息主要包括企业、生产设施、治理设施的名称、工艺等的各项排污单位基本信息的实际情况及与污染物排放相关的主要运行参数；污染治理设施台账主要包括污染物排放自行监测数据记录要求以及污染治理设施运行管理信息。监测记录信息按照自行监测管理要求实施。</w:t>
            </w:r>
          </w:p>
          <w:p w14:paraId="1C69AAE9" w14:textId="77777777" w:rsidR="00D97BEF" w:rsidRDefault="00000000">
            <w:pPr>
              <w:ind w:firstLine="420"/>
            </w:pPr>
            <w:r>
              <w:rPr>
                <w:rFonts w:hint="eastAsia"/>
              </w:rPr>
              <w:t>6</w:t>
            </w:r>
            <w:r>
              <w:rPr>
                <w:rFonts w:hint="eastAsia"/>
              </w:rPr>
              <w:t>、根据国家环境保护总局《关于开展排放口规范化整治工作的通知》（环发</w:t>
            </w:r>
            <w:r>
              <w:rPr>
                <w:rFonts w:hint="eastAsia"/>
              </w:rPr>
              <w:t>[1999]24</w:t>
            </w:r>
            <w:r>
              <w:rPr>
                <w:rFonts w:hint="eastAsia"/>
              </w:rPr>
              <w:t>号）和《排放口规范化整治技术要求（试行）》（环监</w:t>
            </w:r>
            <w:r>
              <w:rPr>
                <w:rFonts w:hint="eastAsia"/>
              </w:rPr>
              <w:t>[1996]470</w:t>
            </w:r>
            <w:r>
              <w:rPr>
                <w:rFonts w:hint="eastAsia"/>
              </w:rPr>
              <w:t>号）等规定的要求，一切新建、改扩建、改建的排污单位以及限期治理的排污单位必须在建设污染治理设施的同时，建设规范化排放口。因此，建设项目产生的各类污染物排放口必须规范化，而且规范化工作的完成必须与污染治理设施同步。</w:t>
            </w:r>
          </w:p>
          <w:p w14:paraId="1CCE776D" w14:textId="77777777" w:rsidR="00D97BEF" w:rsidRDefault="00000000">
            <w:pPr>
              <w:ind w:firstLine="420"/>
            </w:pPr>
            <w:r>
              <w:rPr>
                <w:rFonts w:hint="eastAsia"/>
              </w:rPr>
              <w:t>①项目废气污染源排气筒应按照“排污口”要求进行设置，并设置便于采样、监测的采样口或采样平台；在排气筒附近醒目处设置环保标志牌。</w:t>
            </w:r>
          </w:p>
          <w:p w14:paraId="37C84EB7" w14:textId="77777777" w:rsidR="00D97BEF" w:rsidRDefault="00000000">
            <w:pPr>
              <w:ind w:firstLine="420"/>
            </w:pPr>
            <w:r>
              <w:rPr>
                <w:rFonts w:hint="eastAsia"/>
              </w:rPr>
              <w:t>②主要固定噪声源附近应设置环境保护图形标志牌。</w:t>
            </w:r>
          </w:p>
          <w:p w14:paraId="1A808C36" w14:textId="77777777" w:rsidR="00D97BEF" w:rsidRDefault="00000000">
            <w:pPr>
              <w:ind w:firstLine="420"/>
            </w:pPr>
            <w:r>
              <w:rPr>
                <w:rFonts w:hint="eastAsia"/>
              </w:rPr>
              <w:t>③固体废物在厂内暂存期间要设置专门的储存设施或堆放场所、运输通道。存放场地需采取防扬散、防流失措施，并应在存放场地设置环保标志牌。</w:t>
            </w:r>
          </w:p>
          <w:p w14:paraId="508FC344" w14:textId="77777777" w:rsidR="00D97BEF" w:rsidRDefault="00000000">
            <w:pPr>
              <w:ind w:firstLine="420"/>
            </w:pPr>
            <w:r>
              <w:rPr>
                <w:rFonts w:hint="eastAsia"/>
              </w:rPr>
              <w:t>建设单位应将有关排污口的情况如：排污口的性质、编号、排污口的位置；主要排放的污染物种类、数量、浓度、排放规律、排放去向；污染治理设施的运行情况等进行建档管理，并报送环保主管部门备案。</w:t>
            </w:r>
          </w:p>
          <w:p w14:paraId="3642E4C4" w14:textId="77777777" w:rsidR="00D97BEF" w:rsidRDefault="00D97BEF">
            <w:pPr>
              <w:ind w:firstLineChars="200" w:firstLine="420"/>
            </w:pPr>
          </w:p>
        </w:tc>
      </w:tr>
    </w:tbl>
    <w:p w14:paraId="54640B4F" w14:textId="77777777" w:rsidR="00D97BEF" w:rsidRDefault="00000000">
      <w:pPr>
        <w:jc w:val="center"/>
        <w:outlineLvl w:val="0"/>
        <w:rPr>
          <w:rFonts w:ascii="黑体" w:eastAsia="黑体" w:hAnsi="黑体"/>
          <w:snapToGrid w:val="0"/>
          <w:sz w:val="30"/>
          <w:szCs w:val="30"/>
        </w:rPr>
      </w:pPr>
      <w:r>
        <w:rPr>
          <w:snapToGrid w:val="0"/>
        </w:rPr>
        <w:br w:type="page"/>
      </w:r>
      <w:r>
        <w:rPr>
          <w:rFonts w:ascii="黑体" w:eastAsia="黑体" w:hAnsi="黑体" w:hint="eastAsia"/>
          <w:snapToGrid w:val="0"/>
          <w:sz w:val="30"/>
          <w:szCs w:val="30"/>
        </w:rPr>
        <w:lastRenderedPageBreak/>
        <w:t>六、结论</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865"/>
      </w:tblGrid>
      <w:tr w:rsidR="00D97BEF" w14:paraId="779013AA" w14:textId="77777777">
        <w:trPr>
          <w:trHeight w:val="11991"/>
          <w:jc w:val="center"/>
        </w:trPr>
        <w:tc>
          <w:tcPr>
            <w:tcW w:w="8865" w:type="dxa"/>
          </w:tcPr>
          <w:p w14:paraId="1D12B409" w14:textId="77777777" w:rsidR="00D97BEF" w:rsidRDefault="00000000" w:rsidP="00B35CB3">
            <w:pPr>
              <w:pStyle w:val="a8"/>
              <w:ind w:firstLine="480"/>
            </w:pPr>
            <w:r>
              <w:rPr>
                <w:rFonts w:hint="eastAsia"/>
              </w:rPr>
              <w:t>根据《关于实施“三线一单”生态环境分区管控的意见》（吉政函</w:t>
            </w:r>
            <w:r>
              <w:rPr>
                <w:rFonts w:hint="eastAsia"/>
              </w:rPr>
              <w:t>[2020]101</w:t>
            </w:r>
            <w:r>
              <w:rPr>
                <w:rFonts w:hint="eastAsia"/>
              </w:rPr>
              <w:t>号），要求落实生态保护红线、环境质量底线、资源利用上线和生态环境准入清单，实施生态环境分区管控，本项目符合“三线一单”要求。</w:t>
            </w:r>
          </w:p>
          <w:p w14:paraId="71918B0B" w14:textId="77777777" w:rsidR="00D97BEF" w:rsidRDefault="00000000" w:rsidP="00B35CB3">
            <w:pPr>
              <w:pStyle w:val="a8"/>
              <w:ind w:firstLine="480"/>
            </w:pPr>
            <w:r>
              <w:rPr>
                <w:rFonts w:hint="eastAsia"/>
              </w:rPr>
              <w:t>本项目符合国家相关产业政策，严格执行国家、地方等有关环保法规、政策，在严格落实报告表中所提出的各项污染防治措施，实现污染物达标排放，同时落实环境风险控制措施，加强环境管理的前提下，从环境角度出发，本项目的建设是可行的。</w:t>
            </w:r>
          </w:p>
        </w:tc>
      </w:tr>
    </w:tbl>
    <w:p w14:paraId="6D4F4589" w14:textId="77777777" w:rsidR="00D97BEF" w:rsidRDefault="00D97BEF">
      <w:pPr>
        <w:rPr>
          <w:rFonts w:ascii="宋体"/>
        </w:rPr>
        <w:sectPr w:rsidR="00D97BEF">
          <w:pgSz w:w="11906" w:h="16838"/>
          <w:pgMar w:top="1701" w:right="1531" w:bottom="1701" w:left="1531" w:header="851" w:footer="851" w:gutter="0"/>
          <w:cols w:space="720"/>
          <w:docGrid w:linePitch="312"/>
        </w:sectPr>
      </w:pPr>
    </w:p>
    <w:p w14:paraId="152B7E73" w14:textId="77777777" w:rsidR="00D97BEF" w:rsidRDefault="00000000">
      <w:pPr>
        <w:adjustRightInd w:val="0"/>
        <w:snapToGrid w:val="0"/>
        <w:spacing w:line="360" w:lineRule="auto"/>
        <w:outlineLvl w:val="0"/>
        <w:rPr>
          <w:rFonts w:ascii="黑体" w:eastAsia="黑体" w:hAnsi="黑体"/>
          <w:snapToGrid w:val="0"/>
          <w:sz w:val="32"/>
          <w:szCs w:val="32"/>
        </w:rPr>
      </w:pPr>
      <w:r>
        <w:rPr>
          <w:rFonts w:ascii="黑体" w:eastAsia="黑体" w:hAnsi="黑体" w:hint="eastAsia"/>
          <w:snapToGrid w:val="0"/>
          <w:sz w:val="32"/>
          <w:szCs w:val="32"/>
        </w:rPr>
        <w:lastRenderedPageBreak/>
        <w:t>附表</w:t>
      </w:r>
    </w:p>
    <w:p w14:paraId="409EC7FC" w14:textId="77777777" w:rsidR="00D97BEF" w:rsidRDefault="00000000">
      <w:pPr>
        <w:adjustRightInd w:val="0"/>
        <w:snapToGrid w:val="0"/>
        <w:spacing w:line="360" w:lineRule="auto"/>
        <w:jc w:val="center"/>
        <w:outlineLvl w:val="0"/>
        <w:rPr>
          <w:rFonts w:ascii="方正小标宋_GBK" w:eastAsia="方正小标宋_GBK" w:hAnsi="黑体"/>
          <w:snapToGrid w:val="0"/>
          <w:sz w:val="38"/>
          <w:szCs w:val="38"/>
        </w:rPr>
      </w:pPr>
      <w:r>
        <w:rPr>
          <w:rFonts w:ascii="方正小标宋_GBK" w:eastAsia="方正小标宋_GBK" w:hAnsi="黑体" w:hint="eastAsia"/>
          <w:snapToGrid w:val="0"/>
          <w:sz w:val="38"/>
          <w:szCs w:val="38"/>
        </w:rPr>
        <w:t>建设项目污染物排放量汇总表</w:t>
      </w:r>
    </w:p>
    <w:tbl>
      <w:tblPr>
        <w:tblW w:w="1378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286"/>
        <w:gridCol w:w="1896"/>
        <w:gridCol w:w="1511"/>
        <w:gridCol w:w="1586"/>
        <w:gridCol w:w="1404"/>
        <w:gridCol w:w="1559"/>
        <w:gridCol w:w="1761"/>
        <w:gridCol w:w="1461"/>
        <w:gridCol w:w="1324"/>
      </w:tblGrid>
      <w:tr w:rsidR="00D97BEF" w14:paraId="0681EC33" w14:textId="77777777">
        <w:trPr>
          <w:trHeight w:val="23"/>
        </w:trPr>
        <w:tc>
          <w:tcPr>
            <w:tcW w:w="1286" w:type="dxa"/>
            <w:tcBorders>
              <w:tl2br w:val="single" w:sz="4" w:space="0" w:color="auto"/>
            </w:tcBorders>
            <w:tcMar>
              <w:left w:w="28" w:type="dxa"/>
              <w:right w:w="28" w:type="dxa"/>
            </w:tcMar>
            <w:vAlign w:val="center"/>
          </w:tcPr>
          <w:p w14:paraId="266AEFF5" w14:textId="77777777" w:rsidR="00D97BEF" w:rsidRDefault="00000000">
            <w:r>
              <w:rPr>
                <w:rFonts w:hint="eastAsia"/>
              </w:rPr>
              <w:t>项目</w:t>
            </w:r>
          </w:p>
          <w:p w14:paraId="6F844292" w14:textId="77777777" w:rsidR="00D97BEF" w:rsidRDefault="00000000">
            <w:r>
              <w:rPr>
                <w:rFonts w:hint="eastAsia"/>
              </w:rPr>
              <w:t>分类</w:t>
            </w:r>
          </w:p>
        </w:tc>
        <w:tc>
          <w:tcPr>
            <w:tcW w:w="1896" w:type="dxa"/>
            <w:tcMar>
              <w:left w:w="28" w:type="dxa"/>
              <w:right w:w="28" w:type="dxa"/>
            </w:tcMar>
            <w:vAlign w:val="center"/>
          </w:tcPr>
          <w:p w14:paraId="3FFAE090" w14:textId="77777777" w:rsidR="00D97BEF" w:rsidRDefault="00000000">
            <w:r>
              <w:rPr>
                <w:rFonts w:hint="eastAsia"/>
              </w:rPr>
              <w:t>污染物名称</w:t>
            </w:r>
          </w:p>
        </w:tc>
        <w:tc>
          <w:tcPr>
            <w:tcW w:w="1511" w:type="dxa"/>
            <w:tcMar>
              <w:left w:w="28" w:type="dxa"/>
              <w:right w:w="28" w:type="dxa"/>
            </w:tcMar>
            <w:vAlign w:val="center"/>
          </w:tcPr>
          <w:p w14:paraId="1685C22A" w14:textId="77777777" w:rsidR="00D97BEF" w:rsidRDefault="00000000">
            <w:r>
              <w:rPr>
                <w:rFonts w:hint="eastAsia"/>
              </w:rPr>
              <w:t>现有工程</w:t>
            </w:r>
          </w:p>
          <w:p w14:paraId="24769489" w14:textId="77777777" w:rsidR="00D97BEF" w:rsidRDefault="00000000">
            <w:r>
              <w:rPr>
                <w:rFonts w:hint="eastAsia"/>
              </w:rPr>
              <w:t>排放量（固体废物产生量）</w:t>
            </w:r>
            <w:r>
              <w:rPr>
                <w:rFonts w:hint="eastAsia"/>
              </w:rPr>
              <w:fldChar w:fldCharType="begin"/>
            </w:r>
            <w:r>
              <w:rPr>
                <w:rFonts w:hint="eastAsia"/>
              </w:rPr>
              <w:instrText>=1\*GB3\*MERGEFORMAT</w:instrText>
            </w:r>
            <w:r>
              <w:rPr>
                <w:rFonts w:hint="eastAsia"/>
              </w:rPr>
              <w:fldChar w:fldCharType="separate"/>
            </w:r>
            <w:r>
              <w:rPr>
                <w:rFonts w:hint="eastAsia"/>
                <w:kern w:val="2"/>
              </w:rPr>
              <w:t>①</w:t>
            </w:r>
            <w:r>
              <w:rPr>
                <w:rFonts w:hint="eastAsia"/>
              </w:rPr>
              <w:fldChar w:fldCharType="end"/>
            </w:r>
          </w:p>
        </w:tc>
        <w:tc>
          <w:tcPr>
            <w:tcW w:w="1586" w:type="dxa"/>
            <w:tcMar>
              <w:left w:w="28" w:type="dxa"/>
              <w:right w:w="28" w:type="dxa"/>
            </w:tcMar>
            <w:vAlign w:val="center"/>
          </w:tcPr>
          <w:p w14:paraId="742D05FC" w14:textId="77777777" w:rsidR="00D97BEF" w:rsidRDefault="00000000">
            <w:r>
              <w:rPr>
                <w:rFonts w:hint="eastAsia"/>
              </w:rPr>
              <w:t>现有工程</w:t>
            </w:r>
          </w:p>
          <w:p w14:paraId="7E4B99EA" w14:textId="77777777" w:rsidR="00D97BEF" w:rsidRDefault="00000000">
            <w:r>
              <w:rPr>
                <w:rFonts w:hint="eastAsia"/>
              </w:rPr>
              <w:t>许可排放量</w:t>
            </w:r>
          </w:p>
          <w:p w14:paraId="355CB280" w14:textId="77777777" w:rsidR="00D97BEF" w:rsidRDefault="00000000">
            <w:r>
              <w:rPr>
                <w:rFonts w:hint="eastAsia"/>
              </w:rPr>
              <w:fldChar w:fldCharType="begin"/>
            </w:r>
            <w:r>
              <w:rPr>
                <w:rFonts w:hint="eastAsia"/>
              </w:rPr>
              <w:instrText>=2\*GB3\*MERGEFORMAT</w:instrText>
            </w:r>
            <w:r>
              <w:rPr>
                <w:rFonts w:hint="eastAsia"/>
              </w:rPr>
              <w:fldChar w:fldCharType="separate"/>
            </w:r>
            <w:r>
              <w:rPr>
                <w:rFonts w:hint="eastAsia"/>
              </w:rPr>
              <w:t>②</w:t>
            </w:r>
            <w:r>
              <w:rPr>
                <w:rFonts w:hint="eastAsia"/>
              </w:rPr>
              <w:fldChar w:fldCharType="end"/>
            </w:r>
          </w:p>
        </w:tc>
        <w:tc>
          <w:tcPr>
            <w:tcW w:w="1404" w:type="dxa"/>
            <w:tcMar>
              <w:left w:w="28" w:type="dxa"/>
              <w:right w:w="28" w:type="dxa"/>
            </w:tcMar>
            <w:vAlign w:val="center"/>
          </w:tcPr>
          <w:p w14:paraId="4038A228" w14:textId="77777777" w:rsidR="00D97BEF" w:rsidRDefault="00000000">
            <w:r>
              <w:rPr>
                <w:rFonts w:hint="eastAsia"/>
              </w:rPr>
              <w:t>在建工程</w:t>
            </w:r>
          </w:p>
          <w:p w14:paraId="57B1A136" w14:textId="77777777" w:rsidR="00D97BEF" w:rsidRDefault="00000000">
            <w:r>
              <w:rPr>
                <w:rFonts w:hint="eastAsia"/>
              </w:rPr>
              <w:t>排放量（固体废物产生量）</w:t>
            </w:r>
            <w:r>
              <w:rPr>
                <w:rFonts w:hint="eastAsia"/>
              </w:rPr>
              <w:fldChar w:fldCharType="begin"/>
            </w:r>
            <w:r>
              <w:rPr>
                <w:rFonts w:hint="eastAsia"/>
              </w:rPr>
              <w:instrText>=3\*GB3\*MERGEFORMAT</w:instrText>
            </w:r>
            <w:r>
              <w:rPr>
                <w:rFonts w:hint="eastAsia"/>
              </w:rPr>
              <w:fldChar w:fldCharType="separate"/>
            </w:r>
            <w:r>
              <w:rPr>
                <w:rFonts w:hint="eastAsia"/>
                <w:kern w:val="2"/>
              </w:rPr>
              <w:t>③</w:t>
            </w:r>
            <w:r>
              <w:rPr>
                <w:rFonts w:hint="eastAsia"/>
              </w:rPr>
              <w:fldChar w:fldCharType="end"/>
            </w:r>
          </w:p>
        </w:tc>
        <w:tc>
          <w:tcPr>
            <w:tcW w:w="1559" w:type="dxa"/>
            <w:tcMar>
              <w:left w:w="28" w:type="dxa"/>
              <w:right w:w="28" w:type="dxa"/>
            </w:tcMar>
            <w:vAlign w:val="center"/>
          </w:tcPr>
          <w:p w14:paraId="548275CC" w14:textId="77777777" w:rsidR="00D97BEF" w:rsidRDefault="00000000">
            <w:r>
              <w:rPr>
                <w:rFonts w:hint="eastAsia"/>
              </w:rPr>
              <w:t>本项目</w:t>
            </w:r>
          </w:p>
          <w:p w14:paraId="2BEE0381" w14:textId="77777777" w:rsidR="00D97BEF" w:rsidRDefault="00000000">
            <w:r>
              <w:rPr>
                <w:rFonts w:hint="eastAsia"/>
              </w:rPr>
              <w:t>排放量（固体废物产生量）</w:t>
            </w:r>
            <w:r>
              <w:rPr>
                <w:rFonts w:hint="eastAsia"/>
              </w:rPr>
              <w:fldChar w:fldCharType="begin"/>
            </w:r>
            <w:r>
              <w:rPr>
                <w:rFonts w:hint="eastAsia"/>
              </w:rPr>
              <w:instrText>=4\*GB3\*MERGEFORMAT</w:instrText>
            </w:r>
            <w:r>
              <w:rPr>
                <w:rFonts w:hint="eastAsia"/>
              </w:rPr>
              <w:fldChar w:fldCharType="separate"/>
            </w:r>
            <w:r>
              <w:rPr>
                <w:rFonts w:hint="eastAsia"/>
                <w:kern w:val="2"/>
              </w:rPr>
              <w:t>④</w:t>
            </w:r>
            <w:r>
              <w:rPr>
                <w:rFonts w:hint="eastAsia"/>
              </w:rPr>
              <w:fldChar w:fldCharType="end"/>
            </w:r>
          </w:p>
        </w:tc>
        <w:tc>
          <w:tcPr>
            <w:tcW w:w="1761" w:type="dxa"/>
            <w:tcMar>
              <w:left w:w="28" w:type="dxa"/>
              <w:right w:w="28" w:type="dxa"/>
            </w:tcMar>
            <w:vAlign w:val="center"/>
          </w:tcPr>
          <w:p w14:paraId="65093105" w14:textId="77777777" w:rsidR="00D97BEF" w:rsidRDefault="00000000">
            <w:pPr>
              <w:rPr>
                <w:spacing w:val="-16"/>
              </w:rPr>
            </w:pPr>
            <w:r>
              <w:rPr>
                <w:rFonts w:hint="eastAsia"/>
                <w:spacing w:val="-16"/>
              </w:rPr>
              <w:t>以新带老削减量</w:t>
            </w:r>
          </w:p>
          <w:p w14:paraId="2CAA7FC2" w14:textId="77777777" w:rsidR="00D97BEF" w:rsidRDefault="00000000">
            <w:pPr>
              <w:rPr>
                <w:spacing w:val="-16"/>
              </w:rPr>
            </w:pPr>
            <w:r>
              <w:rPr>
                <w:rFonts w:hint="eastAsia"/>
                <w:spacing w:val="-16"/>
              </w:rPr>
              <w:t>（新建项目不填）</w:t>
            </w:r>
            <w:r>
              <w:rPr>
                <w:rFonts w:hint="eastAsia"/>
                <w:spacing w:val="-16"/>
              </w:rPr>
              <w:fldChar w:fldCharType="begin"/>
            </w:r>
            <w:r>
              <w:rPr>
                <w:rFonts w:hint="eastAsia"/>
                <w:spacing w:val="-16"/>
              </w:rPr>
              <w:instrText>=5\*GB3\*MERGEFORMAT</w:instrText>
            </w:r>
            <w:r>
              <w:rPr>
                <w:rFonts w:hint="eastAsia"/>
                <w:spacing w:val="-16"/>
              </w:rPr>
              <w:fldChar w:fldCharType="separate"/>
            </w:r>
            <w:r>
              <w:rPr>
                <w:rFonts w:hint="eastAsia"/>
                <w:kern w:val="2"/>
              </w:rPr>
              <w:t>⑤</w:t>
            </w:r>
            <w:r>
              <w:rPr>
                <w:rFonts w:hint="eastAsia"/>
                <w:spacing w:val="-16"/>
              </w:rPr>
              <w:fldChar w:fldCharType="end"/>
            </w:r>
          </w:p>
        </w:tc>
        <w:tc>
          <w:tcPr>
            <w:tcW w:w="1461" w:type="dxa"/>
            <w:tcMar>
              <w:left w:w="28" w:type="dxa"/>
              <w:right w:w="28" w:type="dxa"/>
            </w:tcMar>
            <w:vAlign w:val="center"/>
          </w:tcPr>
          <w:p w14:paraId="23F40162" w14:textId="77777777" w:rsidR="00D97BEF" w:rsidRDefault="00000000">
            <w:pPr>
              <w:rPr>
                <w:spacing w:val="-16"/>
              </w:rPr>
            </w:pPr>
            <w:r>
              <w:rPr>
                <w:rFonts w:hint="eastAsia"/>
                <w:spacing w:val="-16"/>
              </w:rPr>
              <w:t>本项目建成后</w:t>
            </w:r>
          </w:p>
          <w:p w14:paraId="62E5C027" w14:textId="77777777" w:rsidR="00D97BEF" w:rsidRDefault="00000000">
            <w:pPr>
              <w:rPr>
                <w:spacing w:val="-16"/>
              </w:rPr>
            </w:pPr>
            <w:r>
              <w:rPr>
                <w:rFonts w:hint="eastAsia"/>
                <w:spacing w:val="-16"/>
              </w:rPr>
              <w:t>全厂排放量（固体废物产生量）</w:t>
            </w:r>
            <w:r>
              <w:rPr>
                <w:rFonts w:hint="eastAsia"/>
                <w:spacing w:val="-16"/>
              </w:rPr>
              <w:fldChar w:fldCharType="begin"/>
            </w:r>
            <w:r>
              <w:rPr>
                <w:rFonts w:hint="eastAsia"/>
                <w:spacing w:val="-16"/>
              </w:rPr>
              <w:instrText>=6\*GB3\*MERGEFORMAT</w:instrText>
            </w:r>
            <w:r>
              <w:rPr>
                <w:rFonts w:hint="eastAsia"/>
                <w:spacing w:val="-16"/>
              </w:rPr>
              <w:fldChar w:fldCharType="separate"/>
            </w:r>
            <w:r>
              <w:rPr>
                <w:rFonts w:hint="eastAsia"/>
                <w:kern w:val="2"/>
              </w:rPr>
              <w:t>⑥</w:t>
            </w:r>
            <w:r>
              <w:rPr>
                <w:rFonts w:hint="eastAsia"/>
                <w:spacing w:val="-16"/>
              </w:rPr>
              <w:fldChar w:fldCharType="end"/>
            </w:r>
          </w:p>
        </w:tc>
        <w:tc>
          <w:tcPr>
            <w:tcW w:w="1324" w:type="dxa"/>
            <w:tcMar>
              <w:left w:w="28" w:type="dxa"/>
              <w:right w:w="28" w:type="dxa"/>
            </w:tcMar>
            <w:vAlign w:val="center"/>
          </w:tcPr>
          <w:p w14:paraId="230970CF" w14:textId="77777777" w:rsidR="00D97BEF" w:rsidRDefault="00000000">
            <w:r>
              <w:rPr>
                <w:rFonts w:hint="eastAsia"/>
              </w:rPr>
              <w:t>变化量</w:t>
            </w:r>
          </w:p>
          <w:p w14:paraId="3C398A78" w14:textId="77777777" w:rsidR="00D97BEF" w:rsidRDefault="00000000">
            <w:r>
              <w:rPr>
                <w:rFonts w:hint="eastAsia"/>
              </w:rPr>
              <w:fldChar w:fldCharType="begin"/>
            </w:r>
            <w:r>
              <w:rPr>
                <w:rFonts w:hint="eastAsia"/>
              </w:rPr>
              <w:instrText>=7\*GB3\*MERGEFORMAT</w:instrText>
            </w:r>
            <w:r>
              <w:rPr>
                <w:rFonts w:hint="eastAsia"/>
              </w:rPr>
              <w:fldChar w:fldCharType="separate"/>
            </w:r>
            <w:r>
              <w:rPr>
                <w:rFonts w:hint="eastAsia"/>
                <w:kern w:val="2"/>
              </w:rPr>
              <w:t>⑦</w:t>
            </w:r>
            <w:r>
              <w:rPr>
                <w:rFonts w:hint="eastAsia"/>
              </w:rPr>
              <w:fldChar w:fldCharType="end"/>
            </w:r>
          </w:p>
        </w:tc>
      </w:tr>
      <w:tr w:rsidR="00D97BEF" w14:paraId="30A208E8" w14:textId="77777777">
        <w:trPr>
          <w:trHeight w:val="23"/>
        </w:trPr>
        <w:tc>
          <w:tcPr>
            <w:tcW w:w="1286" w:type="dxa"/>
            <w:vMerge w:val="restart"/>
            <w:vAlign w:val="center"/>
          </w:tcPr>
          <w:p w14:paraId="414F0265" w14:textId="77777777" w:rsidR="00D97BEF" w:rsidRDefault="00000000">
            <w:r>
              <w:rPr>
                <w:rFonts w:hint="eastAsia"/>
              </w:rPr>
              <w:t>废气</w:t>
            </w:r>
          </w:p>
        </w:tc>
        <w:tc>
          <w:tcPr>
            <w:tcW w:w="1896" w:type="dxa"/>
            <w:vAlign w:val="center"/>
          </w:tcPr>
          <w:p w14:paraId="0F1BBA6E" w14:textId="77777777" w:rsidR="00D97BEF" w:rsidRDefault="00000000" w:rsidP="00B35CB3">
            <w:pPr>
              <w:jc w:val="center"/>
              <w:rPr>
                <w:rFonts w:eastAsia="黑体"/>
                <w:bCs/>
              </w:rPr>
            </w:pPr>
            <w:r>
              <w:rPr>
                <w:rFonts w:eastAsia="黑体"/>
                <w:bCs/>
              </w:rPr>
              <w:t>颗粒物</w:t>
            </w:r>
            <w:r>
              <w:rPr>
                <w:rFonts w:eastAsia="黑体" w:hint="eastAsia"/>
                <w:bCs/>
              </w:rPr>
              <w:t>(t/a)</w:t>
            </w:r>
          </w:p>
        </w:tc>
        <w:tc>
          <w:tcPr>
            <w:tcW w:w="1511" w:type="dxa"/>
            <w:vAlign w:val="center"/>
          </w:tcPr>
          <w:p w14:paraId="35CBCA5B" w14:textId="77777777" w:rsidR="00D97BEF" w:rsidRDefault="00000000" w:rsidP="00B35CB3">
            <w:pPr>
              <w:jc w:val="center"/>
            </w:pPr>
            <w:r>
              <w:rPr>
                <w:rFonts w:hint="eastAsia"/>
              </w:rPr>
              <w:t>8</w:t>
            </w:r>
            <w:r>
              <w:t>.5</w:t>
            </w:r>
          </w:p>
        </w:tc>
        <w:tc>
          <w:tcPr>
            <w:tcW w:w="1586" w:type="dxa"/>
          </w:tcPr>
          <w:p w14:paraId="661EC7F8" w14:textId="77777777" w:rsidR="00D97BEF" w:rsidRDefault="00000000" w:rsidP="00B35CB3">
            <w:pPr>
              <w:jc w:val="center"/>
            </w:pPr>
            <w:r>
              <w:rPr>
                <w:rFonts w:hint="eastAsia"/>
              </w:rPr>
              <w:t>/</w:t>
            </w:r>
          </w:p>
        </w:tc>
        <w:tc>
          <w:tcPr>
            <w:tcW w:w="1404" w:type="dxa"/>
          </w:tcPr>
          <w:p w14:paraId="45EA56CD" w14:textId="77777777" w:rsidR="00D97BEF" w:rsidRDefault="00000000" w:rsidP="00B35CB3">
            <w:pPr>
              <w:jc w:val="center"/>
            </w:pPr>
            <w:r>
              <w:rPr>
                <w:rFonts w:hint="eastAsia"/>
              </w:rPr>
              <w:t>/</w:t>
            </w:r>
          </w:p>
        </w:tc>
        <w:tc>
          <w:tcPr>
            <w:tcW w:w="1559" w:type="dxa"/>
            <w:vAlign w:val="center"/>
          </w:tcPr>
          <w:p w14:paraId="4A10CAEB" w14:textId="77777777" w:rsidR="00D97BEF" w:rsidRDefault="00000000" w:rsidP="00B35CB3">
            <w:pPr>
              <w:jc w:val="center"/>
            </w:pPr>
            <w:r>
              <w:rPr>
                <w:rFonts w:hint="eastAsia"/>
              </w:rPr>
              <w:t>2</w:t>
            </w:r>
            <w:r>
              <w:t>.198</w:t>
            </w:r>
          </w:p>
        </w:tc>
        <w:tc>
          <w:tcPr>
            <w:tcW w:w="1761" w:type="dxa"/>
            <w:vAlign w:val="center"/>
          </w:tcPr>
          <w:p w14:paraId="0145680D" w14:textId="77777777" w:rsidR="00D97BEF" w:rsidRDefault="00000000" w:rsidP="00B35CB3">
            <w:pPr>
              <w:jc w:val="center"/>
            </w:pPr>
            <w:r>
              <w:rPr>
                <w:rFonts w:hint="eastAsia"/>
              </w:rPr>
              <w:t>6</w:t>
            </w:r>
            <w:r>
              <w:t>.6</w:t>
            </w:r>
          </w:p>
        </w:tc>
        <w:tc>
          <w:tcPr>
            <w:tcW w:w="1461" w:type="dxa"/>
            <w:vAlign w:val="center"/>
          </w:tcPr>
          <w:p w14:paraId="5EB5638F" w14:textId="77777777" w:rsidR="00D97BEF" w:rsidRDefault="00000000" w:rsidP="00B35CB3">
            <w:pPr>
              <w:jc w:val="center"/>
            </w:pPr>
            <w:r>
              <w:rPr>
                <w:rFonts w:hint="eastAsia"/>
              </w:rPr>
              <w:t>4</w:t>
            </w:r>
            <w:r>
              <w:t>.098</w:t>
            </w:r>
          </w:p>
        </w:tc>
        <w:tc>
          <w:tcPr>
            <w:tcW w:w="1324" w:type="dxa"/>
            <w:vAlign w:val="center"/>
          </w:tcPr>
          <w:p w14:paraId="6FB93E90" w14:textId="77777777" w:rsidR="00D97BEF" w:rsidRDefault="00000000" w:rsidP="00B35CB3">
            <w:pPr>
              <w:jc w:val="center"/>
            </w:pPr>
            <w:r>
              <w:rPr>
                <w:rFonts w:hint="eastAsia"/>
              </w:rPr>
              <w:t>-</w:t>
            </w:r>
            <w:r>
              <w:t>4.402</w:t>
            </w:r>
          </w:p>
        </w:tc>
      </w:tr>
      <w:tr w:rsidR="00D97BEF" w14:paraId="0AF9BEF9" w14:textId="77777777">
        <w:trPr>
          <w:trHeight w:val="23"/>
        </w:trPr>
        <w:tc>
          <w:tcPr>
            <w:tcW w:w="1286" w:type="dxa"/>
            <w:vMerge/>
            <w:vAlign w:val="center"/>
          </w:tcPr>
          <w:p w14:paraId="533C8A04" w14:textId="77777777" w:rsidR="00D97BEF" w:rsidRDefault="00D97BEF"/>
        </w:tc>
        <w:tc>
          <w:tcPr>
            <w:tcW w:w="1896" w:type="dxa"/>
            <w:vAlign w:val="center"/>
          </w:tcPr>
          <w:p w14:paraId="54879E35" w14:textId="77777777" w:rsidR="00D97BEF" w:rsidRDefault="00000000" w:rsidP="00B35CB3">
            <w:pPr>
              <w:jc w:val="center"/>
              <w:rPr>
                <w:rFonts w:eastAsia="黑体"/>
                <w:bCs/>
              </w:rPr>
            </w:pPr>
            <w:r>
              <w:rPr>
                <w:rFonts w:eastAsia="黑体"/>
                <w:bCs/>
              </w:rPr>
              <w:t>SO</w:t>
            </w:r>
            <w:r>
              <w:rPr>
                <w:rFonts w:eastAsia="黑体"/>
                <w:bCs/>
                <w:vertAlign w:val="subscript"/>
              </w:rPr>
              <w:t>2</w:t>
            </w:r>
            <w:r>
              <w:rPr>
                <w:rFonts w:eastAsia="黑体" w:hint="eastAsia"/>
                <w:bCs/>
              </w:rPr>
              <w:t>(t/a)</w:t>
            </w:r>
          </w:p>
        </w:tc>
        <w:tc>
          <w:tcPr>
            <w:tcW w:w="1511" w:type="dxa"/>
            <w:vAlign w:val="center"/>
          </w:tcPr>
          <w:p w14:paraId="71CD4087" w14:textId="77777777" w:rsidR="00D97BEF" w:rsidRDefault="00000000" w:rsidP="00B35CB3">
            <w:pPr>
              <w:jc w:val="center"/>
            </w:pPr>
            <w:r>
              <w:rPr>
                <w:rFonts w:hint="eastAsia"/>
              </w:rPr>
              <w:t>5</w:t>
            </w:r>
            <w:r>
              <w:t>6.13</w:t>
            </w:r>
          </w:p>
        </w:tc>
        <w:tc>
          <w:tcPr>
            <w:tcW w:w="1586" w:type="dxa"/>
          </w:tcPr>
          <w:p w14:paraId="6A315CBF" w14:textId="77777777" w:rsidR="00D97BEF" w:rsidRDefault="00000000" w:rsidP="00B35CB3">
            <w:pPr>
              <w:jc w:val="center"/>
            </w:pPr>
            <w:r>
              <w:rPr>
                <w:rFonts w:hint="eastAsia"/>
              </w:rPr>
              <w:t>/</w:t>
            </w:r>
          </w:p>
        </w:tc>
        <w:tc>
          <w:tcPr>
            <w:tcW w:w="1404" w:type="dxa"/>
          </w:tcPr>
          <w:p w14:paraId="02C00633" w14:textId="77777777" w:rsidR="00D97BEF" w:rsidRDefault="00000000" w:rsidP="00B35CB3">
            <w:pPr>
              <w:jc w:val="center"/>
            </w:pPr>
            <w:r>
              <w:rPr>
                <w:rFonts w:hint="eastAsia"/>
              </w:rPr>
              <w:t>/</w:t>
            </w:r>
          </w:p>
        </w:tc>
        <w:tc>
          <w:tcPr>
            <w:tcW w:w="1559" w:type="dxa"/>
            <w:vAlign w:val="center"/>
          </w:tcPr>
          <w:p w14:paraId="1BBA7AD7" w14:textId="77777777" w:rsidR="00D97BEF" w:rsidRDefault="00000000" w:rsidP="00B35CB3">
            <w:pPr>
              <w:jc w:val="center"/>
            </w:pPr>
            <w:r>
              <w:rPr>
                <w:rFonts w:hint="eastAsia"/>
              </w:rPr>
              <w:t>8</w:t>
            </w:r>
            <w:r>
              <w:t>.53</w:t>
            </w:r>
          </w:p>
        </w:tc>
        <w:tc>
          <w:tcPr>
            <w:tcW w:w="1761" w:type="dxa"/>
            <w:vAlign w:val="center"/>
          </w:tcPr>
          <w:p w14:paraId="5C07594E" w14:textId="77777777" w:rsidR="00D97BEF" w:rsidRDefault="00000000" w:rsidP="00B35CB3">
            <w:pPr>
              <w:jc w:val="center"/>
            </w:pPr>
            <w:r>
              <w:rPr>
                <w:rFonts w:hint="eastAsia"/>
              </w:rPr>
              <w:t>4</w:t>
            </w:r>
            <w:r>
              <w:t>2.81</w:t>
            </w:r>
          </w:p>
        </w:tc>
        <w:tc>
          <w:tcPr>
            <w:tcW w:w="1461" w:type="dxa"/>
            <w:vAlign w:val="center"/>
          </w:tcPr>
          <w:p w14:paraId="20F9F5F5" w14:textId="77777777" w:rsidR="00D97BEF" w:rsidRDefault="00000000" w:rsidP="00B35CB3">
            <w:pPr>
              <w:jc w:val="center"/>
            </w:pPr>
            <w:r>
              <w:rPr>
                <w:rFonts w:hint="eastAsia"/>
              </w:rPr>
              <w:t>2</w:t>
            </w:r>
            <w:r>
              <w:t>1.85</w:t>
            </w:r>
          </w:p>
        </w:tc>
        <w:tc>
          <w:tcPr>
            <w:tcW w:w="1324" w:type="dxa"/>
            <w:vAlign w:val="center"/>
          </w:tcPr>
          <w:p w14:paraId="305D6BB5" w14:textId="77777777" w:rsidR="00D97BEF" w:rsidRDefault="00000000" w:rsidP="00B35CB3">
            <w:pPr>
              <w:jc w:val="center"/>
            </w:pPr>
            <w:r>
              <w:rPr>
                <w:rFonts w:hint="eastAsia"/>
              </w:rPr>
              <w:t>-</w:t>
            </w:r>
            <w:r>
              <w:t>34.28</w:t>
            </w:r>
          </w:p>
        </w:tc>
      </w:tr>
      <w:tr w:rsidR="00D97BEF" w14:paraId="20092DE1" w14:textId="77777777">
        <w:trPr>
          <w:trHeight w:val="23"/>
        </w:trPr>
        <w:tc>
          <w:tcPr>
            <w:tcW w:w="1286" w:type="dxa"/>
            <w:vMerge/>
            <w:vAlign w:val="center"/>
          </w:tcPr>
          <w:p w14:paraId="2A1FFD1F" w14:textId="77777777" w:rsidR="00D97BEF" w:rsidRDefault="00D97BEF"/>
        </w:tc>
        <w:tc>
          <w:tcPr>
            <w:tcW w:w="1896" w:type="dxa"/>
            <w:vAlign w:val="center"/>
          </w:tcPr>
          <w:p w14:paraId="283E5D9D" w14:textId="77777777" w:rsidR="00D97BEF" w:rsidRDefault="00000000" w:rsidP="00B35CB3">
            <w:pPr>
              <w:jc w:val="center"/>
              <w:rPr>
                <w:rFonts w:eastAsia="黑体"/>
                <w:bCs/>
              </w:rPr>
            </w:pPr>
            <w:r>
              <w:rPr>
                <w:rFonts w:eastAsia="黑体"/>
                <w:bCs/>
              </w:rPr>
              <w:t>NO</w:t>
            </w:r>
            <w:r>
              <w:rPr>
                <w:rFonts w:eastAsia="黑体"/>
                <w:bCs/>
                <w:vertAlign w:val="subscript"/>
              </w:rPr>
              <w:t>X</w:t>
            </w:r>
            <w:r>
              <w:rPr>
                <w:rFonts w:eastAsia="黑体" w:hint="eastAsia"/>
                <w:bCs/>
              </w:rPr>
              <w:t>(t/a)</w:t>
            </w:r>
          </w:p>
        </w:tc>
        <w:tc>
          <w:tcPr>
            <w:tcW w:w="1511" w:type="dxa"/>
            <w:vAlign w:val="center"/>
          </w:tcPr>
          <w:p w14:paraId="7B9A1138" w14:textId="77777777" w:rsidR="00D97BEF" w:rsidRDefault="00000000" w:rsidP="00B35CB3">
            <w:pPr>
              <w:jc w:val="center"/>
            </w:pPr>
            <w:r>
              <w:rPr>
                <w:rFonts w:hint="eastAsia"/>
              </w:rPr>
              <w:t>4</w:t>
            </w:r>
            <w:r>
              <w:t>6.34</w:t>
            </w:r>
          </w:p>
        </w:tc>
        <w:tc>
          <w:tcPr>
            <w:tcW w:w="1586" w:type="dxa"/>
          </w:tcPr>
          <w:p w14:paraId="60939298" w14:textId="77777777" w:rsidR="00D97BEF" w:rsidRDefault="00000000" w:rsidP="00B35CB3">
            <w:pPr>
              <w:jc w:val="center"/>
            </w:pPr>
            <w:r>
              <w:rPr>
                <w:rFonts w:hint="eastAsia"/>
              </w:rPr>
              <w:t>/</w:t>
            </w:r>
          </w:p>
        </w:tc>
        <w:tc>
          <w:tcPr>
            <w:tcW w:w="1404" w:type="dxa"/>
          </w:tcPr>
          <w:p w14:paraId="186BB7CC" w14:textId="77777777" w:rsidR="00D97BEF" w:rsidRDefault="00000000" w:rsidP="00B35CB3">
            <w:pPr>
              <w:jc w:val="center"/>
            </w:pPr>
            <w:r>
              <w:rPr>
                <w:rFonts w:hint="eastAsia"/>
              </w:rPr>
              <w:t>/</w:t>
            </w:r>
          </w:p>
        </w:tc>
        <w:tc>
          <w:tcPr>
            <w:tcW w:w="1559" w:type="dxa"/>
            <w:vAlign w:val="center"/>
          </w:tcPr>
          <w:p w14:paraId="7776DA22" w14:textId="77777777" w:rsidR="00D97BEF" w:rsidRDefault="00000000" w:rsidP="00B35CB3">
            <w:pPr>
              <w:jc w:val="center"/>
            </w:pPr>
            <w:r>
              <w:rPr>
                <w:rFonts w:hint="eastAsia"/>
              </w:rPr>
              <w:t>1</w:t>
            </w:r>
            <w:r>
              <w:t>9.354</w:t>
            </w:r>
          </w:p>
        </w:tc>
        <w:tc>
          <w:tcPr>
            <w:tcW w:w="1761" w:type="dxa"/>
            <w:vAlign w:val="center"/>
          </w:tcPr>
          <w:p w14:paraId="259B4011" w14:textId="77777777" w:rsidR="00D97BEF" w:rsidRDefault="00000000" w:rsidP="00B35CB3">
            <w:pPr>
              <w:jc w:val="center"/>
            </w:pPr>
            <w:r>
              <w:rPr>
                <w:rFonts w:hint="eastAsia"/>
              </w:rPr>
              <w:t>3</w:t>
            </w:r>
            <w:r>
              <w:t>6.51</w:t>
            </w:r>
          </w:p>
        </w:tc>
        <w:tc>
          <w:tcPr>
            <w:tcW w:w="1461" w:type="dxa"/>
            <w:vAlign w:val="center"/>
          </w:tcPr>
          <w:p w14:paraId="4FF58D70" w14:textId="77777777" w:rsidR="00D97BEF" w:rsidRDefault="00000000" w:rsidP="00B35CB3">
            <w:pPr>
              <w:jc w:val="center"/>
            </w:pPr>
            <w:r>
              <w:rPr>
                <w:rFonts w:hint="eastAsia"/>
              </w:rPr>
              <w:t>2</w:t>
            </w:r>
            <w:r>
              <w:t>9.184</w:t>
            </w:r>
          </w:p>
        </w:tc>
        <w:tc>
          <w:tcPr>
            <w:tcW w:w="1324" w:type="dxa"/>
            <w:vAlign w:val="center"/>
          </w:tcPr>
          <w:p w14:paraId="1A3FE38C" w14:textId="77777777" w:rsidR="00D97BEF" w:rsidRDefault="00000000" w:rsidP="00B35CB3">
            <w:pPr>
              <w:jc w:val="center"/>
            </w:pPr>
            <w:r>
              <w:rPr>
                <w:rFonts w:hint="eastAsia"/>
              </w:rPr>
              <w:t>-</w:t>
            </w:r>
            <w:r>
              <w:t>17.156</w:t>
            </w:r>
          </w:p>
        </w:tc>
      </w:tr>
      <w:tr w:rsidR="00D97BEF" w14:paraId="254EB398" w14:textId="77777777">
        <w:trPr>
          <w:trHeight w:val="23"/>
        </w:trPr>
        <w:tc>
          <w:tcPr>
            <w:tcW w:w="1286" w:type="dxa"/>
            <w:vMerge w:val="restart"/>
            <w:vAlign w:val="center"/>
          </w:tcPr>
          <w:p w14:paraId="1B31D72C" w14:textId="77777777" w:rsidR="00D97BEF" w:rsidRDefault="00000000">
            <w:r>
              <w:rPr>
                <w:rFonts w:hint="eastAsia"/>
              </w:rPr>
              <w:t>废水</w:t>
            </w:r>
          </w:p>
        </w:tc>
        <w:tc>
          <w:tcPr>
            <w:tcW w:w="1896" w:type="dxa"/>
            <w:vAlign w:val="center"/>
          </w:tcPr>
          <w:p w14:paraId="621882EE" w14:textId="77777777" w:rsidR="00D97BEF" w:rsidRDefault="00000000" w:rsidP="00B35CB3">
            <w:pPr>
              <w:jc w:val="center"/>
            </w:pPr>
            <w:r>
              <w:rPr>
                <w:rFonts w:hint="eastAsia"/>
              </w:rPr>
              <w:t>/</w:t>
            </w:r>
          </w:p>
        </w:tc>
        <w:tc>
          <w:tcPr>
            <w:tcW w:w="1511" w:type="dxa"/>
          </w:tcPr>
          <w:p w14:paraId="6163DD65" w14:textId="77777777" w:rsidR="00D97BEF" w:rsidRDefault="00000000" w:rsidP="00B35CB3">
            <w:pPr>
              <w:jc w:val="center"/>
            </w:pPr>
            <w:r>
              <w:rPr>
                <w:rFonts w:hint="eastAsia"/>
              </w:rPr>
              <w:t>/</w:t>
            </w:r>
          </w:p>
        </w:tc>
        <w:tc>
          <w:tcPr>
            <w:tcW w:w="1586" w:type="dxa"/>
          </w:tcPr>
          <w:p w14:paraId="4F314BF9" w14:textId="77777777" w:rsidR="00D97BEF" w:rsidRDefault="00000000" w:rsidP="00B35CB3">
            <w:pPr>
              <w:jc w:val="center"/>
            </w:pPr>
            <w:r>
              <w:rPr>
                <w:rFonts w:hint="eastAsia"/>
              </w:rPr>
              <w:t>/</w:t>
            </w:r>
          </w:p>
        </w:tc>
        <w:tc>
          <w:tcPr>
            <w:tcW w:w="1404" w:type="dxa"/>
          </w:tcPr>
          <w:p w14:paraId="313C78F5" w14:textId="77777777" w:rsidR="00D97BEF" w:rsidRDefault="00000000" w:rsidP="00B35CB3">
            <w:pPr>
              <w:jc w:val="center"/>
            </w:pPr>
            <w:r>
              <w:rPr>
                <w:rFonts w:hint="eastAsia"/>
              </w:rPr>
              <w:t>/</w:t>
            </w:r>
          </w:p>
        </w:tc>
        <w:tc>
          <w:tcPr>
            <w:tcW w:w="1559" w:type="dxa"/>
          </w:tcPr>
          <w:p w14:paraId="77F91F40" w14:textId="77777777" w:rsidR="00D97BEF" w:rsidRDefault="00000000" w:rsidP="00B35CB3">
            <w:pPr>
              <w:jc w:val="center"/>
            </w:pPr>
            <w:r>
              <w:rPr>
                <w:rFonts w:hint="eastAsia"/>
              </w:rPr>
              <w:t>/</w:t>
            </w:r>
          </w:p>
        </w:tc>
        <w:tc>
          <w:tcPr>
            <w:tcW w:w="1761" w:type="dxa"/>
          </w:tcPr>
          <w:p w14:paraId="2B30C8B2" w14:textId="77777777" w:rsidR="00D97BEF" w:rsidRDefault="00000000" w:rsidP="00B35CB3">
            <w:pPr>
              <w:jc w:val="center"/>
            </w:pPr>
            <w:r>
              <w:rPr>
                <w:rFonts w:hint="eastAsia"/>
              </w:rPr>
              <w:t>/</w:t>
            </w:r>
          </w:p>
        </w:tc>
        <w:tc>
          <w:tcPr>
            <w:tcW w:w="1461" w:type="dxa"/>
          </w:tcPr>
          <w:p w14:paraId="0990249E" w14:textId="77777777" w:rsidR="00D97BEF" w:rsidRDefault="00000000" w:rsidP="00B35CB3">
            <w:pPr>
              <w:jc w:val="center"/>
            </w:pPr>
            <w:r>
              <w:rPr>
                <w:rFonts w:hint="eastAsia"/>
              </w:rPr>
              <w:t>/</w:t>
            </w:r>
          </w:p>
        </w:tc>
        <w:tc>
          <w:tcPr>
            <w:tcW w:w="1324" w:type="dxa"/>
          </w:tcPr>
          <w:p w14:paraId="79D96D9A" w14:textId="77777777" w:rsidR="00D97BEF" w:rsidRDefault="00000000" w:rsidP="00B35CB3">
            <w:pPr>
              <w:jc w:val="center"/>
            </w:pPr>
            <w:r>
              <w:rPr>
                <w:rFonts w:hint="eastAsia"/>
              </w:rPr>
              <w:t>/</w:t>
            </w:r>
          </w:p>
        </w:tc>
      </w:tr>
      <w:tr w:rsidR="00D97BEF" w14:paraId="1FEF146E" w14:textId="77777777">
        <w:trPr>
          <w:trHeight w:val="23"/>
        </w:trPr>
        <w:tc>
          <w:tcPr>
            <w:tcW w:w="1286" w:type="dxa"/>
            <w:vMerge/>
            <w:vAlign w:val="center"/>
          </w:tcPr>
          <w:p w14:paraId="574C916E" w14:textId="77777777" w:rsidR="00D97BEF" w:rsidRDefault="00D97BEF"/>
        </w:tc>
        <w:tc>
          <w:tcPr>
            <w:tcW w:w="1896" w:type="dxa"/>
            <w:vAlign w:val="center"/>
          </w:tcPr>
          <w:p w14:paraId="2F74002E" w14:textId="77777777" w:rsidR="00D97BEF" w:rsidRDefault="00000000" w:rsidP="00B35CB3">
            <w:pPr>
              <w:jc w:val="center"/>
            </w:pPr>
            <w:r>
              <w:rPr>
                <w:rFonts w:hint="eastAsia"/>
              </w:rPr>
              <w:t>/</w:t>
            </w:r>
          </w:p>
        </w:tc>
        <w:tc>
          <w:tcPr>
            <w:tcW w:w="1511" w:type="dxa"/>
          </w:tcPr>
          <w:p w14:paraId="1037A8AD" w14:textId="77777777" w:rsidR="00D97BEF" w:rsidRDefault="00000000" w:rsidP="00B35CB3">
            <w:pPr>
              <w:jc w:val="center"/>
            </w:pPr>
            <w:r>
              <w:rPr>
                <w:rFonts w:hint="eastAsia"/>
              </w:rPr>
              <w:t>/</w:t>
            </w:r>
          </w:p>
        </w:tc>
        <w:tc>
          <w:tcPr>
            <w:tcW w:w="1586" w:type="dxa"/>
          </w:tcPr>
          <w:p w14:paraId="424E9EA8" w14:textId="77777777" w:rsidR="00D97BEF" w:rsidRDefault="00000000" w:rsidP="00B35CB3">
            <w:pPr>
              <w:jc w:val="center"/>
            </w:pPr>
            <w:r>
              <w:rPr>
                <w:rFonts w:hint="eastAsia"/>
              </w:rPr>
              <w:t>/</w:t>
            </w:r>
          </w:p>
        </w:tc>
        <w:tc>
          <w:tcPr>
            <w:tcW w:w="1404" w:type="dxa"/>
          </w:tcPr>
          <w:p w14:paraId="5D297A81" w14:textId="77777777" w:rsidR="00D97BEF" w:rsidRDefault="00000000" w:rsidP="00B35CB3">
            <w:pPr>
              <w:jc w:val="center"/>
            </w:pPr>
            <w:r>
              <w:rPr>
                <w:rFonts w:hint="eastAsia"/>
              </w:rPr>
              <w:t>/</w:t>
            </w:r>
          </w:p>
        </w:tc>
        <w:tc>
          <w:tcPr>
            <w:tcW w:w="1559" w:type="dxa"/>
          </w:tcPr>
          <w:p w14:paraId="1B4DA126" w14:textId="77777777" w:rsidR="00D97BEF" w:rsidRDefault="00000000" w:rsidP="00B35CB3">
            <w:pPr>
              <w:jc w:val="center"/>
            </w:pPr>
            <w:r>
              <w:rPr>
                <w:rFonts w:hint="eastAsia"/>
              </w:rPr>
              <w:t>/</w:t>
            </w:r>
          </w:p>
        </w:tc>
        <w:tc>
          <w:tcPr>
            <w:tcW w:w="1761" w:type="dxa"/>
          </w:tcPr>
          <w:p w14:paraId="0C2BF311" w14:textId="77777777" w:rsidR="00D97BEF" w:rsidRDefault="00000000" w:rsidP="00B35CB3">
            <w:pPr>
              <w:jc w:val="center"/>
            </w:pPr>
            <w:r>
              <w:rPr>
                <w:rFonts w:hint="eastAsia"/>
              </w:rPr>
              <w:t>/</w:t>
            </w:r>
          </w:p>
        </w:tc>
        <w:tc>
          <w:tcPr>
            <w:tcW w:w="1461" w:type="dxa"/>
          </w:tcPr>
          <w:p w14:paraId="0D1898DD" w14:textId="77777777" w:rsidR="00D97BEF" w:rsidRDefault="00000000" w:rsidP="00B35CB3">
            <w:pPr>
              <w:jc w:val="center"/>
            </w:pPr>
            <w:r>
              <w:rPr>
                <w:rFonts w:hint="eastAsia"/>
              </w:rPr>
              <w:t>/</w:t>
            </w:r>
          </w:p>
        </w:tc>
        <w:tc>
          <w:tcPr>
            <w:tcW w:w="1324" w:type="dxa"/>
          </w:tcPr>
          <w:p w14:paraId="03AD06EB" w14:textId="77777777" w:rsidR="00D97BEF" w:rsidRDefault="00000000" w:rsidP="00B35CB3">
            <w:pPr>
              <w:jc w:val="center"/>
            </w:pPr>
            <w:r>
              <w:rPr>
                <w:rFonts w:hint="eastAsia"/>
              </w:rPr>
              <w:t>/</w:t>
            </w:r>
          </w:p>
        </w:tc>
      </w:tr>
      <w:tr w:rsidR="00D97BEF" w14:paraId="40257825" w14:textId="77777777">
        <w:trPr>
          <w:trHeight w:val="23"/>
        </w:trPr>
        <w:tc>
          <w:tcPr>
            <w:tcW w:w="1286" w:type="dxa"/>
            <w:vMerge w:val="restart"/>
            <w:vAlign w:val="center"/>
          </w:tcPr>
          <w:p w14:paraId="31EF7623" w14:textId="77777777" w:rsidR="00D97BEF" w:rsidRDefault="00000000">
            <w:r>
              <w:rPr>
                <w:rFonts w:hint="eastAsia"/>
              </w:rPr>
              <w:t>一般工业</w:t>
            </w:r>
          </w:p>
          <w:p w14:paraId="4A93DCB4" w14:textId="77777777" w:rsidR="00D97BEF" w:rsidRDefault="00000000">
            <w:r>
              <w:rPr>
                <w:rFonts w:hint="eastAsia"/>
              </w:rPr>
              <w:t>固体废物</w:t>
            </w:r>
          </w:p>
        </w:tc>
        <w:tc>
          <w:tcPr>
            <w:tcW w:w="1896" w:type="dxa"/>
            <w:vAlign w:val="center"/>
          </w:tcPr>
          <w:p w14:paraId="2586C3E1" w14:textId="77777777" w:rsidR="00D97BEF" w:rsidRDefault="00000000" w:rsidP="00B35CB3">
            <w:pPr>
              <w:jc w:val="center"/>
              <w:rPr>
                <w:rFonts w:eastAsia="黑体"/>
                <w:bCs/>
              </w:rPr>
            </w:pPr>
            <w:r>
              <w:rPr>
                <w:rFonts w:hint="eastAsia"/>
              </w:rPr>
              <w:t>废树脂</w:t>
            </w:r>
            <w:r>
              <w:rPr>
                <w:rFonts w:eastAsia="黑体" w:hint="eastAsia"/>
                <w:bCs/>
              </w:rPr>
              <w:t>(t/a)</w:t>
            </w:r>
          </w:p>
        </w:tc>
        <w:tc>
          <w:tcPr>
            <w:tcW w:w="1511" w:type="dxa"/>
            <w:vAlign w:val="center"/>
          </w:tcPr>
          <w:p w14:paraId="3E154416" w14:textId="77777777" w:rsidR="00D97BEF" w:rsidRDefault="00000000" w:rsidP="00B35CB3">
            <w:pPr>
              <w:jc w:val="center"/>
            </w:pPr>
            <w:r>
              <w:rPr>
                <w:rFonts w:hint="eastAsia"/>
              </w:rPr>
              <w:t>6</w:t>
            </w:r>
            <w:r>
              <w:t>.8</w:t>
            </w:r>
          </w:p>
        </w:tc>
        <w:tc>
          <w:tcPr>
            <w:tcW w:w="1586" w:type="dxa"/>
          </w:tcPr>
          <w:p w14:paraId="50E1E66B" w14:textId="77777777" w:rsidR="00D97BEF" w:rsidRDefault="00000000" w:rsidP="00B35CB3">
            <w:pPr>
              <w:jc w:val="center"/>
            </w:pPr>
            <w:r>
              <w:rPr>
                <w:rFonts w:hint="eastAsia"/>
              </w:rPr>
              <w:t>/</w:t>
            </w:r>
          </w:p>
        </w:tc>
        <w:tc>
          <w:tcPr>
            <w:tcW w:w="1404" w:type="dxa"/>
          </w:tcPr>
          <w:p w14:paraId="05517C54" w14:textId="77777777" w:rsidR="00D97BEF" w:rsidRDefault="00000000" w:rsidP="00B35CB3">
            <w:pPr>
              <w:jc w:val="center"/>
            </w:pPr>
            <w:r>
              <w:rPr>
                <w:rFonts w:hint="eastAsia"/>
              </w:rPr>
              <w:t>/</w:t>
            </w:r>
          </w:p>
        </w:tc>
        <w:tc>
          <w:tcPr>
            <w:tcW w:w="1559" w:type="dxa"/>
            <w:vAlign w:val="center"/>
          </w:tcPr>
          <w:p w14:paraId="221B53BF" w14:textId="77777777" w:rsidR="00D97BEF" w:rsidRDefault="00000000" w:rsidP="00B35CB3">
            <w:pPr>
              <w:jc w:val="center"/>
            </w:pPr>
            <w:r>
              <w:rPr>
                <w:rFonts w:hint="eastAsia"/>
              </w:rPr>
              <w:t>0</w:t>
            </w:r>
          </w:p>
        </w:tc>
        <w:tc>
          <w:tcPr>
            <w:tcW w:w="1761" w:type="dxa"/>
            <w:vAlign w:val="center"/>
          </w:tcPr>
          <w:p w14:paraId="0D6886D4" w14:textId="77777777" w:rsidR="00D97BEF" w:rsidRDefault="00000000" w:rsidP="00B35CB3">
            <w:pPr>
              <w:jc w:val="center"/>
            </w:pPr>
            <w:r>
              <w:t>5.3</w:t>
            </w:r>
          </w:p>
        </w:tc>
        <w:tc>
          <w:tcPr>
            <w:tcW w:w="1461" w:type="dxa"/>
            <w:vAlign w:val="center"/>
          </w:tcPr>
          <w:p w14:paraId="7E092E95" w14:textId="77777777" w:rsidR="00D97BEF" w:rsidRDefault="00000000" w:rsidP="00B35CB3">
            <w:pPr>
              <w:jc w:val="center"/>
            </w:pPr>
            <w:r>
              <w:rPr>
                <w:rFonts w:hint="eastAsia"/>
              </w:rPr>
              <w:t>1</w:t>
            </w:r>
            <w:r>
              <w:t>.5</w:t>
            </w:r>
          </w:p>
        </w:tc>
        <w:tc>
          <w:tcPr>
            <w:tcW w:w="1324" w:type="dxa"/>
            <w:vAlign w:val="center"/>
          </w:tcPr>
          <w:p w14:paraId="414CF37A" w14:textId="77777777" w:rsidR="00D97BEF" w:rsidRDefault="00000000" w:rsidP="00B35CB3">
            <w:pPr>
              <w:jc w:val="center"/>
            </w:pPr>
            <w:r>
              <w:rPr>
                <w:rFonts w:hint="eastAsia"/>
              </w:rPr>
              <w:t>-</w:t>
            </w:r>
            <w:r>
              <w:t>5.3</w:t>
            </w:r>
          </w:p>
        </w:tc>
      </w:tr>
      <w:tr w:rsidR="00D97BEF" w14:paraId="59528DCE" w14:textId="77777777">
        <w:trPr>
          <w:trHeight w:val="23"/>
        </w:trPr>
        <w:tc>
          <w:tcPr>
            <w:tcW w:w="1286" w:type="dxa"/>
            <w:vMerge/>
            <w:vAlign w:val="center"/>
          </w:tcPr>
          <w:p w14:paraId="787F01B3" w14:textId="77777777" w:rsidR="00D97BEF" w:rsidRDefault="00D97BEF"/>
        </w:tc>
        <w:tc>
          <w:tcPr>
            <w:tcW w:w="1896" w:type="dxa"/>
            <w:vAlign w:val="center"/>
          </w:tcPr>
          <w:p w14:paraId="3B711D33" w14:textId="77777777" w:rsidR="00D97BEF" w:rsidRDefault="00000000" w:rsidP="00B35CB3">
            <w:pPr>
              <w:jc w:val="center"/>
            </w:pPr>
            <w:r>
              <w:rPr>
                <w:rFonts w:hint="eastAsia"/>
              </w:rPr>
              <w:t>煤渣</w:t>
            </w:r>
          </w:p>
        </w:tc>
        <w:tc>
          <w:tcPr>
            <w:tcW w:w="1511" w:type="dxa"/>
            <w:vAlign w:val="center"/>
          </w:tcPr>
          <w:p w14:paraId="7D79FA07" w14:textId="77777777" w:rsidR="00D97BEF" w:rsidRDefault="00000000" w:rsidP="00B35CB3">
            <w:pPr>
              <w:jc w:val="center"/>
            </w:pPr>
            <w:r>
              <w:t>9600</w:t>
            </w:r>
          </w:p>
        </w:tc>
        <w:tc>
          <w:tcPr>
            <w:tcW w:w="1586" w:type="dxa"/>
          </w:tcPr>
          <w:p w14:paraId="4B79C9D7" w14:textId="77777777" w:rsidR="00D97BEF" w:rsidRDefault="00000000" w:rsidP="00B35CB3">
            <w:pPr>
              <w:jc w:val="center"/>
            </w:pPr>
            <w:r>
              <w:rPr>
                <w:rFonts w:hint="eastAsia"/>
              </w:rPr>
              <w:t>/</w:t>
            </w:r>
          </w:p>
        </w:tc>
        <w:tc>
          <w:tcPr>
            <w:tcW w:w="1404" w:type="dxa"/>
          </w:tcPr>
          <w:p w14:paraId="1A411B25" w14:textId="77777777" w:rsidR="00D97BEF" w:rsidRDefault="00000000" w:rsidP="00B35CB3">
            <w:pPr>
              <w:jc w:val="center"/>
            </w:pPr>
            <w:r>
              <w:rPr>
                <w:rFonts w:hint="eastAsia"/>
              </w:rPr>
              <w:t>/</w:t>
            </w:r>
          </w:p>
        </w:tc>
        <w:tc>
          <w:tcPr>
            <w:tcW w:w="1559" w:type="dxa"/>
            <w:vAlign w:val="center"/>
          </w:tcPr>
          <w:p w14:paraId="4EBB0C58" w14:textId="77777777" w:rsidR="00D97BEF" w:rsidRDefault="00000000" w:rsidP="00B35CB3">
            <w:pPr>
              <w:jc w:val="center"/>
            </w:pPr>
            <w:r>
              <w:rPr>
                <w:rFonts w:hint="eastAsia"/>
              </w:rPr>
              <w:t>0</w:t>
            </w:r>
          </w:p>
        </w:tc>
        <w:tc>
          <w:tcPr>
            <w:tcW w:w="1761" w:type="dxa"/>
            <w:vAlign w:val="center"/>
          </w:tcPr>
          <w:p w14:paraId="78D564C1" w14:textId="77777777" w:rsidR="00D97BEF" w:rsidRDefault="00000000" w:rsidP="00B35CB3">
            <w:pPr>
              <w:jc w:val="center"/>
            </w:pPr>
            <w:r>
              <w:rPr>
                <w:rFonts w:hint="eastAsia"/>
              </w:rPr>
              <w:t>6</w:t>
            </w:r>
            <w:r>
              <w:t>800</w:t>
            </w:r>
          </w:p>
        </w:tc>
        <w:tc>
          <w:tcPr>
            <w:tcW w:w="1461" w:type="dxa"/>
            <w:vAlign w:val="center"/>
          </w:tcPr>
          <w:p w14:paraId="2D8749AF" w14:textId="77777777" w:rsidR="00D97BEF" w:rsidRDefault="00000000" w:rsidP="00B35CB3">
            <w:pPr>
              <w:jc w:val="center"/>
            </w:pPr>
            <w:r>
              <w:rPr>
                <w:rFonts w:hint="eastAsia"/>
              </w:rPr>
              <w:t>2</w:t>
            </w:r>
            <w:r>
              <w:t>800</w:t>
            </w:r>
          </w:p>
        </w:tc>
        <w:tc>
          <w:tcPr>
            <w:tcW w:w="1324" w:type="dxa"/>
            <w:vAlign w:val="center"/>
          </w:tcPr>
          <w:p w14:paraId="3A2284EF" w14:textId="77777777" w:rsidR="00D97BEF" w:rsidRDefault="00000000" w:rsidP="00B35CB3">
            <w:pPr>
              <w:jc w:val="center"/>
            </w:pPr>
            <w:r>
              <w:rPr>
                <w:rFonts w:hint="eastAsia"/>
              </w:rPr>
              <w:t>-</w:t>
            </w:r>
            <w:r>
              <w:t>6800</w:t>
            </w:r>
          </w:p>
        </w:tc>
      </w:tr>
      <w:tr w:rsidR="00D97BEF" w14:paraId="43BD07FF" w14:textId="77777777">
        <w:trPr>
          <w:trHeight w:val="23"/>
        </w:trPr>
        <w:tc>
          <w:tcPr>
            <w:tcW w:w="1286" w:type="dxa"/>
            <w:vMerge/>
            <w:vAlign w:val="center"/>
          </w:tcPr>
          <w:p w14:paraId="4F16EE87" w14:textId="77777777" w:rsidR="00D97BEF" w:rsidRDefault="00D97BEF"/>
        </w:tc>
        <w:tc>
          <w:tcPr>
            <w:tcW w:w="1896" w:type="dxa"/>
            <w:vAlign w:val="center"/>
          </w:tcPr>
          <w:p w14:paraId="3DC990F4" w14:textId="77777777" w:rsidR="00D97BEF" w:rsidRDefault="00000000" w:rsidP="00B35CB3">
            <w:pPr>
              <w:jc w:val="center"/>
            </w:pPr>
            <w:r>
              <w:rPr>
                <w:rFonts w:hint="eastAsia"/>
              </w:rPr>
              <w:t>回收尘</w:t>
            </w:r>
          </w:p>
        </w:tc>
        <w:tc>
          <w:tcPr>
            <w:tcW w:w="1511" w:type="dxa"/>
            <w:vAlign w:val="center"/>
          </w:tcPr>
          <w:p w14:paraId="78CAA74B" w14:textId="77777777" w:rsidR="00D97BEF" w:rsidRDefault="00000000" w:rsidP="00B35CB3">
            <w:pPr>
              <w:jc w:val="center"/>
            </w:pPr>
            <w:r>
              <w:rPr>
                <w:rFonts w:hint="eastAsia"/>
              </w:rPr>
              <w:t>1</w:t>
            </w:r>
            <w:r>
              <w:t>0.6</w:t>
            </w:r>
          </w:p>
        </w:tc>
        <w:tc>
          <w:tcPr>
            <w:tcW w:w="1586" w:type="dxa"/>
          </w:tcPr>
          <w:p w14:paraId="1180F377" w14:textId="77777777" w:rsidR="00D97BEF" w:rsidRDefault="00000000" w:rsidP="00B35CB3">
            <w:pPr>
              <w:jc w:val="center"/>
            </w:pPr>
            <w:r>
              <w:rPr>
                <w:rFonts w:hint="eastAsia"/>
              </w:rPr>
              <w:t>/</w:t>
            </w:r>
          </w:p>
        </w:tc>
        <w:tc>
          <w:tcPr>
            <w:tcW w:w="1404" w:type="dxa"/>
          </w:tcPr>
          <w:p w14:paraId="1B08E297" w14:textId="77777777" w:rsidR="00D97BEF" w:rsidRDefault="00000000" w:rsidP="00B35CB3">
            <w:pPr>
              <w:jc w:val="center"/>
            </w:pPr>
            <w:r>
              <w:rPr>
                <w:rFonts w:hint="eastAsia"/>
              </w:rPr>
              <w:t>/</w:t>
            </w:r>
          </w:p>
        </w:tc>
        <w:tc>
          <w:tcPr>
            <w:tcW w:w="1559" w:type="dxa"/>
            <w:vAlign w:val="center"/>
          </w:tcPr>
          <w:p w14:paraId="3EE983D6" w14:textId="77777777" w:rsidR="00D97BEF" w:rsidRDefault="00000000" w:rsidP="00B35CB3">
            <w:pPr>
              <w:jc w:val="center"/>
            </w:pPr>
            <w:r>
              <w:rPr>
                <w:rFonts w:hint="eastAsia"/>
              </w:rPr>
              <w:t>0</w:t>
            </w:r>
          </w:p>
        </w:tc>
        <w:tc>
          <w:tcPr>
            <w:tcW w:w="1761" w:type="dxa"/>
            <w:vAlign w:val="center"/>
          </w:tcPr>
          <w:p w14:paraId="1F737F70" w14:textId="77777777" w:rsidR="00D97BEF" w:rsidRDefault="00000000" w:rsidP="00B35CB3">
            <w:pPr>
              <w:jc w:val="center"/>
            </w:pPr>
            <w:r>
              <w:t>7.6</w:t>
            </w:r>
          </w:p>
        </w:tc>
        <w:tc>
          <w:tcPr>
            <w:tcW w:w="1461" w:type="dxa"/>
            <w:vAlign w:val="center"/>
          </w:tcPr>
          <w:p w14:paraId="2CECA53C" w14:textId="77777777" w:rsidR="00D97BEF" w:rsidRDefault="00000000" w:rsidP="00B35CB3">
            <w:pPr>
              <w:jc w:val="center"/>
            </w:pPr>
            <w:r>
              <w:rPr>
                <w:rFonts w:hint="eastAsia"/>
              </w:rPr>
              <w:t>3</w:t>
            </w:r>
          </w:p>
        </w:tc>
        <w:tc>
          <w:tcPr>
            <w:tcW w:w="1324" w:type="dxa"/>
            <w:vAlign w:val="center"/>
          </w:tcPr>
          <w:p w14:paraId="0D8BB575" w14:textId="77777777" w:rsidR="00D97BEF" w:rsidRDefault="00000000" w:rsidP="00B35CB3">
            <w:pPr>
              <w:jc w:val="center"/>
            </w:pPr>
            <w:r>
              <w:rPr>
                <w:rFonts w:hint="eastAsia"/>
              </w:rPr>
              <w:t>-</w:t>
            </w:r>
            <w:r>
              <w:t>7.6</w:t>
            </w:r>
          </w:p>
        </w:tc>
      </w:tr>
      <w:tr w:rsidR="00D97BEF" w14:paraId="2CE05A65" w14:textId="77777777">
        <w:trPr>
          <w:trHeight w:val="23"/>
        </w:trPr>
        <w:tc>
          <w:tcPr>
            <w:tcW w:w="1286" w:type="dxa"/>
            <w:vMerge w:val="restart"/>
            <w:vAlign w:val="center"/>
          </w:tcPr>
          <w:p w14:paraId="45E887D8" w14:textId="77777777" w:rsidR="00D97BEF" w:rsidRDefault="00000000">
            <w:r>
              <w:rPr>
                <w:rFonts w:hint="eastAsia"/>
              </w:rPr>
              <w:t>危险废物</w:t>
            </w:r>
          </w:p>
        </w:tc>
        <w:tc>
          <w:tcPr>
            <w:tcW w:w="1896" w:type="dxa"/>
            <w:vAlign w:val="center"/>
          </w:tcPr>
          <w:p w14:paraId="04B04AE1" w14:textId="77777777" w:rsidR="00D97BEF" w:rsidRDefault="00000000" w:rsidP="00B35CB3">
            <w:pPr>
              <w:jc w:val="center"/>
            </w:pPr>
            <w:r>
              <w:rPr>
                <w:rFonts w:hint="eastAsia"/>
              </w:rPr>
              <w:t>焦油</w:t>
            </w:r>
          </w:p>
        </w:tc>
        <w:tc>
          <w:tcPr>
            <w:tcW w:w="1511" w:type="dxa"/>
            <w:vAlign w:val="center"/>
          </w:tcPr>
          <w:p w14:paraId="7A35524E" w14:textId="77777777" w:rsidR="00D97BEF" w:rsidRDefault="00000000" w:rsidP="00B35CB3">
            <w:pPr>
              <w:jc w:val="center"/>
            </w:pPr>
            <w:r>
              <w:rPr>
                <w:rFonts w:hint="eastAsia"/>
              </w:rPr>
              <w:t>9</w:t>
            </w:r>
            <w:r>
              <w:t>.8</w:t>
            </w:r>
          </w:p>
        </w:tc>
        <w:tc>
          <w:tcPr>
            <w:tcW w:w="1586" w:type="dxa"/>
            <w:vAlign w:val="center"/>
          </w:tcPr>
          <w:p w14:paraId="6AA37FDB" w14:textId="77777777" w:rsidR="00D97BEF" w:rsidRDefault="00000000" w:rsidP="00B35CB3">
            <w:pPr>
              <w:jc w:val="center"/>
            </w:pPr>
            <w:r>
              <w:rPr>
                <w:rFonts w:hint="eastAsia"/>
              </w:rPr>
              <w:t>/</w:t>
            </w:r>
          </w:p>
        </w:tc>
        <w:tc>
          <w:tcPr>
            <w:tcW w:w="1404" w:type="dxa"/>
            <w:vAlign w:val="center"/>
          </w:tcPr>
          <w:p w14:paraId="1D6CE8C6" w14:textId="77777777" w:rsidR="00D97BEF" w:rsidRDefault="00000000" w:rsidP="00B35CB3">
            <w:pPr>
              <w:jc w:val="center"/>
            </w:pPr>
            <w:r>
              <w:rPr>
                <w:rFonts w:hint="eastAsia"/>
              </w:rPr>
              <w:t>/</w:t>
            </w:r>
          </w:p>
        </w:tc>
        <w:tc>
          <w:tcPr>
            <w:tcW w:w="1559" w:type="dxa"/>
            <w:vAlign w:val="center"/>
          </w:tcPr>
          <w:p w14:paraId="762AC333" w14:textId="77777777" w:rsidR="00D97BEF" w:rsidRDefault="00000000" w:rsidP="00B35CB3">
            <w:pPr>
              <w:jc w:val="center"/>
            </w:pPr>
            <w:r>
              <w:rPr>
                <w:rFonts w:hint="eastAsia"/>
              </w:rPr>
              <w:t>0</w:t>
            </w:r>
          </w:p>
        </w:tc>
        <w:tc>
          <w:tcPr>
            <w:tcW w:w="1761" w:type="dxa"/>
            <w:vAlign w:val="center"/>
          </w:tcPr>
          <w:p w14:paraId="618F8279" w14:textId="77777777" w:rsidR="00D97BEF" w:rsidRDefault="00000000" w:rsidP="00B35CB3">
            <w:pPr>
              <w:jc w:val="center"/>
            </w:pPr>
            <w:r>
              <w:t>6.5</w:t>
            </w:r>
          </w:p>
        </w:tc>
        <w:tc>
          <w:tcPr>
            <w:tcW w:w="1461" w:type="dxa"/>
            <w:vAlign w:val="center"/>
          </w:tcPr>
          <w:p w14:paraId="598D3B0A" w14:textId="77777777" w:rsidR="00D97BEF" w:rsidRDefault="00000000" w:rsidP="00B35CB3">
            <w:pPr>
              <w:jc w:val="center"/>
            </w:pPr>
            <w:r>
              <w:t>3.3</w:t>
            </w:r>
          </w:p>
        </w:tc>
        <w:tc>
          <w:tcPr>
            <w:tcW w:w="1324" w:type="dxa"/>
            <w:vAlign w:val="center"/>
          </w:tcPr>
          <w:p w14:paraId="1A1EDBBB" w14:textId="77777777" w:rsidR="00D97BEF" w:rsidRDefault="00000000" w:rsidP="00B35CB3">
            <w:pPr>
              <w:jc w:val="center"/>
            </w:pPr>
            <w:r>
              <w:t>-6.5</w:t>
            </w:r>
          </w:p>
        </w:tc>
      </w:tr>
      <w:tr w:rsidR="00D97BEF" w14:paraId="76D81A60" w14:textId="77777777">
        <w:trPr>
          <w:trHeight w:val="23"/>
        </w:trPr>
        <w:tc>
          <w:tcPr>
            <w:tcW w:w="1286" w:type="dxa"/>
            <w:vMerge/>
            <w:vAlign w:val="center"/>
          </w:tcPr>
          <w:p w14:paraId="35F896C7" w14:textId="77777777" w:rsidR="00D97BEF" w:rsidRDefault="00D97BEF">
            <w:pPr>
              <w:pStyle w:val="a5"/>
              <w:ind w:left="420" w:hanging="420"/>
              <w:rPr>
                <w:rFonts w:cs="宋体"/>
                <w:snapToGrid w:val="0"/>
                <w:color w:val="000000"/>
                <w:kern w:val="21"/>
              </w:rPr>
            </w:pPr>
          </w:p>
        </w:tc>
        <w:tc>
          <w:tcPr>
            <w:tcW w:w="1896" w:type="dxa"/>
            <w:vAlign w:val="center"/>
          </w:tcPr>
          <w:p w14:paraId="1CBD3214" w14:textId="39EF0DCB" w:rsidR="00D97BEF" w:rsidRDefault="00EA494D" w:rsidP="00B35CB3">
            <w:pPr>
              <w:jc w:val="center"/>
              <w:rPr>
                <w:rFonts w:cs="宋体"/>
                <w:spacing w:val="8"/>
              </w:rPr>
            </w:pPr>
            <w:r>
              <w:rPr>
                <w:rFonts w:cs="宋体" w:hint="eastAsia"/>
                <w:spacing w:val="8"/>
              </w:rPr>
              <w:t>清罐油泥</w:t>
            </w:r>
          </w:p>
        </w:tc>
        <w:tc>
          <w:tcPr>
            <w:tcW w:w="1511" w:type="dxa"/>
          </w:tcPr>
          <w:p w14:paraId="2136DE51" w14:textId="1315CA26" w:rsidR="00D97BEF" w:rsidRDefault="00EA494D" w:rsidP="00B35CB3">
            <w:pPr>
              <w:jc w:val="center"/>
            </w:pPr>
            <w:r>
              <w:t>0</w:t>
            </w:r>
          </w:p>
        </w:tc>
        <w:tc>
          <w:tcPr>
            <w:tcW w:w="1586" w:type="dxa"/>
          </w:tcPr>
          <w:p w14:paraId="50FB93FB" w14:textId="77777777" w:rsidR="00D97BEF" w:rsidRDefault="00000000" w:rsidP="00B35CB3">
            <w:pPr>
              <w:jc w:val="center"/>
            </w:pPr>
            <w:r>
              <w:rPr>
                <w:rFonts w:hint="eastAsia"/>
              </w:rPr>
              <w:t>/</w:t>
            </w:r>
          </w:p>
        </w:tc>
        <w:tc>
          <w:tcPr>
            <w:tcW w:w="1404" w:type="dxa"/>
          </w:tcPr>
          <w:p w14:paraId="5E68D3C2" w14:textId="77777777" w:rsidR="00D97BEF" w:rsidRDefault="00000000" w:rsidP="00B35CB3">
            <w:pPr>
              <w:jc w:val="center"/>
            </w:pPr>
            <w:r>
              <w:rPr>
                <w:rFonts w:hint="eastAsia"/>
              </w:rPr>
              <w:t>/</w:t>
            </w:r>
          </w:p>
        </w:tc>
        <w:tc>
          <w:tcPr>
            <w:tcW w:w="1559" w:type="dxa"/>
          </w:tcPr>
          <w:p w14:paraId="76908F91" w14:textId="545B6881" w:rsidR="00D97BEF" w:rsidRDefault="00EA494D" w:rsidP="00B35CB3">
            <w:pPr>
              <w:jc w:val="center"/>
            </w:pPr>
            <w:r>
              <w:t>0.1</w:t>
            </w:r>
            <w:r>
              <w:rPr>
                <w:rFonts w:hint="eastAsia"/>
              </w:rPr>
              <w:t>t/</w:t>
            </w:r>
            <w:r>
              <w:t>5a</w:t>
            </w:r>
          </w:p>
        </w:tc>
        <w:tc>
          <w:tcPr>
            <w:tcW w:w="1761" w:type="dxa"/>
          </w:tcPr>
          <w:p w14:paraId="22E0A291" w14:textId="0B50538B" w:rsidR="00D97BEF" w:rsidRDefault="00EA494D" w:rsidP="00B35CB3">
            <w:pPr>
              <w:jc w:val="center"/>
            </w:pPr>
            <w:r>
              <w:t>0</w:t>
            </w:r>
          </w:p>
        </w:tc>
        <w:tc>
          <w:tcPr>
            <w:tcW w:w="1461" w:type="dxa"/>
          </w:tcPr>
          <w:p w14:paraId="1EC955F1" w14:textId="2FDD5E3A" w:rsidR="00D97BEF" w:rsidRDefault="00EA494D" w:rsidP="00B35CB3">
            <w:pPr>
              <w:jc w:val="center"/>
            </w:pPr>
            <w:r>
              <w:t>0.1</w:t>
            </w:r>
            <w:r>
              <w:rPr>
                <w:rFonts w:hint="eastAsia"/>
              </w:rPr>
              <w:t>t/</w:t>
            </w:r>
            <w:r>
              <w:t>5a</w:t>
            </w:r>
          </w:p>
        </w:tc>
        <w:tc>
          <w:tcPr>
            <w:tcW w:w="1324" w:type="dxa"/>
          </w:tcPr>
          <w:p w14:paraId="2CF2BA0C" w14:textId="66411600" w:rsidR="00D97BEF" w:rsidRDefault="00EA494D" w:rsidP="00B35CB3">
            <w:pPr>
              <w:jc w:val="center"/>
            </w:pPr>
            <w:r>
              <w:t>+0.1</w:t>
            </w:r>
            <w:r>
              <w:rPr>
                <w:rFonts w:hint="eastAsia"/>
              </w:rPr>
              <w:t>t/</w:t>
            </w:r>
            <w:r>
              <w:t>5a</w:t>
            </w:r>
          </w:p>
        </w:tc>
      </w:tr>
    </w:tbl>
    <w:p w14:paraId="5B78C1AB" w14:textId="77777777" w:rsidR="00D97BEF" w:rsidRDefault="00000000">
      <w:r>
        <w:t>注：</w:t>
      </w:r>
      <w:r>
        <w:fldChar w:fldCharType="begin"/>
      </w:r>
      <w:r>
        <w:instrText xml:space="preserve"> = 6 \* GB3 \* MERGEFORMAT </w:instrText>
      </w:r>
      <w:r>
        <w:fldChar w:fldCharType="separate"/>
      </w:r>
      <w:r>
        <w:rPr>
          <w:rFonts w:hint="eastAsia"/>
        </w:rPr>
        <w:t>⑥</w:t>
      </w:r>
      <w:r>
        <w:fldChar w:fldCharType="end"/>
      </w:r>
      <w:r>
        <w:t>=</w:t>
      </w:r>
      <w:r>
        <w:fldChar w:fldCharType="begin"/>
      </w:r>
      <w:r>
        <w:instrText xml:space="preserve"> = 1 \* GB3 \* MERGEFORMAT </w:instrText>
      </w:r>
      <w:r>
        <w:fldChar w:fldCharType="separate"/>
      </w:r>
      <w:r>
        <w:rPr>
          <w:rFonts w:hint="eastAsia"/>
        </w:rPr>
        <w:t>①</w:t>
      </w:r>
      <w:r>
        <w:fldChar w:fldCharType="end"/>
      </w:r>
      <w:r>
        <w:t>+</w:t>
      </w:r>
      <w:r>
        <w:fldChar w:fldCharType="begin"/>
      </w:r>
      <w:r>
        <w:instrText xml:space="preserve"> = 3 \* GB3 \* MERGEFORMAT </w:instrText>
      </w:r>
      <w:r>
        <w:fldChar w:fldCharType="separate"/>
      </w:r>
      <w:r>
        <w:rPr>
          <w:rFonts w:hint="eastAsia"/>
        </w:rPr>
        <w:t>③</w:t>
      </w:r>
      <w:r>
        <w:fldChar w:fldCharType="end"/>
      </w:r>
      <w:r>
        <w:t>+</w:t>
      </w:r>
      <w:r>
        <w:fldChar w:fldCharType="begin"/>
      </w:r>
      <w:r>
        <w:instrText xml:space="preserve"> = 4 \* GB3 \* MERGEFORMAT </w:instrText>
      </w:r>
      <w:r>
        <w:fldChar w:fldCharType="separate"/>
      </w:r>
      <w:r>
        <w:rPr>
          <w:rFonts w:hint="eastAsia"/>
        </w:rPr>
        <w:t>④</w:t>
      </w:r>
      <w:r>
        <w:fldChar w:fldCharType="end"/>
      </w:r>
      <w:r>
        <w:t>-</w:t>
      </w:r>
      <w:r>
        <w:fldChar w:fldCharType="begin"/>
      </w:r>
      <w:r>
        <w:instrText xml:space="preserve"> = 5 \* GB3 \* MERGEFORMAT </w:instrText>
      </w:r>
      <w:r>
        <w:fldChar w:fldCharType="separate"/>
      </w:r>
      <w:r>
        <w:rPr>
          <w:rFonts w:hint="eastAsia"/>
        </w:rPr>
        <w:t>⑤</w:t>
      </w:r>
      <w:r>
        <w:fldChar w:fldCharType="end"/>
      </w:r>
      <w:r>
        <w:t>；</w:t>
      </w:r>
      <w:r>
        <w:fldChar w:fldCharType="begin"/>
      </w:r>
      <w:r>
        <w:instrText xml:space="preserve"> = 7 \* GB3 \* MERGEFORMAT </w:instrText>
      </w:r>
      <w:r>
        <w:fldChar w:fldCharType="separate"/>
      </w:r>
      <w:r>
        <w:rPr>
          <w:rFonts w:hint="eastAsia"/>
        </w:rPr>
        <w:t>⑦</w:t>
      </w:r>
      <w:r>
        <w:fldChar w:fldCharType="end"/>
      </w:r>
      <w:r>
        <w:t>=</w:t>
      </w:r>
      <w:r>
        <w:fldChar w:fldCharType="begin"/>
      </w:r>
      <w:r>
        <w:instrText xml:space="preserve"> = 6 \* GB3 \* MERGEFORMAT </w:instrText>
      </w:r>
      <w:r>
        <w:fldChar w:fldCharType="separate"/>
      </w:r>
      <w:r>
        <w:rPr>
          <w:rFonts w:hint="eastAsia"/>
        </w:rPr>
        <w:t>⑥</w:t>
      </w:r>
      <w:r>
        <w:fldChar w:fldCharType="end"/>
      </w:r>
      <w:r>
        <w:t>-</w:t>
      </w:r>
      <w:r>
        <w:fldChar w:fldCharType="begin"/>
      </w:r>
      <w:r>
        <w:instrText xml:space="preserve"> = 1 \* GB3 \* MERGEFORMAT </w:instrText>
      </w:r>
      <w:r>
        <w:fldChar w:fldCharType="separate"/>
      </w:r>
      <w:r>
        <w:rPr>
          <w:rFonts w:hint="eastAsia"/>
        </w:rPr>
        <w:t>①</w:t>
      </w:r>
      <w:r>
        <w:fldChar w:fldCharType="end"/>
      </w:r>
    </w:p>
    <w:p w14:paraId="6525AF31" w14:textId="77777777" w:rsidR="00D97BEF" w:rsidRDefault="00D97BEF">
      <w:pPr>
        <w:sectPr w:rsidR="00D97BEF">
          <w:footerReference w:type="default" r:id="rId30"/>
          <w:pgSz w:w="16838" w:h="11906" w:orient="landscape"/>
          <w:pgMar w:top="1701" w:right="1531" w:bottom="1701" w:left="1531" w:header="851" w:footer="851" w:gutter="0"/>
          <w:cols w:space="720"/>
          <w:docGrid w:linePitch="312"/>
        </w:sectPr>
      </w:pPr>
    </w:p>
    <w:p w14:paraId="71BEE11C" w14:textId="77777777" w:rsidR="00D97BEF" w:rsidRDefault="00000000">
      <w:pPr>
        <w:pStyle w:val="af4"/>
        <w:rPr>
          <w:rFonts w:hint="default"/>
        </w:rPr>
      </w:pPr>
      <w:r>
        <w:lastRenderedPageBreak/>
        <w:t>附件</w:t>
      </w:r>
      <w:r>
        <w:t xml:space="preserve">1 </w:t>
      </w:r>
      <w:r>
        <w:t>营业执照</w:t>
      </w:r>
    </w:p>
    <w:p w14:paraId="42CEE81B" w14:textId="77777777" w:rsidR="00D97BEF" w:rsidRDefault="00000000">
      <w:pPr>
        <w:ind w:firstLine="180"/>
      </w:pPr>
      <w:r>
        <w:rPr>
          <w:rFonts w:eastAsiaTheme="minorEastAsia" w:hint="eastAsia"/>
          <w:noProof/>
        </w:rPr>
        <w:drawing>
          <wp:inline distT="0" distB="0" distL="114300" distR="114300" wp14:anchorId="30D4F8B7" wp14:editId="75565C71">
            <wp:extent cx="5269230" cy="7233920"/>
            <wp:effectExtent l="0" t="0" r="7620" b="5080"/>
            <wp:docPr id="3" name="图片 3" descr="微信图片_20170704150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170704150347"/>
                    <pic:cNvPicPr>
                      <a:picLocks noChangeAspect="1"/>
                    </pic:cNvPicPr>
                  </pic:nvPicPr>
                  <pic:blipFill>
                    <a:blip r:embed="rId31"/>
                    <a:stretch>
                      <a:fillRect/>
                    </a:stretch>
                  </pic:blipFill>
                  <pic:spPr>
                    <a:xfrm>
                      <a:off x="0" y="0"/>
                      <a:ext cx="5269230" cy="7233920"/>
                    </a:xfrm>
                    <a:prstGeom prst="rect">
                      <a:avLst/>
                    </a:prstGeom>
                  </pic:spPr>
                </pic:pic>
              </a:graphicData>
            </a:graphic>
          </wp:inline>
        </w:drawing>
      </w:r>
    </w:p>
    <w:p w14:paraId="3F749742" w14:textId="77777777" w:rsidR="00D97BEF" w:rsidRDefault="00D97BEF">
      <w:pPr>
        <w:sectPr w:rsidR="00D97BEF">
          <w:headerReference w:type="default" r:id="rId32"/>
          <w:footerReference w:type="default" r:id="rId33"/>
          <w:pgSz w:w="11906" w:h="16838"/>
          <w:pgMar w:top="1701" w:right="1531" w:bottom="1701" w:left="1531" w:header="851" w:footer="850" w:gutter="0"/>
          <w:cols w:space="720"/>
          <w:docGrid w:linePitch="312"/>
        </w:sectPr>
      </w:pPr>
    </w:p>
    <w:p w14:paraId="76DB8807" w14:textId="77777777" w:rsidR="00D97BEF" w:rsidRDefault="00000000">
      <w:pPr>
        <w:pStyle w:val="af4"/>
        <w:rPr>
          <w:rFonts w:hint="default"/>
        </w:rPr>
      </w:pPr>
      <w:r>
        <w:lastRenderedPageBreak/>
        <w:t>附件</w:t>
      </w:r>
      <w:r>
        <w:t xml:space="preserve">2 </w:t>
      </w:r>
      <w:r>
        <w:t>土地证</w:t>
      </w:r>
    </w:p>
    <w:p w14:paraId="5EFE7891" w14:textId="77777777" w:rsidR="00D97BEF" w:rsidRDefault="00000000">
      <w:r>
        <w:rPr>
          <w:noProof/>
        </w:rPr>
        <w:drawing>
          <wp:inline distT="0" distB="0" distL="114300" distR="114300" wp14:anchorId="0D2564B3" wp14:editId="6E94CE10">
            <wp:extent cx="8615045" cy="4954905"/>
            <wp:effectExtent l="0" t="0" r="14605" b="17145"/>
            <wp:docPr id="4" name="图片 4" descr="公司土地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公司土地证"/>
                    <pic:cNvPicPr>
                      <a:picLocks noChangeAspect="1"/>
                    </pic:cNvPicPr>
                  </pic:nvPicPr>
                  <pic:blipFill>
                    <a:blip r:embed="rId34"/>
                    <a:srcRect t="10588" b="12720"/>
                    <a:stretch>
                      <a:fillRect/>
                    </a:stretch>
                  </pic:blipFill>
                  <pic:spPr>
                    <a:xfrm>
                      <a:off x="0" y="0"/>
                      <a:ext cx="8615045" cy="4954905"/>
                    </a:xfrm>
                    <a:prstGeom prst="rect">
                      <a:avLst/>
                    </a:prstGeom>
                  </pic:spPr>
                </pic:pic>
              </a:graphicData>
            </a:graphic>
          </wp:inline>
        </w:drawing>
      </w:r>
    </w:p>
    <w:p w14:paraId="63642E9C" w14:textId="77777777" w:rsidR="00D97BEF" w:rsidRDefault="00D97BEF">
      <w:pPr>
        <w:ind w:firstLine="180"/>
        <w:sectPr w:rsidR="00D97BEF">
          <w:pgSz w:w="16838" w:h="11906" w:orient="landscape"/>
          <w:pgMar w:top="1531" w:right="1701" w:bottom="1531" w:left="1701" w:header="851" w:footer="850" w:gutter="0"/>
          <w:cols w:space="720"/>
          <w:docGrid w:linePitch="312"/>
        </w:sectPr>
      </w:pPr>
    </w:p>
    <w:p w14:paraId="155D1202" w14:textId="77777777" w:rsidR="00D97BEF" w:rsidRDefault="00000000">
      <w:pPr>
        <w:pStyle w:val="af4"/>
        <w:rPr>
          <w:rFonts w:hint="default"/>
        </w:rPr>
      </w:pPr>
      <w:r>
        <w:lastRenderedPageBreak/>
        <w:t>附件</w:t>
      </w:r>
      <w:r>
        <w:t>3</w:t>
      </w:r>
      <w:r>
        <w:rPr>
          <w:rFonts w:hint="default"/>
        </w:rPr>
        <w:t xml:space="preserve"> </w:t>
      </w:r>
      <w:r>
        <w:t>轻烃成分分析单</w:t>
      </w:r>
    </w:p>
    <w:p w14:paraId="2E888974" w14:textId="77777777" w:rsidR="00D97BEF" w:rsidRDefault="00000000">
      <w:pPr>
        <w:jc w:val="center"/>
      </w:pPr>
      <w:r>
        <w:rPr>
          <w:noProof/>
        </w:rPr>
        <w:drawing>
          <wp:inline distT="0" distB="0" distL="114300" distR="114300" wp14:anchorId="5DB22E00" wp14:editId="179BAF50">
            <wp:extent cx="4903470" cy="7849870"/>
            <wp:effectExtent l="0" t="0" r="11430" b="17780"/>
            <wp:docPr id="1" name="图片 1" descr="青岛海关技术中心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青岛海关技术中心_2"/>
                    <pic:cNvPicPr>
                      <a:picLocks noChangeAspect="1"/>
                    </pic:cNvPicPr>
                  </pic:nvPicPr>
                  <pic:blipFill>
                    <a:blip r:embed="rId35"/>
                    <a:stretch>
                      <a:fillRect/>
                    </a:stretch>
                  </pic:blipFill>
                  <pic:spPr>
                    <a:xfrm>
                      <a:off x="0" y="0"/>
                      <a:ext cx="4903470" cy="7849870"/>
                    </a:xfrm>
                    <a:prstGeom prst="rect">
                      <a:avLst/>
                    </a:prstGeom>
                  </pic:spPr>
                </pic:pic>
              </a:graphicData>
            </a:graphic>
          </wp:inline>
        </w:drawing>
      </w:r>
    </w:p>
    <w:p w14:paraId="470DFFDB" w14:textId="77777777" w:rsidR="00D97BEF" w:rsidRDefault="00000000">
      <w:pPr>
        <w:pStyle w:val="af5"/>
        <w:ind w:firstLineChars="0" w:firstLine="0"/>
        <w:jc w:val="center"/>
      </w:pPr>
      <w:r>
        <w:rPr>
          <w:noProof/>
        </w:rPr>
        <w:lastRenderedPageBreak/>
        <w:drawing>
          <wp:inline distT="0" distB="0" distL="114300" distR="114300" wp14:anchorId="4AA14676" wp14:editId="2818F1C3">
            <wp:extent cx="5000625" cy="7861300"/>
            <wp:effectExtent l="0" t="0" r="0" b="0"/>
            <wp:docPr id="2" name="图片 2" descr="青岛海关技术中心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青岛海关技术中心_1"/>
                    <pic:cNvPicPr>
                      <a:picLocks noChangeAspect="1"/>
                    </pic:cNvPicPr>
                  </pic:nvPicPr>
                  <pic:blipFill>
                    <a:blip r:embed="rId36"/>
                    <a:srcRect l="5063"/>
                    <a:stretch>
                      <a:fillRect/>
                    </a:stretch>
                  </pic:blipFill>
                  <pic:spPr>
                    <a:xfrm>
                      <a:off x="0" y="0"/>
                      <a:ext cx="5000625" cy="7861300"/>
                    </a:xfrm>
                    <a:prstGeom prst="rect">
                      <a:avLst/>
                    </a:prstGeom>
                  </pic:spPr>
                </pic:pic>
              </a:graphicData>
            </a:graphic>
          </wp:inline>
        </w:drawing>
      </w:r>
    </w:p>
    <w:p w14:paraId="7F1D50CB" w14:textId="77777777" w:rsidR="00D97BEF" w:rsidRDefault="00D97BEF">
      <w:pPr>
        <w:ind w:firstLine="180"/>
        <w:sectPr w:rsidR="00D97BEF">
          <w:pgSz w:w="11906" w:h="16838"/>
          <w:pgMar w:top="1701" w:right="1531" w:bottom="1701" w:left="1531" w:header="851" w:footer="850" w:gutter="0"/>
          <w:cols w:space="720"/>
          <w:docGrid w:linePitch="312"/>
        </w:sectPr>
      </w:pPr>
    </w:p>
    <w:p w14:paraId="22B16C97" w14:textId="77777777" w:rsidR="00D97BEF" w:rsidRDefault="00000000">
      <w:pPr>
        <w:pStyle w:val="af4"/>
        <w:rPr>
          <w:rFonts w:hint="default"/>
        </w:rPr>
      </w:pPr>
      <w:r>
        <w:lastRenderedPageBreak/>
        <w:t>附件</w:t>
      </w:r>
      <w:r>
        <w:t>4</w:t>
      </w:r>
      <w:r>
        <w:rPr>
          <w:rFonts w:hint="default"/>
        </w:rPr>
        <w:t xml:space="preserve"> </w:t>
      </w:r>
      <w:r>
        <w:t>天然气成分</w:t>
      </w:r>
    </w:p>
    <w:p w14:paraId="1522D359" w14:textId="7412B560" w:rsidR="00B35CB3" w:rsidRPr="00B35CB3" w:rsidRDefault="00B35CB3" w:rsidP="00B35CB3">
      <w:r>
        <w:rPr>
          <w:noProof/>
        </w:rPr>
        <w:drawing>
          <wp:inline distT="0" distB="0" distL="114300" distR="114300" wp14:anchorId="0CC51EFC" wp14:editId="0FCEA37D">
            <wp:extent cx="5524500" cy="7647144"/>
            <wp:effectExtent l="0" t="0" r="0" b="0"/>
            <wp:docPr id="13" name="图片 13" descr="天然气成分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天然气成分_页面_1"/>
                    <pic:cNvPicPr>
                      <a:picLocks noChangeAspect="1"/>
                    </pic:cNvPicPr>
                  </pic:nvPicPr>
                  <pic:blipFill>
                    <a:blip r:embed="rId37"/>
                    <a:stretch>
                      <a:fillRect/>
                    </a:stretch>
                  </pic:blipFill>
                  <pic:spPr>
                    <a:xfrm>
                      <a:off x="0" y="0"/>
                      <a:ext cx="5528382" cy="7652517"/>
                    </a:xfrm>
                    <a:prstGeom prst="rect">
                      <a:avLst/>
                    </a:prstGeom>
                  </pic:spPr>
                </pic:pic>
              </a:graphicData>
            </a:graphic>
          </wp:inline>
        </w:drawing>
      </w:r>
    </w:p>
    <w:p w14:paraId="0B9FA59D" w14:textId="265069E6" w:rsidR="00D97BEF" w:rsidRDefault="00000000">
      <w:r>
        <w:rPr>
          <w:noProof/>
        </w:rPr>
        <w:lastRenderedPageBreak/>
        <w:drawing>
          <wp:inline distT="0" distB="0" distL="114300" distR="114300" wp14:anchorId="18E9C7C1" wp14:editId="75FB598B">
            <wp:extent cx="5610860" cy="7753350"/>
            <wp:effectExtent l="0" t="0" r="8890" b="0"/>
            <wp:docPr id="12" name="图片 12" descr="天然气成分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天然气成分_页面_2"/>
                    <pic:cNvPicPr>
                      <a:picLocks noChangeAspect="1"/>
                    </pic:cNvPicPr>
                  </pic:nvPicPr>
                  <pic:blipFill>
                    <a:blip r:embed="rId38"/>
                    <a:stretch>
                      <a:fillRect/>
                    </a:stretch>
                  </pic:blipFill>
                  <pic:spPr>
                    <a:xfrm>
                      <a:off x="0" y="0"/>
                      <a:ext cx="5610860" cy="7753350"/>
                    </a:xfrm>
                    <a:prstGeom prst="rect">
                      <a:avLst/>
                    </a:prstGeom>
                  </pic:spPr>
                </pic:pic>
              </a:graphicData>
            </a:graphic>
          </wp:inline>
        </w:drawing>
      </w:r>
      <w:r>
        <w:rPr>
          <w:noProof/>
        </w:rPr>
        <w:lastRenderedPageBreak/>
        <w:drawing>
          <wp:inline distT="0" distB="0" distL="114300" distR="114300" wp14:anchorId="4B53C67D" wp14:editId="67F27982">
            <wp:extent cx="5610860" cy="7725410"/>
            <wp:effectExtent l="0" t="0" r="8890" b="8890"/>
            <wp:docPr id="11" name="图片 11" descr="天然气成分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天然气成分_页面_3"/>
                    <pic:cNvPicPr>
                      <a:picLocks noChangeAspect="1"/>
                    </pic:cNvPicPr>
                  </pic:nvPicPr>
                  <pic:blipFill>
                    <a:blip r:embed="rId39"/>
                    <a:stretch>
                      <a:fillRect/>
                    </a:stretch>
                  </pic:blipFill>
                  <pic:spPr>
                    <a:xfrm>
                      <a:off x="0" y="0"/>
                      <a:ext cx="5610860" cy="7725410"/>
                    </a:xfrm>
                    <a:prstGeom prst="rect">
                      <a:avLst/>
                    </a:prstGeom>
                  </pic:spPr>
                </pic:pic>
              </a:graphicData>
            </a:graphic>
          </wp:inline>
        </w:drawing>
      </w:r>
      <w:r>
        <w:rPr>
          <w:noProof/>
        </w:rPr>
        <w:lastRenderedPageBreak/>
        <w:drawing>
          <wp:inline distT="0" distB="0" distL="114300" distR="114300" wp14:anchorId="5C2C50BC" wp14:editId="2B221457">
            <wp:extent cx="5610860" cy="7724140"/>
            <wp:effectExtent l="0" t="0" r="8890" b="10160"/>
            <wp:docPr id="6" name="图片 6" descr="天然气成分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天然气成分_页面_4"/>
                    <pic:cNvPicPr>
                      <a:picLocks noChangeAspect="1"/>
                    </pic:cNvPicPr>
                  </pic:nvPicPr>
                  <pic:blipFill>
                    <a:blip r:embed="rId40"/>
                    <a:stretch>
                      <a:fillRect/>
                    </a:stretch>
                  </pic:blipFill>
                  <pic:spPr>
                    <a:xfrm>
                      <a:off x="0" y="0"/>
                      <a:ext cx="5610860" cy="7724140"/>
                    </a:xfrm>
                    <a:prstGeom prst="rect">
                      <a:avLst/>
                    </a:prstGeom>
                  </pic:spPr>
                </pic:pic>
              </a:graphicData>
            </a:graphic>
          </wp:inline>
        </w:drawing>
      </w:r>
      <w:r>
        <w:rPr>
          <w:noProof/>
        </w:rPr>
        <w:lastRenderedPageBreak/>
        <w:drawing>
          <wp:inline distT="0" distB="0" distL="114300" distR="114300" wp14:anchorId="5573117D" wp14:editId="3A72D7FB">
            <wp:extent cx="5610860" cy="7726680"/>
            <wp:effectExtent l="0" t="0" r="8890" b="7620"/>
            <wp:docPr id="5" name="图片 5" descr="天然气成分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天然气成分_页面_5"/>
                    <pic:cNvPicPr>
                      <a:picLocks noChangeAspect="1"/>
                    </pic:cNvPicPr>
                  </pic:nvPicPr>
                  <pic:blipFill>
                    <a:blip r:embed="rId41"/>
                    <a:stretch>
                      <a:fillRect/>
                    </a:stretch>
                  </pic:blipFill>
                  <pic:spPr>
                    <a:xfrm>
                      <a:off x="0" y="0"/>
                      <a:ext cx="5610860" cy="7726680"/>
                    </a:xfrm>
                    <a:prstGeom prst="rect">
                      <a:avLst/>
                    </a:prstGeom>
                  </pic:spPr>
                </pic:pic>
              </a:graphicData>
            </a:graphic>
          </wp:inline>
        </w:drawing>
      </w:r>
    </w:p>
    <w:p w14:paraId="06A139D3" w14:textId="77777777" w:rsidR="00D97BEF" w:rsidRDefault="00D97BEF">
      <w:pPr>
        <w:sectPr w:rsidR="00D97BEF">
          <w:pgSz w:w="11906" w:h="16838"/>
          <w:pgMar w:top="1701" w:right="1531" w:bottom="1701" w:left="1531" w:header="851" w:footer="850" w:gutter="0"/>
          <w:cols w:space="720"/>
          <w:docGrid w:linePitch="312"/>
        </w:sectPr>
      </w:pPr>
    </w:p>
    <w:p w14:paraId="7234198F" w14:textId="77777777" w:rsidR="00D97BEF" w:rsidRDefault="00000000">
      <w:pPr>
        <w:pStyle w:val="af4"/>
        <w:rPr>
          <w:rFonts w:hint="default"/>
        </w:rPr>
      </w:pPr>
      <w:r>
        <w:lastRenderedPageBreak/>
        <w:t>附件</w:t>
      </w:r>
      <w:r>
        <w:t>5</w:t>
      </w:r>
      <w:r>
        <w:rPr>
          <w:rFonts w:hint="default"/>
        </w:rPr>
        <w:t xml:space="preserve"> </w:t>
      </w:r>
      <w:r>
        <w:t>原项目批复验收意见</w:t>
      </w:r>
    </w:p>
    <w:p w14:paraId="38095E87" w14:textId="1B35CCE9" w:rsidR="00B35CB3" w:rsidRPr="00B35CB3" w:rsidRDefault="00B35CB3" w:rsidP="00B35CB3">
      <w:r>
        <w:rPr>
          <w:rFonts w:hint="eastAsia"/>
          <w:noProof/>
        </w:rPr>
        <w:drawing>
          <wp:inline distT="0" distB="0" distL="114300" distR="114300" wp14:anchorId="7A02C129" wp14:editId="33597A41">
            <wp:extent cx="7868545" cy="5567888"/>
            <wp:effectExtent l="7303" t="0" r="6667" b="6668"/>
            <wp:docPr id="15" name="图片 15" descr="IMG_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4078"/>
                    <pic:cNvPicPr>
                      <a:picLocks noChangeAspect="1"/>
                    </pic:cNvPicPr>
                  </pic:nvPicPr>
                  <pic:blipFill>
                    <a:blip r:embed="rId42">
                      <a:lum bright="24000"/>
                    </a:blip>
                    <a:srcRect l="9056" t="6978" b="7206"/>
                    <a:stretch>
                      <a:fillRect/>
                    </a:stretch>
                  </pic:blipFill>
                  <pic:spPr>
                    <a:xfrm rot="5400000">
                      <a:off x="0" y="0"/>
                      <a:ext cx="7881209" cy="5576849"/>
                    </a:xfrm>
                    <a:prstGeom prst="rect">
                      <a:avLst/>
                    </a:prstGeom>
                  </pic:spPr>
                </pic:pic>
              </a:graphicData>
            </a:graphic>
          </wp:inline>
        </w:drawing>
      </w:r>
    </w:p>
    <w:p w14:paraId="53C56ED8" w14:textId="63A33BC8" w:rsidR="00D97BEF" w:rsidRDefault="00000000">
      <w:r>
        <w:rPr>
          <w:rFonts w:hint="eastAsia"/>
          <w:noProof/>
        </w:rPr>
        <w:lastRenderedPageBreak/>
        <w:drawing>
          <wp:inline distT="0" distB="0" distL="114300" distR="114300" wp14:anchorId="795FE1A6" wp14:editId="083959C7">
            <wp:extent cx="8105775" cy="5542915"/>
            <wp:effectExtent l="0" t="0" r="635" b="9525"/>
            <wp:docPr id="14" name="图片 14" descr="IMG_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4079"/>
                    <pic:cNvPicPr>
                      <a:picLocks noChangeAspect="1"/>
                    </pic:cNvPicPr>
                  </pic:nvPicPr>
                  <pic:blipFill>
                    <a:blip r:embed="rId43">
                      <a:lum bright="36000"/>
                    </a:blip>
                    <a:srcRect l="11559" t="15170" r="7088" b="10649"/>
                    <a:stretch>
                      <a:fillRect/>
                    </a:stretch>
                  </pic:blipFill>
                  <pic:spPr>
                    <a:xfrm rot="5400000">
                      <a:off x="0" y="0"/>
                      <a:ext cx="8105775" cy="5542915"/>
                    </a:xfrm>
                    <a:prstGeom prst="rect">
                      <a:avLst/>
                    </a:prstGeom>
                  </pic:spPr>
                </pic:pic>
              </a:graphicData>
            </a:graphic>
          </wp:inline>
        </w:drawing>
      </w:r>
    </w:p>
    <w:p w14:paraId="583A43E3" w14:textId="77777777" w:rsidR="00D97BEF" w:rsidRDefault="00000000">
      <w:r>
        <w:rPr>
          <w:rFonts w:hint="eastAsia"/>
          <w:noProof/>
        </w:rPr>
        <w:lastRenderedPageBreak/>
        <w:drawing>
          <wp:inline distT="0" distB="0" distL="114300" distR="114300" wp14:anchorId="0B989533" wp14:editId="77A08D3B">
            <wp:extent cx="8195945" cy="5571490"/>
            <wp:effectExtent l="0" t="0" r="10160" b="14605"/>
            <wp:docPr id="16" name="图片 16" descr="IMG_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4086"/>
                    <pic:cNvPicPr>
                      <a:picLocks noChangeAspect="1"/>
                    </pic:cNvPicPr>
                  </pic:nvPicPr>
                  <pic:blipFill>
                    <a:blip r:embed="rId44">
                      <a:lum bright="30000" contrast="-42000"/>
                    </a:blip>
                    <a:srcRect l="11217" t="10164" r="16985" b="24757"/>
                    <a:stretch>
                      <a:fillRect/>
                    </a:stretch>
                  </pic:blipFill>
                  <pic:spPr>
                    <a:xfrm rot="5400000">
                      <a:off x="0" y="0"/>
                      <a:ext cx="8195945" cy="5571490"/>
                    </a:xfrm>
                    <a:prstGeom prst="rect">
                      <a:avLst/>
                    </a:prstGeom>
                    <a:ln>
                      <a:noFill/>
                    </a:ln>
                  </pic:spPr>
                </pic:pic>
              </a:graphicData>
            </a:graphic>
          </wp:inline>
        </w:drawing>
      </w:r>
    </w:p>
    <w:p w14:paraId="4E4B3920" w14:textId="77777777" w:rsidR="00D97BEF" w:rsidRDefault="00D97BEF">
      <w:pPr>
        <w:sectPr w:rsidR="00D97BEF">
          <w:pgSz w:w="11906" w:h="16838"/>
          <w:pgMar w:top="1701" w:right="1531" w:bottom="1701" w:left="1531" w:header="851" w:footer="850" w:gutter="0"/>
          <w:cols w:space="720"/>
          <w:docGrid w:linePitch="312"/>
        </w:sectPr>
      </w:pPr>
    </w:p>
    <w:p w14:paraId="36DB5C6A" w14:textId="77777777" w:rsidR="00D97BEF" w:rsidRDefault="00000000">
      <w:pPr>
        <w:pStyle w:val="af4"/>
        <w:rPr>
          <w:rFonts w:hint="default"/>
        </w:rPr>
      </w:pPr>
      <w:r>
        <w:lastRenderedPageBreak/>
        <w:t>附件</w:t>
      </w:r>
      <w:r>
        <w:t>6</w:t>
      </w:r>
      <w:r>
        <w:rPr>
          <w:rFonts w:hint="default"/>
        </w:rPr>
        <w:t xml:space="preserve"> </w:t>
      </w:r>
      <w:r>
        <w:t>检测报告</w:t>
      </w:r>
      <w:r>
        <w:t>-</w:t>
      </w:r>
      <w:r>
        <w:t>环境空气</w:t>
      </w:r>
    </w:p>
    <w:p w14:paraId="60576DA8" w14:textId="619C994B" w:rsidR="00B35CB3" w:rsidRPr="00B35CB3" w:rsidRDefault="00B35CB3" w:rsidP="00B35CB3">
      <w:r>
        <w:rPr>
          <w:noProof/>
        </w:rPr>
        <w:drawing>
          <wp:inline distT="0" distB="0" distL="0" distR="0" wp14:anchorId="4FB1ABB6" wp14:editId="0DD06DEB">
            <wp:extent cx="5615940" cy="7946390"/>
            <wp:effectExtent l="0" t="0" r="3810" b="0"/>
            <wp:docPr id="1884908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908310" name="图片 1"/>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p>
    <w:p w14:paraId="1875158B" w14:textId="373365DA" w:rsidR="00D97BEF" w:rsidRDefault="00000000">
      <w:r>
        <w:rPr>
          <w:noProof/>
        </w:rPr>
        <w:lastRenderedPageBreak/>
        <w:drawing>
          <wp:inline distT="0" distB="0" distL="0" distR="0" wp14:anchorId="4D27F75E" wp14:editId="49D73F1A">
            <wp:extent cx="5615940" cy="7946390"/>
            <wp:effectExtent l="0" t="0" r="3810" b="0"/>
            <wp:docPr id="8854801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480110" name="图片 2"/>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r>
        <w:rPr>
          <w:noProof/>
        </w:rPr>
        <w:lastRenderedPageBreak/>
        <w:drawing>
          <wp:inline distT="0" distB="0" distL="0" distR="0" wp14:anchorId="515147AB" wp14:editId="3637530C">
            <wp:extent cx="5615940" cy="7946390"/>
            <wp:effectExtent l="0" t="0" r="3810" b="0"/>
            <wp:docPr id="3404090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09021" name="图片 3"/>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r>
        <w:rPr>
          <w:noProof/>
        </w:rPr>
        <w:lastRenderedPageBreak/>
        <w:drawing>
          <wp:inline distT="0" distB="0" distL="0" distR="0" wp14:anchorId="0379CABB" wp14:editId="72631377">
            <wp:extent cx="5615940" cy="7946390"/>
            <wp:effectExtent l="0" t="0" r="3810" b="0"/>
            <wp:docPr id="8226869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86977" name="图片 4"/>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r>
        <w:rPr>
          <w:noProof/>
        </w:rPr>
        <w:lastRenderedPageBreak/>
        <w:drawing>
          <wp:inline distT="0" distB="0" distL="0" distR="0" wp14:anchorId="5DEEAA86" wp14:editId="2810BEE8">
            <wp:extent cx="5615940" cy="7946390"/>
            <wp:effectExtent l="0" t="0" r="3810" b="0"/>
            <wp:docPr id="20726865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686556" name="图片 5"/>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p>
    <w:p w14:paraId="5EC83077" w14:textId="77777777" w:rsidR="00D97BEF" w:rsidRDefault="00000000">
      <w:pPr>
        <w:jc w:val="left"/>
      </w:pPr>
      <w:r>
        <w:br w:type="page"/>
      </w:r>
    </w:p>
    <w:p w14:paraId="40F81D32" w14:textId="77777777" w:rsidR="00D97BEF" w:rsidRDefault="00000000">
      <w:pPr>
        <w:pStyle w:val="af4"/>
        <w:rPr>
          <w:rFonts w:hint="default"/>
        </w:rPr>
      </w:pPr>
      <w:r>
        <w:lastRenderedPageBreak/>
        <w:t>附件</w:t>
      </w:r>
      <w:r>
        <w:t>7</w:t>
      </w:r>
      <w:r>
        <w:rPr>
          <w:rFonts w:hint="default"/>
        </w:rPr>
        <w:t xml:space="preserve"> </w:t>
      </w:r>
      <w:r>
        <w:t>检测报告</w:t>
      </w:r>
      <w:r>
        <w:t>-</w:t>
      </w:r>
      <w:r>
        <w:t>废气</w:t>
      </w:r>
    </w:p>
    <w:p w14:paraId="228D033C" w14:textId="534BF9DC" w:rsidR="00B35CB3" w:rsidRPr="00B35CB3" w:rsidRDefault="00B35CB3" w:rsidP="00B35CB3">
      <w:r>
        <w:rPr>
          <w:noProof/>
        </w:rPr>
        <w:drawing>
          <wp:inline distT="0" distB="0" distL="0" distR="0" wp14:anchorId="24BD5DC4" wp14:editId="5E8D6F16">
            <wp:extent cx="5615940" cy="7946390"/>
            <wp:effectExtent l="0" t="0" r="3810" b="0"/>
            <wp:docPr id="15387466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46651" name="图片 6"/>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p>
    <w:p w14:paraId="0984EA73" w14:textId="5F2C1E7D" w:rsidR="00D97BEF" w:rsidRDefault="00000000">
      <w:r>
        <w:rPr>
          <w:noProof/>
        </w:rPr>
        <w:lastRenderedPageBreak/>
        <w:drawing>
          <wp:inline distT="0" distB="0" distL="0" distR="0" wp14:anchorId="5B43BD21" wp14:editId="3A9A7A20">
            <wp:extent cx="5615940" cy="7946390"/>
            <wp:effectExtent l="0" t="0" r="3810" b="0"/>
            <wp:docPr id="15437328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32825" name="图片 7"/>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r>
        <w:rPr>
          <w:noProof/>
        </w:rPr>
        <w:lastRenderedPageBreak/>
        <w:drawing>
          <wp:inline distT="0" distB="0" distL="0" distR="0" wp14:anchorId="42893A2C" wp14:editId="258972E4">
            <wp:extent cx="5615940" cy="7946390"/>
            <wp:effectExtent l="0" t="0" r="3810" b="0"/>
            <wp:docPr id="18786028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02893" name="图片 8"/>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r>
        <w:rPr>
          <w:noProof/>
        </w:rPr>
        <w:lastRenderedPageBreak/>
        <w:drawing>
          <wp:inline distT="0" distB="0" distL="0" distR="0" wp14:anchorId="2509648E" wp14:editId="74635940">
            <wp:extent cx="5615940" cy="7946390"/>
            <wp:effectExtent l="0" t="0" r="3810" b="0"/>
            <wp:docPr id="11074889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488927" name="图片 9"/>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r>
        <w:rPr>
          <w:noProof/>
        </w:rPr>
        <w:lastRenderedPageBreak/>
        <w:drawing>
          <wp:inline distT="0" distB="0" distL="0" distR="0" wp14:anchorId="2263D8E6" wp14:editId="6B84B1B7">
            <wp:extent cx="5615940" cy="7946390"/>
            <wp:effectExtent l="0" t="0" r="3810" b="0"/>
            <wp:docPr id="7434861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486158" name="图片 10"/>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r>
        <w:rPr>
          <w:noProof/>
        </w:rPr>
        <w:lastRenderedPageBreak/>
        <w:drawing>
          <wp:inline distT="0" distB="0" distL="0" distR="0" wp14:anchorId="5CA2A23B" wp14:editId="663688DF">
            <wp:extent cx="5615940" cy="7946390"/>
            <wp:effectExtent l="0" t="0" r="3810" b="0"/>
            <wp:docPr id="1719963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6392" name="图片 1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15940" cy="7946390"/>
                    </a:xfrm>
                    <a:prstGeom prst="rect">
                      <a:avLst/>
                    </a:prstGeom>
                  </pic:spPr>
                </pic:pic>
              </a:graphicData>
            </a:graphic>
          </wp:inline>
        </w:drawing>
      </w:r>
    </w:p>
    <w:p w14:paraId="4B22E4BD" w14:textId="61DCED2D" w:rsidR="00D97BEF" w:rsidRDefault="00B35CB3">
      <w:r>
        <w:rPr>
          <w:noProof/>
        </w:rPr>
        <w:lastRenderedPageBreak/>
        <w:drawing>
          <wp:inline distT="0" distB="0" distL="0" distR="0" wp14:anchorId="235E7303" wp14:editId="736E5064">
            <wp:extent cx="5615940" cy="7943850"/>
            <wp:effectExtent l="0" t="0" r="3810" b="0"/>
            <wp:docPr id="11079630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963018" name="图片 1107963018"/>
                    <pic:cNvPicPr/>
                  </pic:nvPicPr>
                  <pic:blipFill>
                    <a:blip r:embed="rId56">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r>
        <w:rPr>
          <w:noProof/>
        </w:rPr>
        <w:lastRenderedPageBreak/>
        <w:drawing>
          <wp:inline distT="0" distB="0" distL="0" distR="0" wp14:anchorId="6099C86F" wp14:editId="5E8E8D15">
            <wp:extent cx="5615940" cy="7943850"/>
            <wp:effectExtent l="0" t="0" r="3810" b="0"/>
            <wp:docPr id="8491310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131063" name="图片 849131063"/>
                    <pic:cNvPicPr/>
                  </pic:nvPicPr>
                  <pic:blipFill>
                    <a:blip r:embed="rId57">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r>
        <w:rPr>
          <w:noProof/>
        </w:rPr>
        <w:lastRenderedPageBreak/>
        <w:drawing>
          <wp:inline distT="0" distB="0" distL="0" distR="0" wp14:anchorId="31440C47" wp14:editId="01662765">
            <wp:extent cx="5615940" cy="7943850"/>
            <wp:effectExtent l="0" t="0" r="3810" b="0"/>
            <wp:docPr id="17426954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695483" name="图片 1742695483"/>
                    <pic:cNvPicPr/>
                  </pic:nvPicPr>
                  <pic:blipFill>
                    <a:blip r:embed="rId58">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r>
        <w:rPr>
          <w:noProof/>
        </w:rPr>
        <w:lastRenderedPageBreak/>
        <w:drawing>
          <wp:inline distT="0" distB="0" distL="0" distR="0" wp14:anchorId="63469C1D" wp14:editId="33F374C9">
            <wp:extent cx="5615940" cy="7943850"/>
            <wp:effectExtent l="0" t="0" r="3810" b="0"/>
            <wp:docPr id="985134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4138" name="图片 985134138"/>
                    <pic:cNvPicPr/>
                  </pic:nvPicPr>
                  <pic:blipFill>
                    <a:blip r:embed="rId59">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r>
        <w:rPr>
          <w:noProof/>
        </w:rPr>
        <w:lastRenderedPageBreak/>
        <w:drawing>
          <wp:inline distT="0" distB="0" distL="0" distR="0" wp14:anchorId="094BBA88" wp14:editId="6BD187B2">
            <wp:extent cx="5615940" cy="7943850"/>
            <wp:effectExtent l="0" t="0" r="3810" b="0"/>
            <wp:docPr id="3724811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81105" name="图片 372481105"/>
                    <pic:cNvPicPr/>
                  </pic:nvPicPr>
                  <pic:blipFill>
                    <a:blip r:embed="rId60">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r>
        <w:rPr>
          <w:noProof/>
        </w:rPr>
        <w:lastRenderedPageBreak/>
        <w:drawing>
          <wp:inline distT="0" distB="0" distL="0" distR="0" wp14:anchorId="35885262" wp14:editId="6D75CF95">
            <wp:extent cx="5615940" cy="7943850"/>
            <wp:effectExtent l="0" t="0" r="3810" b="0"/>
            <wp:docPr id="2030868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6864" name="图片 203086864"/>
                    <pic:cNvPicPr/>
                  </pic:nvPicPr>
                  <pic:blipFill>
                    <a:blip r:embed="rId61">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r>
        <w:rPr>
          <w:noProof/>
        </w:rPr>
        <w:lastRenderedPageBreak/>
        <w:drawing>
          <wp:inline distT="0" distB="0" distL="0" distR="0" wp14:anchorId="19D4D4DE" wp14:editId="0FCE0FAB">
            <wp:extent cx="5615940" cy="7943850"/>
            <wp:effectExtent l="0" t="0" r="3810" b="0"/>
            <wp:docPr id="20985691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569127" name="图片 2098569127"/>
                    <pic:cNvPicPr/>
                  </pic:nvPicPr>
                  <pic:blipFill>
                    <a:blip r:embed="rId62">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r>
        <w:rPr>
          <w:noProof/>
        </w:rPr>
        <w:lastRenderedPageBreak/>
        <w:drawing>
          <wp:inline distT="0" distB="0" distL="0" distR="0" wp14:anchorId="7383B947" wp14:editId="654CB596">
            <wp:extent cx="5615940" cy="7943850"/>
            <wp:effectExtent l="0" t="0" r="3810" b="0"/>
            <wp:docPr id="18204831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483164" name="图片 1820483164"/>
                    <pic:cNvPicPr/>
                  </pic:nvPicPr>
                  <pic:blipFill>
                    <a:blip r:embed="rId63">
                      <a:extLst>
                        <a:ext uri="{28A0092B-C50C-407E-A947-70E740481C1C}">
                          <a14:useLocalDpi xmlns:a14="http://schemas.microsoft.com/office/drawing/2010/main" val="0"/>
                        </a:ext>
                      </a:extLst>
                    </a:blip>
                    <a:stretch>
                      <a:fillRect/>
                    </a:stretch>
                  </pic:blipFill>
                  <pic:spPr>
                    <a:xfrm>
                      <a:off x="0" y="0"/>
                      <a:ext cx="5615940" cy="7943850"/>
                    </a:xfrm>
                    <a:prstGeom prst="rect">
                      <a:avLst/>
                    </a:prstGeom>
                  </pic:spPr>
                </pic:pic>
              </a:graphicData>
            </a:graphic>
          </wp:inline>
        </w:drawing>
      </w:r>
    </w:p>
    <w:p w14:paraId="14AE11E3" w14:textId="77777777" w:rsidR="00D97BEF" w:rsidRDefault="00000000">
      <w:pPr>
        <w:jc w:val="left"/>
        <w:rPr>
          <w:b/>
        </w:rPr>
      </w:pPr>
      <w:r>
        <w:br w:type="page"/>
      </w:r>
    </w:p>
    <w:p w14:paraId="74F0E22A" w14:textId="77777777" w:rsidR="00D97BEF" w:rsidRDefault="00000000">
      <w:pPr>
        <w:pStyle w:val="af4"/>
        <w:rPr>
          <w:rFonts w:hint="default"/>
        </w:rPr>
      </w:pPr>
      <w:r>
        <w:lastRenderedPageBreak/>
        <w:t>附件</w:t>
      </w:r>
      <w:r>
        <w:t>8</w:t>
      </w:r>
      <w:r>
        <w:rPr>
          <w:rFonts w:hint="default"/>
        </w:rPr>
        <w:t xml:space="preserve"> </w:t>
      </w:r>
      <w:r>
        <w:t>检测报告</w:t>
      </w:r>
      <w:r>
        <w:t>-</w:t>
      </w:r>
      <w:r>
        <w:t>土壤</w:t>
      </w:r>
    </w:p>
    <w:p w14:paraId="6D2AD990" w14:textId="69FAC36B" w:rsidR="00B35CB3" w:rsidRPr="00B35CB3" w:rsidRDefault="00B35CB3" w:rsidP="00B35CB3">
      <w:r>
        <w:rPr>
          <w:noProof/>
        </w:rPr>
        <w:drawing>
          <wp:inline distT="0" distB="0" distL="0" distR="0" wp14:anchorId="5427C04E" wp14:editId="63F6937A">
            <wp:extent cx="5615940" cy="7953375"/>
            <wp:effectExtent l="0" t="0" r="3810" b="9525"/>
            <wp:docPr id="9718291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29138" name="图片 12"/>
                    <pic:cNvPicPr>
                      <a:picLocks noChangeAspect="1"/>
                    </pic:cNvPicPr>
                  </pic:nvPicPr>
                  <pic:blipFill>
                    <a:blip r:embed="rId64" cstate="print">
                      <a:extLst>
                        <a:ext uri="{BEBA8EAE-BF5A-486C-A8C5-ECC9F3942E4B}">
                          <a14:imgProps xmlns:a14="http://schemas.microsoft.com/office/drawing/2010/main">
                            <a14:imgLayer r:embed="rId6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p>
    <w:p w14:paraId="58216802" w14:textId="4D2E1802" w:rsidR="00D97BEF" w:rsidRDefault="00000000">
      <w:r>
        <w:rPr>
          <w:noProof/>
        </w:rPr>
        <w:lastRenderedPageBreak/>
        <w:drawing>
          <wp:inline distT="0" distB="0" distL="0" distR="0" wp14:anchorId="1B349D7B" wp14:editId="05848BF0">
            <wp:extent cx="5615940" cy="7953375"/>
            <wp:effectExtent l="0" t="0" r="3810" b="9525"/>
            <wp:docPr id="5711399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139966" name="图片 13"/>
                    <pic:cNvPicPr>
                      <a:picLocks noChangeAspect="1"/>
                    </pic:cNvPicPr>
                  </pic:nvPicPr>
                  <pic:blipFill>
                    <a:blip r:embed="rId66" cstate="print">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6EEDEFCD" wp14:editId="48F916C8">
            <wp:extent cx="5615940" cy="7953375"/>
            <wp:effectExtent l="0" t="0" r="3810" b="9525"/>
            <wp:docPr id="101479515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795153" name="图片 14"/>
                    <pic:cNvPicPr>
                      <a:picLocks noChangeAspect="1"/>
                    </pic:cNvPicPr>
                  </pic:nvPicPr>
                  <pic:blipFill>
                    <a:blip r:embed="rId68" cstate="print">
                      <a:extLst>
                        <a:ext uri="{BEBA8EAE-BF5A-486C-A8C5-ECC9F3942E4B}">
                          <a14:imgProps xmlns:a14="http://schemas.microsoft.com/office/drawing/2010/main">
                            <a14:imgLayer r:embed="rId6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086E96B0" wp14:editId="16EBD106">
            <wp:extent cx="5615940" cy="7953375"/>
            <wp:effectExtent l="0" t="0" r="3810" b="9525"/>
            <wp:docPr id="6034511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51176" name="图片 15"/>
                    <pic:cNvPicPr>
                      <a:picLocks noChangeAspect="1"/>
                    </pic:cNvPicPr>
                  </pic:nvPicPr>
                  <pic:blipFill>
                    <a:blip r:embed="rId70" cstate="print">
                      <a:extLst>
                        <a:ext uri="{BEBA8EAE-BF5A-486C-A8C5-ECC9F3942E4B}">
                          <a14:imgProps xmlns:a14="http://schemas.microsoft.com/office/drawing/2010/main">
                            <a14:imgLayer r:embed="rId7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72C0C088" wp14:editId="54F96A2B">
            <wp:extent cx="5615940" cy="7953375"/>
            <wp:effectExtent l="0" t="0" r="3810" b="9525"/>
            <wp:docPr id="39837875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378753" name="图片 16"/>
                    <pic:cNvPicPr>
                      <a:picLocks noChangeAspect="1"/>
                    </pic:cNvPicPr>
                  </pic:nvPicPr>
                  <pic:blipFill>
                    <a:blip r:embed="rId72" cstate="print">
                      <a:extLst>
                        <a:ext uri="{BEBA8EAE-BF5A-486C-A8C5-ECC9F3942E4B}">
                          <a14:imgProps xmlns:a14="http://schemas.microsoft.com/office/drawing/2010/main">
                            <a14:imgLayer r:embed="rId73">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0E9973D6" wp14:editId="63F8DE75">
            <wp:extent cx="5615940" cy="7953375"/>
            <wp:effectExtent l="0" t="0" r="3810" b="9525"/>
            <wp:docPr id="140624628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246287" name="图片 17"/>
                    <pic:cNvPicPr>
                      <a:picLocks noChangeAspect="1"/>
                    </pic:cNvPicPr>
                  </pic:nvPicPr>
                  <pic:blipFill>
                    <a:blip r:embed="rId74" cstate="print">
                      <a:extLst>
                        <a:ext uri="{BEBA8EAE-BF5A-486C-A8C5-ECC9F3942E4B}">
                          <a14:imgProps xmlns:a14="http://schemas.microsoft.com/office/drawing/2010/main">
                            <a14:imgLayer r:embed="rId75">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p>
    <w:p w14:paraId="149FED38" w14:textId="77777777" w:rsidR="00D97BEF" w:rsidRDefault="00000000">
      <w:pPr>
        <w:jc w:val="left"/>
        <w:rPr>
          <w:b/>
        </w:rPr>
      </w:pPr>
      <w:r>
        <w:br w:type="page"/>
      </w:r>
    </w:p>
    <w:p w14:paraId="565C44AD" w14:textId="77777777" w:rsidR="00D97BEF" w:rsidRDefault="00000000">
      <w:pPr>
        <w:pStyle w:val="af4"/>
        <w:rPr>
          <w:rFonts w:hint="default"/>
        </w:rPr>
      </w:pPr>
      <w:r>
        <w:lastRenderedPageBreak/>
        <w:t>附件</w:t>
      </w:r>
      <w:r>
        <w:t>9</w:t>
      </w:r>
      <w:r>
        <w:rPr>
          <w:rFonts w:hint="default"/>
        </w:rPr>
        <w:t xml:space="preserve"> </w:t>
      </w:r>
      <w:r>
        <w:t>检测报告</w:t>
      </w:r>
      <w:r>
        <w:t>-</w:t>
      </w:r>
      <w:r>
        <w:t>地下水</w:t>
      </w:r>
    </w:p>
    <w:p w14:paraId="2CC377B1" w14:textId="77777777" w:rsidR="00D97BEF" w:rsidRDefault="00000000">
      <w:r>
        <w:rPr>
          <w:noProof/>
        </w:rPr>
        <w:drawing>
          <wp:inline distT="0" distB="0" distL="0" distR="0" wp14:anchorId="300F8E74" wp14:editId="06F2C186">
            <wp:extent cx="5579110" cy="7901305"/>
            <wp:effectExtent l="0" t="0" r="2540" b="4445"/>
            <wp:docPr id="6611154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15440" name="图片 18"/>
                    <pic:cNvPicPr>
                      <a:picLocks noChangeAspect="1"/>
                    </pic:cNvPicPr>
                  </pic:nvPicPr>
                  <pic:blipFill>
                    <a:blip r:embed="rId76" cstate="print">
                      <a:extLst>
                        <a:ext uri="{BEBA8EAE-BF5A-486C-A8C5-ECC9F3942E4B}">
                          <a14:imgProps xmlns:a14="http://schemas.microsoft.com/office/drawing/2010/main">
                            <a14:imgLayer r:embed="rId7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584048" cy="7908210"/>
                    </a:xfrm>
                    <a:prstGeom prst="rect">
                      <a:avLst/>
                    </a:prstGeom>
                  </pic:spPr>
                </pic:pic>
              </a:graphicData>
            </a:graphic>
          </wp:inline>
        </w:drawing>
      </w:r>
    </w:p>
    <w:p w14:paraId="61D388C8" w14:textId="77777777" w:rsidR="00D97BEF" w:rsidRDefault="00000000">
      <w:pPr>
        <w:sectPr w:rsidR="00D97BEF">
          <w:pgSz w:w="11906" w:h="16838"/>
          <w:pgMar w:top="1701" w:right="1531" w:bottom="1701" w:left="1531" w:header="851" w:footer="850" w:gutter="0"/>
          <w:cols w:space="720"/>
          <w:docGrid w:linePitch="312"/>
        </w:sectPr>
      </w:pPr>
      <w:r>
        <w:rPr>
          <w:noProof/>
        </w:rPr>
        <w:lastRenderedPageBreak/>
        <w:drawing>
          <wp:inline distT="0" distB="0" distL="0" distR="0" wp14:anchorId="18CEE075" wp14:editId="5E513E6A">
            <wp:extent cx="5615940" cy="7953375"/>
            <wp:effectExtent l="0" t="0" r="3810" b="9525"/>
            <wp:docPr id="2778219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21963" name="图片 19"/>
                    <pic:cNvPicPr>
                      <a:picLocks noChangeAspect="1"/>
                    </pic:cNvPicPr>
                  </pic:nvPicPr>
                  <pic:blipFill>
                    <a:blip r:embed="rId78" cstate="print">
                      <a:extLst>
                        <a:ext uri="{BEBA8EAE-BF5A-486C-A8C5-ECC9F3942E4B}">
                          <a14:imgProps xmlns:a14="http://schemas.microsoft.com/office/drawing/2010/main">
                            <a14:imgLayer r:embed="rId79">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49F9C41F" wp14:editId="05AD242B">
            <wp:extent cx="5615940" cy="7953375"/>
            <wp:effectExtent l="0" t="0" r="3810" b="9525"/>
            <wp:docPr id="6633796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379658" name="图片 20"/>
                    <pic:cNvPicPr>
                      <a:picLocks noChangeAspect="1"/>
                    </pic:cNvPicPr>
                  </pic:nvPicPr>
                  <pic:blipFill>
                    <a:blip r:embed="rId80" cstate="print">
                      <a:extLst>
                        <a:ext uri="{BEBA8EAE-BF5A-486C-A8C5-ECC9F3942E4B}">
                          <a14:imgProps xmlns:a14="http://schemas.microsoft.com/office/drawing/2010/main">
                            <a14:imgLayer r:embed="rId8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3DD8B7DA" wp14:editId="61013077">
            <wp:extent cx="5615940" cy="7953375"/>
            <wp:effectExtent l="0" t="0" r="3810" b="9525"/>
            <wp:docPr id="21205462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46238" name="图片 21"/>
                    <pic:cNvPicPr>
                      <a:picLocks noChangeAspect="1"/>
                    </pic:cNvPicPr>
                  </pic:nvPicPr>
                  <pic:blipFill>
                    <a:blip r:embed="rId82" cstate="print">
                      <a:extLst>
                        <a:ext uri="{BEBA8EAE-BF5A-486C-A8C5-ECC9F3942E4B}">
                          <a14:imgProps xmlns:a14="http://schemas.microsoft.com/office/drawing/2010/main">
                            <a14:imgLayer r:embed="rId83">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55B1B2C2" wp14:editId="6DEABA7D">
            <wp:extent cx="5615940" cy="7953375"/>
            <wp:effectExtent l="0" t="0" r="3810" b="9525"/>
            <wp:docPr id="14216172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17227" name="图片 22"/>
                    <pic:cNvPicPr>
                      <a:picLocks noChangeAspect="1"/>
                    </pic:cNvPicPr>
                  </pic:nvPicPr>
                  <pic:blipFill>
                    <a:blip r:embed="rId84" cstate="print">
                      <a:extLst>
                        <a:ext uri="{BEBA8EAE-BF5A-486C-A8C5-ECC9F3942E4B}">
                          <a14:imgProps xmlns:a14="http://schemas.microsoft.com/office/drawing/2010/main">
                            <a14:imgLayer r:embed="rId85">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78B7D9B1" wp14:editId="699AACF9">
            <wp:extent cx="5615940" cy="7953375"/>
            <wp:effectExtent l="0" t="0" r="3810" b="9525"/>
            <wp:docPr id="190537699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76993" name="图片 23"/>
                    <pic:cNvPicPr>
                      <a:picLocks noChangeAspect="1"/>
                    </pic:cNvPicPr>
                  </pic:nvPicPr>
                  <pic:blipFill>
                    <a:blip r:embed="rId86" cstate="print">
                      <a:extLst>
                        <a:ext uri="{BEBA8EAE-BF5A-486C-A8C5-ECC9F3942E4B}">
                          <a14:imgProps xmlns:a14="http://schemas.microsoft.com/office/drawing/2010/main">
                            <a14:imgLayer r:embed="rId8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3DDD78FE" wp14:editId="1BBE2B95">
            <wp:extent cx="5615940" cy="7953375"/>
            <wp:effectExtent l="0" t="0" r="3810" b="9525"/>
            <wp:docPr id="16686728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72873" name="图片 24"/>
                    <pic:cNvPicPr>
                      <a:picLocks noChangeAspect="1"/>
                    </pic:cNvPicPr>
                  </pic:nvPicPr>
                  <pic:blipFill>
                    <a:blip r:embed="rId88" cstate="print">
                      <a:extLst>
                        <a:ext uri="{BEBA8EAE-BF5A-486C-A8C5-ECC9F3942E4B}">
                          <a14:imgProps xmlns:a14="http://schemas.microsoft.com/office/drawing/2010/main">
                            <a14:imgLayer r:embed="rId89">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25ED198C" wp14:editId="0128F7FC">
            <wp:extent cx="5615940" cy="7953375"/>
            <wp:effectExtent l="0" t="0" r="3810" b="9525"/>
            <wp:docPr id="41809367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093679" name="图片 25"/>
                    <pic:cNvPicPr>
                      <a:picLocks noChangeAspect="1"/>
                    </pic:cNvPicPr>
                  </pic:nvPicPr>
                  <pic:blipFill>
                    <a:blip r:embed="rId90" cstate="print">
                      <a:extLst>
                        <a:ext uri="{BEBA8EAE-BF5A-486C-A8C5-ECC9F3942E4B}">
                          <a14:imgProps xmlns:a14="http://schemas.microsoft.com/office/drawing/2010/main">
                            <a14:imgLayer r:embed="rId91">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73E39C94" wp14:editId="2C73B466">
            <wp:extent cx="5615940" cy="7953375"/>
            <wp:effectExtent l="0" t="0" r="3810" b="9525"/>
            <wp:docPr id="75481438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814387" name="图片 26"/>
                    <pic:cNvPicPr>
                      <a:picLocks noChangeAspect="1"/>
                    </pic:cNvPicPr>
                  </pic:nvPicPr>
                  <pic:blipFill>
                    <a:blip r:embed="rId92" cstate="print">
                      <a:extLst>
                        <a:ext uri="{BEBA8EAE-BF5A-486C-A8C5-ECC9F3942E4B}">
                          <a14:imgProps xmlns:a14="http://schemas.microsoft.com/office/drawing/2010/main">
                            <a14:imgLayer r:embed="rId93">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r>
        <w:rPr>
          <w:noProof/>
        </w:rPr>
        <w:lastRenderedPageBreak/>
        <w:drawing>
          <wp:inline distT="0" distB="0" distL="0" distR="0" wp14:anchorId="19A5E692" wp14:editId="5DDBA598">
            <wp:extent cx="5615940" cy="7953375"/>
            <wp:effectExtent l="0" t="0" r="3810" b="9525"/>
            <wp:docPr id="53696062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960625" name="图片 27"/>
                    <pic:cNvPicPr>
                      <a:picLocks noChangeAspect="1"/>
                    </pic:cNvPicPr>
                  </pic:nvPicPr>
                  <pic:blipFill>
                    <a:blip r:embed="rId94" cstate="print">
                      <a:extLst>
                        <a:ext uri="{BEBA8EAE-BF5A-486C-A8C5-ECC9F3942E4B}">
                          <a14:imgProps xmlns:a14="http://schemas.microsoft.com/office/drawing/2010/main">
                            <a14:imgLayer r:embed="rId95">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615940" cy="7953375"/>
                    </a:xfrm>
                    <a:prstGeom prst="rect">
                      <a:avLst/>
                    </a:prstGeom>
                  </pic:spPr>
                </pic:pic>
              </a:graphicData>
            </a:graphic>
          </wp:inline>
        </w:drawing>
      </w:r>
    </w:p>
    <w:p w14:paraId="0B334570" w14:textId="77777777" w:rsidR="00D97BEF" w:rsidRPr="00D52A6E" w:rsidRDefault="00000000" w:rsidP="00D52A6E">
      <w:pPr>
        <w:pStyle w:val="af3"/>
        <w:rPr>
          <w:rFonts w:hint="default"/>
        </w:rPr>
      </w:pPr>
      <w:r w:rsidRPr="00D52A6E">
        <w:lastRenderedPageBreak/>
        <w:t>附图1</w:t>
      </w:r>
      <w:r w:rsidRPr="00D52A6E">
        <w:rPr>
          <w:rFonts w:hint="default"/>
        </w:rPr>
        <w:t xml:space="preserve"> </w:t>
      </w:r>
      <w:r w:rsidRPr="00D52A6E">
        <w:t>地理位置图</w:t>
      </w:r>
    </w:p>
    <w:p w14:paraId="48FB98ED" w14:textId="77777777" w:rsidR="00D97BEF" w:rsidRDefault="00000000">
      <w:r>
        <w:rPr>
          <w:noProof/>
        </w:rPr>
        <w:drawing>
          <wp:inline distT="0" distB="0" distL="0" distR="0" wp14:anchorId="51F9E524" wp14:editId="7AD86E44">
            <wp:extent cx="9695815" cy="6250940"/>
            <wp:effectExtent l="19050" t="19050" r="19685" b="16510"/>
            <wp:docPr id="1142498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498120" name="图片 1"/>
                    <pic:cNvPicPr>
                      <a:picLocks noChangeAspect="1"/>
                    </pic:cNvPicPr>
                  </pic:nvPicPr>
                  <pic:blipFill>
                    <a:blip r:embed="rId96"/>
                    <a:stretch>
                      <a:fillRect/>
                    </a:stretch>
                  </pic:blipFill>
                  <pic:spPr>
                    <a:xfrm>
                      <a:off x="0" y="0"/>
                      <a:ext cx="9722137" cy="6267724"/>
                    </a:xfrm>
                    <a:prstGeom prst="rect">
                      <a:avLst/>
                    </a:prstGeom>
                    <a:ln>
                      <a:solidFill>
                        <a:schemeClr val="tx1"/>
                      </a:solidFill>
                    </a:ln>
                  </pic:spPr>
                </pic:pic>
              </a:graphicData>
            </a:graphic>
          </wp:inline>
        </w:drawing>
      </w:r>
    </w:p>
    <w:p w14:paraId="7726A19F" w14:textId="77777777" w:rsidR="00D97BEF" w:rsidRDefault="00000000" w:rsidP="00D52A6E">
      <w:pPr>
        <w:pStyle w:val="af4"/>
        <w:rPr>
          <w:rFonts w:hint="default"/>
        </w:rPr>
      </w:pPr>
      <w:r>
        <w:lastRenderedPageBreak/>
        <w:t>附图</w:t>
      </w:r>
      <w:r>
        <w:t>2</w:t>
      </w:r>
      <w:r>
        <w:rPr>
          <w:rFonts w:hint="default"/>
        </w:rPr>
        <w:t xml:space="preserve"> </w:t>
      </w:r>
      <w:r>
        <w:t>平面布置图</w:t>
      </w:r>
    </w:p>
    <w:p w14:paraId="201355B0" w14:textId="03E02175" w:rsidR="00D97BEF" w:rsidRDefault="003825A4">
      <w:r>
        <w:rPr>
          <w:noProof/>
        </w:rPr>
        <w:drawing>
          <wp:inline distT="0" distB="0" distL="0" distR="0" wp14:anchorId="4870323C" wp14:editId="656312ED">
            <wp:extent cx="9754288" cy="5286596"/>
            <wp:effectExtent l="19050" t="19050" r="18415" b="28575"/>
            <wp:docPr id="1834954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95489" name=""/>
                    <pic:cNvPicPr/>
                  </pic:nvPicPr>
                  <pic:blipFill>
                    <a:blip r:embed="rId97"/>
                    <a:stretch>
                      <a:fillRect/>
                    </a:stretch>
                  </pic:blipFill>
                  <pic:spPr>
                    <a:xfrm>
                      <a:off x="0" y="0"/>
                      <a:ext cx="9766331" cy="5293123"/>
                    </a:xfrm>
                    <a:prstGeom prst="rect">
                      <a:avLst/>
                    </a:prstGeom>
                    <a:ln>
                      <a:solidFill>
                        <a:schemeClr val="tx1"/>
                      </a:solidFill>
                    </a:ln>
                  </pic:spPr>
                </pic:pic>
              </a:graphicData>
            </a:graphic>
          </wp:inline>
        </w:drawing>
      </w:r>
    </w:p>
    <w:p w14:paraId="20CAFD68" w14:textId="77777777" w:rsidR="00D97BEF" w:rsidRDefault="00000000">
      <w:pPr>
        <w:jc w:val="left"/>
      </w:pPr>
      <w:r>
        <w:br w:type="page"/>
      </w:r>
    </w:p>
    <w:p w14:paraId="266848AA" w14:textId="77777777" w:rsidR="00D97BEF" w:rsidRDefault="00000000">
      <w:pPr>
        <w:pStyle w:val="af4"/>
        <w:rPr>
          <w:rFonts w:hint="default"/>
        </w:rPr>
      </w:pPr>
      <w:r>
        <w:lastRenderedPageBreak/>
        <w:t>附图</w:t>
      </w:r>
      <w:r>
        <w:t>3</w:t>
      </w:r>
      <w:r>
        <w:rPr>
          <w:rFonts w:hint="default"/>
        </w:rPr>
        <w:t xml:space="preserve"> </w:t>
      </w:r>
      <w:r>
        <w:t>管控单元</w:t>
      </w:r>
    </w:p>
    <w:p w14:paraId="09B858FC" w14:textId="77777777" w:rsidR="00D97BEF" w:rsidRDefault="00000000">
      <w:pPr>
        <w:jc w:val="center"/>
      </w:pPr>
      <w:r>
        <w:rPr>
          <w:noProof/>
          <w:sz w:val="28"/>
        </w:rPr>
        <mc:AlternateContent>
          <mc:Choice Requires="wps">
            <w:drawing>
              <wp:anchor distT="0" distB="0" distL="114300" distR="114300" simplePos="0" relativeHeight="251660288" behindDoc="0" locked="0" layoutInCell="1" allowOverlap="1" wp14:anchorId="4DF91EBB" wp14:editId="691CB86F">
                <wp:simplePos x="0" y="0"/>
                <wp:positionH relativeFrom="column">
                  <wp:posOffset>2291715</wp:posOffset>
                </wp:positionH>
                <wp:positionV relativeFrom="paragraph">
                  <wp:posOffset>2987675</wp:posOffset>
                </wp:positionV>
                <wp:extent cx="129540" cy="129540"/>
                <wp:effectExtent l="19050" t="38100" r="42545" b="42545"/>
                <wp:wrapNone/>
                <wp:docPr id="1713926598" name="星形: 五角 2"/>
                <wp:cNvGraphicFramePr/>
                <a:graphic xmlns:a="http://schemas.openxmlformats.org/drawingml/2006/main">
                  <a:graphicData uri="http://schemas.microsoft.com/office/word/2010/wordprocessingShape">
                    <wps:wsp>
                      <wps:cNvSpPr/>
                      <wps:spPr>
                        <a:xfrm>
                          <a:off x="0" y="0"/>
                          <a:ext cx="129396" cy="129396"/>
                        </a:xfrm>
                        <a:prstGeom prst="star5">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2EE6D300" id="星形: 五角 2" o:spid="_x0000_s1026" style="position:absolute;left:0;text-align:left;margin-left:180.45pt;margin-top:235.25pt;width:10.2pt;height:10.2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9396,129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NGMVwIAAA0FAAAOAAAAZHJzL2Uyb0RvYy54bWysVF9v0zAQf0fiO1h+Z2nKNli1dKo2FSFN&#10;rNpAPLuO3VhyfObsNi2fnrOTphVMPCDy4Nz57n7337d3+9ayncJgwFW8vJhwppyE2rhNxb99Xb77&#10;yFmIwtXCglMVP6jA7+Zv39x2fqam0ICtFTICcWHW+Yo3MfpZUQTZqFaEC/DKkVADtiISi5uiRtER&#10;emuL6WRyXXSAtUeQKgS6feiFfJ7xtVYyPmkdVGS24hRbzCfmc53OYn4rZhsUvjFyCEP8QxStMI6c&#10;jlAPIgq2RfMHVGskQgAdLyS0BWhtpMo5UDbl5LdsXhrhVc6FihP8WKbw/2Dll92LXyGVofNhFohM&#10;Wew1tulP8bF9LtZhLJbaRybpspzevL+55kySaKAJpTgZewzxk4KWJaLiNAV4lWskdo8h9rpHneQs&#10;gDX10libGdys7y2ynaDGLZcT+lKvCP5MrTjFnKl4sCoZW/esNDM1RTnNHvM4qRFPSKlcLHtRI2rV&#10;uymvzrykAUwW2WcGTMiawhuxB4CjZg9yxO6DHfSTqcrTOBpP/hZYbzxaZM/g4mjcGgf4GoClrAbP&#10;vT6Ff1aaRK6hPqyQIfS7ELxcGmrQowhxJZCGn9aEFjo+0aEtdBWHgeKsAfz52n3Sp5kkKWcdLRN1&#10;+8dWoOLMfnY0rTfl5WXavsxcXn2YEoPnkvW5xG3be6C2l/R0eJnJpB/tkdQI7Xfa+0XySiLhJPmu&#10;uIx4ZO5jv+T0cki1WGQ12jgv4qN78TKBp6o6WGwjaJPH8VSdoWq0c7n9w/uQlvqcz1qnV2z+CwAA&#10;//8DAFBLAwQUAAYACAAAACEAv6r14eAAAAALAQAADwAAAGRycy9kb3ducmV2LnhtbEyPwU7DMAyG&#10;70i8Q2QkLoglo6PrStMJAYMLF7bB2WtM29EkVZNt5e0xJzja/6ffn4vlaDtxpCG03mmYThQIcpU3&#10;ras1bDer6wxEiOgMdt6Rhm8KsCzPzwrMjT+5NzquYy24xIUcNTQx9rmUoWrIYpj4nhxnn36wGHkc&#10;amkGPHG57eSNUqm02Dq+0GBPDw1VX+uD1fD0nj5iGvaz55ft1SqTxr7u8UPry4vx/g5EpDH+wfCr&#10;z+pQstPOH5wJotOQpGrBqIbZXN2CYCLJpgmIHW8WHMmykP9/KH8AAAD//wMAUEsBAi0AFAAGAAgA&#10;AAAhALaDOJL+AAAA4QEAABMAAAAAAAAAAAAAAAAAAAAAAFtDb250ZW50X1R5cGVzXS54bWxQSwEC&#10;LQAUAAYACAAAACEAOP0h/9YAAACUAQAACwAAAAAAAAAAAAAAAAAvAQAAX3JlbHMvLnJlbHNQSwEC&#10;LQAUAAYACAAAACEASLDRjFcCAAANBQAADgAAAAAAAAAAAAAAAAAuAgAAZHJzL2Uyb0RvYy54bWxQ&#10;SwECLQAUAAYACAAAACEAv6r14eAAAAALAQAADwAAAAAAAAAAAAAAAACxBAAAZHJzL2Rvd25yZXYu&#10;eG1sUEsFBgAAAAAEAAQA8wAAAL4FAAAAAA==&#10;" path="m,49425r49425,l64698,,79971,49425r49425,l89410,79971r15273,49425l64698,98849,24713,129396,39986,79971,,49425xe" fillcolor="red" strokecolor="#09101d [484]" strokeweight="1pt">
                <v:stroke joinstyle="miter"/>
                <v:path arrowok="t" o:connecttype="custom" o:connectlocs="0,49425;49425,49425;64698,0;79971,49425;129396,49425;89410,79971;104683,129396;64698,98849;24713,129396;39986,79971;0,49425" o:connectangles="0,0,0,0,0,0,0,0,0,0,0"/>
              </v:shape>
            </w:pict>
          </mc:Fallback>
        </mc:AlternateContent>
      </w:r>
      <w:r>
        <w:rPr>
          <w:noProof/>
          <w:sz w:val="28"/>
        </w:rPr>
        <mc:AlternateContent>
          <mc:Choice Requires="wps">
            <w:drawing>
              <wp:anchor distT="0" distB="0" distL="114300" distR="114300" simplePos="0" relativeHeight="251659264" behindDoc="0" locked="0" layoutInCell="1" allowOverlap="1" wp14:anchorId="0DDC65A0" wp14:editId="5B3362CC">
                <wp:simplePos x="0" y="0"/>
                <wp:positionH relativeFrom="column">
                  <wp:posOffset>4604385</wp:posOffset>
                </wp:positionH>
                <wp:positionV relativeFrom="paragraph">
                  <wp:posOffset>1038225</wp:posOffset>
                </wp:positionV>
                <wp:extent cx="1198880" cy="361950"/>
                <wp:effectExtent l="2247900" t="0" r="20320" b="1714500"/>
                <wp:wrapNone/>
                <wp:docPr id="451881848" name="对话气泡: 圆角矩形 1"/>
                <wp:cNvGraphicFramePr/>
                <a:graphic xmlns:a="http://schemas.openxmlformats.org/drawingml/2006/main">
                  <a:graphicData uri="http://schemas.microsoft.com/office/word/2010/wordprocessingShape">
                    <wps:wsp>
                      <wps:cNvSpPr/>
                      <wps:spPr>
                        <a:xfrm>
                          <a:off x="0" y="0"/>
                          <a:ext cx="1198880" cy="361950"/>
                        </a:xfrm>
                        <a:prstGeom prst="wedgeRoundRectCallout">
                          <a:avLst>
                            <a:gd name="adj1" fmla="val -233097"/>
                            <a:gd name="adj2" fmla="val 505797"/>
                            <a:gd name="adj3" fmla="val 1666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B072784" w14:textId="77777777" w:rsidR="00D97BEF" w:rsidRDefault="00000000">
                            <w:pPr>
                              <w:jc w:val="center"/>
                            </w:pPr>
                            <w:r>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0DDC65A0"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对话气泡: 圆角矩形 1" o:spid="_x0000_s1026" type="#_x0000_t62" style="position:absolute;left:0;text-align:left;margin-left:362.55pt;margin-top:81.75pt;width:94.4pt;height:2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fOHjwIAAHgFAAAOAAAAZHJzL2Uyb0RvYy54bWysVMFu2zAMvQ/YPwi6t7aTJk2COkWQosOA&#10;Yg3aDTsrspR4kERNUuJkXz9KdpxgLXYYdrEpkXwkn0je3R+0InvhfA2mpMV1TokwHKrabEr67evj&#10;1YQSH5ipmAIjSnoUnt7PP364a+xMDGALqhKOIIjxs8aWdBuCnWWZ51uhmb8GKwwqJTjNAh7dJqsc&#10;axBdq2yQ5+OsAVdZB1x4j7cPrZLOE76UgodnKb0IRJUUcwvp69J3Hb/Z/I7NNo7Zbc27NNg/ZKFZ&#10;bTBoD/XAAiM7V7+B0jV34EGGaw46AylrLlINWE2R/1HN65ZZkWpBcrztafL/D5Z/2b/alUMaGutn&#10;HsVYxUE6Hf+YHzkkso49WeIQCMfLophOJhPklKNuOC6mo8Rmdva2zodPAjSJQkkbUW3EC+xM9YLP&#10;smRKwS4k0tj+yYfEXkUM09gmrPpRUCK1wsfYM0WuBsNhPr3tnuvCanBpNcpHt+8ZDS+NivF4nIAw&#10;0y4wSqdcYxYGHmulkJLszEmSwlGJaKDMi5CkrpCFQSogtatYKkcwWcyec2FC0aq2rBLtdTHK8xNH&#10;vQdG6QAjssTAPXYHEEfhLXZMr7ePriJ1e++c/y2x1rn3SJHBhN5Z1wbcewAKq+oit/YnklpqIkvh&#10;sD6gSRTXUB1Xjjhox85b/lhjKzwxH1bM4dNi9+DuCM/4kQqakkInUbIF9+u9+2iP7Y9aShqc25L6&#10;nzvmBCXqs8HBmBY3N3HQ0+FmdDvAg7vUrC81ZqeXgC+GzYbZJTHaB3USpQP9HVfMIkZFFTMcY5eU&#10;B3c6LEO7T3BJcbFYJDMcbsvCk3m1PIJHgg0sdgFkHSJ/Z3a6A453etBuFcX9cXlOVueFOf8NAAD/&#10;/wMAUEsDBBQABgAIAAAAIQBkQU5J4AAAAAsBAAAPAAAAZHJzL2Rvd25yZXYueG1sTI/BTsMwEETv&#10;SPyDtUjcqBOXlCbEqRASJy5tQZzdeEkC8Tq13Sbk62tOcFzN08zbcjOZnp3R+c6ShHSRAEOqre6o&#10;kfD+9nK3BuaDIq16SyjhBz1squurUhXajrTD8z40LJaQL5SENoSh4NzXLRrlF3ZAitmndUaFeLqG&#10;a6fGWG56LpJkxY3qKC60asDnFuvv/clI+KpVfr8dP4TZ6lc+z/NxnbujlLc309MjsIBT+IPhVz+q&#10;QxWdDvZE2rNewoPI0ojGYLXMgEUiT5c5sIMEIZIMeFXy/z9UFwAAAP//AwBQSwECLQAUAAYACAAA&#10;ACEAtoM4kv4AAADhAQAAEwAAAAAAAAAAAAAAAAAAAAAAW0NvbnRlbnRfVHlwZXNdLnhtbFBLAQIt&#10;ABQABgAIAAAAIQA4/SH/1gAAAJQBAAALAAAAAAAAAAAAAAAAAC8BAABfcmVscy8ucmVsc1BLAQIt&#10;ABQABgAIAAAAIQB68fOHjwIAAHgFAAAOAAAAAAAAAAAAAAAAAC4CAABkcnMvZTJvRG9jLnhtbFBL&#10;AQItABQABgAIAAAAIQBkQU5J4AAAAAsBAAAPAAAAAAAAAAAAAAAAAOkEAABkcnMvZG93bnJldi54&#10;bWxQSwUGAAAAAAQABADzAAAA9gUAAAAA&#10;" adj="-39549,120052" filled="f" strokecolor="#09101d [484]" strokeweight="1pt">
                <v:textbox>
                  <w:txbxContent>
                    <w:p w14:paraId="6B072784" w14:textId="77777777" w:rsidR="00D97BEF" w:rsidRDefault="00000000">
                      <w:pPr>
                        <w:jc w:val="center"/>
                      </w:pPr>
                      <w:r>
                        <w:rPr>
                          <w:rFonts w:hint="eastAsia"/>
                          <w:color w:val="000000" w:themeColor="text1"/>
                        </w:rPr>
                        <w:t>本项目位置</w:t>
                      </w:r>
                    </w:p>
                  </w:txbxContent>
                </v:textbox>
              </v:shape>
            </w:pict>
          </mc:Fallback>
        </mc:AlternateContent>
      </w:r>
      <w:r>
        <w:rPr>
          <w:noProof/>
          <w:sz w:val="28"/>
        </w:rPr>
        <w:drawing>
          <wp:inline distT="0" distB="0" distL="0" distR="0" wp14:anchorId="5D620460" wp14:editId="144EAFAB">
            <wp:extent cx="9060815" cy="6306820"/>
            <wp:effectExtent l="0" t="0" r="6985" b="0"/>
            <wp:docPr id="1491942465" name="图片 1491942465" descr="6508fbcb13f658e7c3d7b444e356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42465" name="图片 1491942465" descr="6508fbcb13f658e7c3d7b444e356853"/>
                    <pic:cNvPicPr>
                      <a:picLocks noChangeAspect="1" noChangeArrowheads="1"/>
                    </pic:cNvPicPr>
                  </pic:nvPicPr>
                  <pic:blipFill>
                    <a:blip r:embed="rId98"/>
                    <a:srcRect/>
                    <a:stretch>
                      <a:fillRect/>
                    </a:stretch>
                  </pic:blipFill>
                  <pic:spPr>
                    <a:xfrm>
                      <a:off x="0" y="0"/>
                      <a:ext cx="9071292" cy="6314616"/>
                    </a:xfrm>
                    <a:prstGeom prst="rect">
                      <a:avLst/>
                    </a:prstGeom>
                    <a:noFill/>
                    <a:ln>
                      <a:noFill/>
                    </a:ln>
                  </pic:spPr>
                </pic:pic>
              </a:graphicData>
            </a:graphic>
          </wp:inline>
        </w:drawing>
      </w:r>
      <w:r>
        <w:br w:type="page"/>
      </w:r>
    </w:p>
    <w:p w14:paraId="64A89C6A" w14:textId="6695369A" w:rsidR="00D97BEF" w:rsidRDefault="00000000" w:rsidP="003825A4">
      <w:pPr>
        <w:pStyle w:val="af4"/>
        <w:rPr>
          <w:rFonts w:hint="default"/>
        </w:rPr>
      </w:pPr>
      <w:r>
        <w:lastRenderedPageBreak/>
        <w:t>附图</w:t>
      </w:r>
      <w:r>
        <w:t>4</w:t>
      </w:r>
      <w:r w:rsidR="004D2DE5">
        <w:rPr>
          <w:rFonts w:hint="default"/>
        </w:rPr>
        <w:t xml:space="preserve"> </w:t>
      </w:r>
      <w:r>
        <w:t>监测点位图</w:t>
      </w:r>
    </w:p>
    <w:p w14:paraId="2ADEEC20" w14:textId="0F2F229C" w:rsidR="00D97BEF" w:rsidRDefault="003825A4" w:rsidP="003825A4">
      <w:pPr>
        <w:jc w:val="center"/>
      </w:pPr>
      <w:r>
        <w:rPr>
          <w:noProof/>
        </w:rPr>
        <w:drawing>
          <wp:inline distT="0" distB="0" distL="0" distR="0" wp14:anchorId="1E4F63CF" wp14:editId="3A4AE0EB">
            <wp:extent cx="9716739" cy="6337004"/>
            <wp:effectExtent l="19050" t="19050" r="18415" b="26035"/>
            <wp:docPr id="17189226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922661" name=""/>
                    <pic:cNvPicPr/>
                  </pic:nvPicPr>
                  <pic:blipFill>
                    <a:blip r:embed="rId99"/>
                    <a:stretch>
                      <a:fillRect/>
                    </a:stretch>
                  </pic:blipFill>
                  <pic:spPr>
                    <a:xfrm>
                      <a:off x="0" y="0"/>
                      <a:ext cx="9736426" cy="6349843"/>
                    </a:xfrm>
                    <a:prstGeom prst="rect">
                      <a:avLst/>
                    </a:prstGeom>
                    <a:ln>
                      <a:solidFill>
                        <a:schemeClr val="tx1"/>
                      </a:solidFill>
                    </a:ln>
                  </pic:spPr>
                </pic:pic>
              </a:graphicData>
            </a:graphic>
          </wp:inline>
        </w:drawing>
      </w:r>
    </w:p>
    <w:sectPr w:rsidR="00D97BEF">
      <w:pgSz w:w="16838" w:h="11906" w:orient="landscape"/>
      <w:pgMar w:top="720" w:right="720" w:bottom="720" w:left="720" w:header="283" w:footer="283"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97FCE" w14:textId="77777777" w:rsidR="009F4E07" w:rsidRDefault="009F4E07">
      <w:r>
        <w:separator/>
      </w:r>
    </w:p>
  </w:endnote>
  <w:endnote w:type="continuationSeparator" w:id="0">
    <w:p w14:paraId="024BE7F6" w14:textId="77777777" w:rsidR="009F4E07" w:rsidRDefault="009F4E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方正小标宋_GBK">
    <w:altName w:val="微软雅黑"/>
    <w:charset w:val="86"/>
    <w:family w:val="script"/>
    <w:pitch w:val="default"/>
    <w:sig w:usb0="00000000" w:usb1="00000000" w:usb2="00082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8571E" w14:textId="77777777" w:rsidR="00D97BEF" w:rsidRDefault="00D97BEF">
    <w:pPr>
      <w:pStyle w:val="ad"/>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D1996" w14:textId="77777777" w:rsidR="00D97BEF" w:rsidRDefault="00000000">
    <w:pPr>
      <w:pStyle w:val="ad"/>
      <w:ind w:right="360" w:firstLine="360"/>
    </w:pPr>
    <w:r>
      <w:rPr>
        <w:noProof/>
      </w:rPr>
      <mc:AlternateContent>
        <mc:Choice Requires="wps">
          <w:drawing>
            <wp:anchor distT="0" distB="0" distL="114300" distR="114300" simplePos="0" relativeHeight="251659264" behindDoc="0" locked="0" layoutInCell="1" allowOverlap="1" wp14:anchorId="5C91B07E" wp14:editId="5C2CBE7E">
              <wp:simplePos x="0" y="0"/>
              <wp:positionH relativeFrom="margin">
                <wp:align>outside</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1BD1C1" w14:textId="77777777" w:rsidR="00D97BEF" w:rsidRDefault="00000000">
                          <w:pPr>
                            <w:pStyle w:val="ad"/>
                          </w:pPr>
                          <w:r>
                            <w:t xml:space="preserve">— </w:t>
                          </w:r>
                          <w:r>
                            <w:fldChar w:fldCharType="begin"/>
                          </w:r>
                          <w:r>
                            <w:instrText xml:space="preserve"> PAGE  \* MERGEFORMAT </w:instrText>
                          </w:r>
                          <w:r>
                            <w:fldChar w:fldCharType="separate"/>
                          </w:r>
                          <w:r>
                            <w:t>1</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C91B07E" id="_x0000_t202" coordsize="21600,21600" o:spt="202" path="m,l,21600r21600,l21600,xe">
              <v:stroke joinstyle="miter"/>
              <v:path gradientshapeok="t" o:connecttype="rect"/>
            </v:shapetype>
            <v:shape id="文本框 113" o:spid="_x0000_s1027" type="#_x0000_t202" style="position:absolute;left:0;text-align:left;margin-left:92.8pt;margin-top:0;width:2in;height:2in;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621BD1C1" w14:textId="77777777" w:rsidR="00D97BEF" w:rsidRDefault="00000000">
                    <w:pPr>
                      <w:pStyle w:val="ad"/>
                    </w:pPr>
                    <w:r>
                      <w:t xml:space="preserve">— </w:t>
                    </w:r>
                    <w:r>
                      <w:fldChar w:fldCharType="begin"/>
                    </w:r>
                    <w:r>
                      <w:instrText xml:space="preserve"> PAGE  \* MERGEFORMAT </w:instrText>
                    </w:r>
                    <w:r>
                      <w:fldChar w:fldCharType="separate"/>
                    </w:r>
                    <w:r>
                      <w:t>1</w:t>
                    </w:r>
                    <w:r>
                      <w:fldChar w:fldCharType="end"/>
                    </w:r>
                    <w:r>
                      <w:t xml:space="preserve"> —</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27BE6" w14:textId="77777777" w:rsidR="00D97BEF" w:rsidRDefault="00000000">
    <w:pPr>
      <w:pStyle w:val="ad"/>
      <w:ind w:right="360" w:firstLine="360"/>
    </w:pPr>
    <w:r>
      <w:rPr>
        <w:noProof/>
      </w:rPr>
      <mc:AlternateContent>
        <mc:Choice Requires="wps">
          <w:drawing>
            <wp:anchor distT="0" distB="0" distL="114300" distR="114300" simplePos="0" relativeHeight="251660288" behindDoc="0" locked="0" layoutInCell="1" allowOverlap="1" wp14:anchorId="3B94D71E" wp14:editId="580D7097">
              <wp:simplePos x="0" y="0"/>
              <wp:positionH relativeFrom="margin">
                <wp:align>outside</wp:align>
              </wp:positionH>
              <wp:positionV relativeFrom="paragraph">
                <wp:posOffset>0</wp:posOffset>
              </wp:positionV>
              <wp:extent cx="1828800" cy="1828800"/>
              <wp:effectExtent l="0" t="0" r="0" b="0"/>
              <wp:wrapNone/>
              <wp:docPr id="114" name="文本框 1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D637C0" w14:textId="77777777" w:rsidR="00D97BEF" w:rsidRDefault="00000000">
                          <w:pPr>
                            <w:pStyle w:val="ad"/>
                          </w:pPr>
                          <w:r>
                            <w:t xml:space="preserve">— </w:t>
                          </w:r>
                          <w:r>
                            <w:fldChar w:fldCharType="begin"/>
                          </w:r>
                          <w:r>
                            <w:instrText xml:space="preserve"> PAGE  \* MERGEFORMAT </w:instrText>
                          </w:r>
                          <w:r>
                            <w:fldChar w:fldCharType="separate"/>
                          </w:r>
                          <w:r>
                            <w:t>46</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B94D71E" id="_x0000_t202" coordsize="21600,21600" o:spt="202" path="m,l,21600r21600,l21600,xe">
              <v:stroke joinstyle="miter"/>
              <v:path gradientshapeok="t" o:connecttype="rect"/>
            </v:shapetype>
            <v:shape id="文本框 114" o:spid="_x0000_s1028" type="#_x0000_t202" style="position:absolute;left:0;text-align:left;margin-left:92.8pt;margin-top:0;width:2in;height:2in;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0D637C0" w14:textId="77777777" w:rsidR="00D97BEF" w:rsidRDefault="00000000">
                    <w:pPr>
                      <w:pStyle w:val="ad"/>
                    </w:pPr>
                    <w:r>
                      <w:t xml:space="preserve">— </w:t>
                    </w:r>
                    <w:r>
                      <w:fldChar w:fldCharType="begin"/>
                    </w:r>
                    <w:r>
                      <w:instrText xml:space="preserve"> PAGE  \* MERGEFORMAT </w:instrText>
                    </w:r>
                    <w:r>
                      <w:fldChar w:fldCharType="separate"/>
                    </w:r>
                    <w:r>
                      <w:t>46</w:t>
                    </w:r>
                    <w:r>
                      <w:fldChar w:fldCharType="end"/>
                    </w:r>
                    <w:r>
                      <w:t xml:space="preserve"> —</w:t>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C61B0" w14:textId="77777777" w:rsidR="00D97BEF" w:rsidRDefault="00000000">
    <w:pPr>
      <w:pStyle w:val="ad"/>
      <w:ind w:right="360" w:firstLine="360"/>
    </w:pPr>
    <w:r>
      <w:rPr>
        <w:noProof/>
      </w:rPr>
      <mc:AlternateContent>
        <mc:Choice Requires="wps">
          <w:drawing>
            <wp:anchor distT="0" distB="0" distL="114300" distR="114300" simplePos="0" relativeHeight="251661312" behindDoc="0" locked="0" layoutInCell="1" allowOverlap="1" wp14:anchorId="16A530C4" wp14:editId="5A4C95DC">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016B0C" w14:textId="77777777" w:rsidR="00D97BEF" w:rsidRDefault="00000000">
                          <w:pPr>
                            <w:pStyle w:val="ad"/>
                          </w:pPr>
                          <w:r>
                            <w:t xml:space="preserve">— </w:t>
                          </w:r>
                          <w:r>
                            <w:fldChar w:fldCharType="begin"/>
                          </w:r>
                          <w:r>
                            <w:instrText xml:space="preserve"> PAGE  \* MERGEFORMAT </w:instrText>
                          </w:r>
                          <w:r>
                            <w:fldChar w:fldCharType="separate"/>
                          </w:r>
                          <w:r>
                            <w:t>47</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6A530C4" id="_x0000_t202" coordsize="21600,21600" o:spt="202" path="m,l,21600r21600,l21600,xe">
              <v:stroke joinstyle="miter"/>
              <v:path gradientshapeok="t" o:connecttype="rect"/>
            </v:shapetype>
            <v:shape id="文本框 9" o:spid="_x0000_s1029"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46016B0C" w14:textId="77777777" w:rsidR="00D97BEF" w:rsidRDefault="00000000">
                    <w:pPr>
                      <w:pStyle w:val="ad"/>
                    </w:pPr>
                    <w:r>
                      <w:t xml:space="preserve">— </w:t>
                    </w:r>
                    <w:r>
                      <w:fldChar w:fldCharType="begin"/>
                    </w:r>
                    <w:r>
                      <w:instrText xml:space="preserve"> PAGE  \* MERGEFORMAT </w:instrText>
                    </w:r>
                    <w:r>
                      <w:fldChar w:fldCharType="separate"/>
                    </w:r>
                    <w:r>
                      <w:t>47</w:t>
                    </w:r>
                    <w:r>
                      <w:fldChar w:fldCharType="end"/>
                    </w:r>
                    <w:r>
                      <w:t xml:space="preserve"> —</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C6B53" w14:textId="77777777" w:rsidR="009F4E07" w:rsidRDefault="009F4E07">
      <w:r>
        <w:separator/>
      </w:r>
    </w:p>
  </w:footnote>
  <w:footnote w:type="continuationSeparator" w:id="0">
    <w:p w14:paraId="2965A3F1" w14:textId="77777777" w:rsidR="009F4E07" w:rsidRDefault="009F4E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DED3" w14:textId="77777777" w:rsidR="00D97BEF" w:rsidRDefault="00D97BEF">
    <w:pPr>
      <w:pStyle w:val="af"/>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5C260" w14:textId="77777777" w:rsidR="00D97BEF" w:rsidRDefault="00D97BEF">
    <w:pPr>
      <w:pStyle w:val="af"/>
      <w:pBdr>
        <w:bottom w:val="none" w:sz="0"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D6C7B" w14:textId="77777777" w:rsidR="00D97BEF" w:rsidRDefault="00D97BEF">
    <w:pPr>
      <w:pStyle w:val="af"/>
      <w:pBdr>
        <w:bottom w:val="none" w:sz="0" w:space="1"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6D92A" w14:textId="77777777" w:rsidR="00D97BEF" w:rsidRDefault="00D97BEF">
    <w:pPr>
      <w:pStyle w:val="af"/>
      <w:pBdr>
        <w:bottom w:val="none" w:sz="0" w:space="1"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FFF99" w14:textId="77777777" w:rsidR="00D97BEF" w:rsidRDefault="00D97BEF">
    <w:pPr>
      <w:pStyle w:val="af"/>
      <w:pBdr>
        <w:bottom w:val="none" w:sz="0"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65C96C"/>
    <w:multiLevelType w:val="singleLevel"/>
    <w:tmpl w:val="8365C96C"/>
    <w:lvl w:ilvl="0">
      <w:start w:val="1"/>
      <w:numFmt w:val="bullet"/>
      <w:lvlText w:val=""/>
      <w:lvlJc w:val="left"/>
      <w:pPr>
        <w:tabs>
          <w:tab w:val="left" w:pos="2040"/>
        </w:tabs>
        <w:ind w:left="2040" w:hanging="360"/>
      </w:pPr>
      <w:rPr>
        <w:rFonts w:ascii="Wingdings" w:hAnsi="Wingdings" w:hint="default"/>
      </w:rPr>
    </w:lvl>
  </w:abstractNum>
  <w:abstractNum w:abstractNumId="1" w15:restartNumberingAfterBreak="0">
    <w:nsid w:val="C63AC5D9"/>
    <w:multiLevelType w:val="singleLevel"/>
    <w:tmpl w:val="C63AC5D9"/>
    <w:lvl w:ilvl="0">
      <w:start w:val="1"/>
      <w:numFmt w:val="chineseCounting"/>
      <w:suff w:val="nothing"/>
      <w:lvlText w:val="%1、"/>
      <w:lvlJc w:val="left"/>
      <w:rPr>
        <w:rFonts w:hint="eastAsia"/>
      </w:rPr>
    </w:lvl>
  </w:abstractNum>
  <w:abstractNum w:abstractNumId="2" w15:restartNumberingAfterBreak="0">
    <w:nsid w:val="F6805335"/>
    <w:multiLevelType w:val="multilevel"/>
    <w:tmpl w:val="F6805335"/>
    <w:lvl w:ilvl="0">
      <w:start w:val="1"/>
      <w:numFmt w:val="decimal"/>
      <w:suff w:val="space"/>
      <w:lvlText w:val="第%1章 "/>
      <w:lvlJc w:val="left"/>
      <w:pPr>
        <w:ind w:left="567" w:hanging="567"/>
      </w:pPr>
      <w:rPr>
        <w:rFonts w:ascii="宋体" w:eastAsia="宋体" w:hAnsi="宋体" w:cs="宋体" w:hint="default"/>
        <w:color w:val="auto"/>
      </w:rPr>
    </w:lvl>
    <w:lvl w:ilvl="1">
      <w:start w:val="1"/>
      <w:numFmt w:val="decimal"/>
      <w:suff w:val="space"/>
      <w:lvlText w:val="%1.%2."/>
      <w:lvlJc w:val="left"/>
      <w:pPr>
        <w:ind w:left="882" w:hanging="567"/>
      </w:pPr>
      <w:rPr>
        <w:rFonts w:cs="Times New Roman" w:hint="eastAsia"/>
        <w:i w:val="0"/>
        <w:iCs w:val="0"/>
        <w:caps w:val="0"/>
        <w:smallCaps w:val="0"/>
        <w:strike w:val="0"/>
        <w:dstrike w:val="0"/>
        <w:vanish w:val="0"/>
        <w:spacing w:val="0"/>
        <w:position w:val="0"/>
        <w:u w:val="none"/>
        <w:vertAlign w:val="baseline"/>
      </w:rPr>
    </w:lvl>
    <w:lvl w:ilvl="2">
      <w:start w:val="1"/>
      <w:numFmt w:val="decimal"/>
      <w:suff w:val="space"/>
      <w:lvlText w:val="%1.%2.%3."/>
      <w:lvlJc w:val="left"/>
      <w:pPr>
        <w:ind w:left="567" w:hanging="567"/>
      </w:pPr>
      <w:rPr>
        <w:rFonts w:hint="eastAsia"/>
      </w:rPr>
    </w:lvl>
    <w:lvl w:ilvl="3">
      <w:start w:val="1"/>
      <w:numFmt w:val="decimal"/>
      <w:suff w:val="space"/>
      <w:lvlText w:val="%1.%2.%3.%4."/>
      <w:lvlJc w:val="left"/>
      <w:pPr>
        <w:ind w:left="567" w:hanging="567"/>
      </w:pPr>
      <w:rPr>
        <w:rFonts w:cs="Times New Roman" w:hint="default"/>
        <w:b/>
        <w:bCs w:val="0"/>
        <w:i w:val="0"/>
        <w:iCs w:val="0"/>
        <w:caps w:val="0"/>
        <w:smallCaps w:val="0"/>
        <w:strike w:val="0"/>
        <w:dstrike w:val="0"/>
        <w:vanish w:val="0"/>
        <w:color w:val="000000"/>
        <w:spacing w:val="0"/>
        <w:position w:val="0"/>
        <w:u w:val="none"/>
        <w:vertAlign w:val="baseline"/>
      </w:rPr>
    </w:lvl>
    <w:lvl w:ilvl="4">
      <w:start w:val="1"/>
      <w:numFmt w:val="decimal"/>
      <w:lvlText w:val="%1.%2.%3.%4.%5."/>
      <w:lvlJc w:val="left"/>
      <w:pPr>
        <w:ind w:left="567" w:hanging="567"/>
      </w:pPr>
      <w:rPr>
        <w:rFonts w:hint="eastAsia"/>
      </w:rPr>
    </w:lvl>
    <w:lvl w:ilvl="5">
      <w:start w:val="1"/>
      <w:numFmt w:val="decimal"/>
      <w:lvlRestart w:val="2"/>
      <w:suff w:val="space"/>
      <w:lvlText w:val="表%6"/>
      <w:lvlJc w:val="center"/>
      <w:pPr>
        <w:tabs>
          <w:tab w:val="left" w:pos="0"/>
        </w:tabs>
        <w:ind w:left="0" w:firstLine="0"/>
      </w:pPr>
      <w:rPr>
        <w:rFonts w:ascii="宋体" w:eastAsia="宋体" w:hAnsi="宋体" w:cs="宋体" w:hint="default"/>
        <w:b/>
        <w:bCs w:val="0"/>
        <w:i w:val="0"/>
        <w:iCs w:val="0"/>
        <w:caps w:val="0"/>
        <w:smallCaps w:val="0"/>
        <w:strike w:val="0"/>
        <w:dstrike w:val="0"/>
        <w:vanish w:val="0"/>
        <w:color w:val="000000"/>
        <w:spacing w:val="0"/>
        <w:position w:val="0"/>
        <w:u w:val="none"/>
        <w:vertAlign w:val="baseline"/>
      </w:rPr>
    </w:lvl>
    <w:lvl w:ilvl="6">
      <w:start w:val="1"/>
      <w:numFmt w:val="decimal"/>
      <w:lvlRestart w:val="2"/>
      <w:suff w:val="space"/>
      <w:lvlText w:val="图%1.%2-%7"/>
      <w:lvlJc w:val="center"/>
      <w:pPr>
        <w:ind w:left="0" w:firstLine="0"/>
      </w:pPr>
      <w:rPr>
        <w:rFonts w:ascii="Times New Roman" w:hAnsi="Times New Roman" w:cs="Times New Roman" w:hint="default"/>
        <w:b/>
        <w:bCs w:val="0"/>
        <w:i w:val="0"/>
        <w:iCs w:val="0"/>
        <w:caps w:val="0"/>
        <w:smallCaps w:val="0"/>
        <w:strike w:val="0"/>
        <w:dstrike w:val="0"/>
        <w:vanish w:val="0"/>
        <w:color w:val="000000"/>
        <w:spacing w:val="0"/>
        <w:position w:val="0"/>
        <w:u w:val="none"/>
        <w:vertAlign w:val="baseline"/>
      </w:rPr>
    </w:lvl>
    <w:lvl w:ilvl="7">
      <w:start w:val="1"/>
      <w:numFmt w:val="decimal"/>
      <w:lvlRestart w:val="2"/>
      <w:suff w:val="nothing"/>
      <w:lvlText w:val="G%1.%2-%8"/>
      <w:lvlJc w:val="left"/>
      <w:pPr>
        <w:ind w:left="283" w:firstLine="0"/>
      </w:pPr>
      <w:rPr>
        <w:rFonts w:cs="Times New Roman" w:hint="eastAsia"/>
        <w:b w:val="0"/>
        <w:bCs w:val="0"/>
        <w:i w:val="0"/>
        <w:iCs w:val="0"/>
        <w:caps w:val="0"/>
        <w:smallCaps w:val="0"/>
        <w:strike w:val="0"/>
        <w:dstrike w:val="0"/>
        <w:vanish w:val="0"/>
        <w:spacing w:val="0"/>
        <w:position w:val="0"/>
        <w:u w:val="none"/>
        <w:vertAlign w:val="baseline"/>
      </w:rPr>
    </w:lvl>
    <w:lvl w:ilvl="8">
      <w:start w:val="1"/>
      <w:numFmt w:val="decimal"/>
      <w:lvlText w:val="%1.%2.%3.%4.%5.%6.%7.%8.%9."/>
      <w:lvlJc w:val="left"/>
      <w:pPr>
        <w:ind w:left="1559" w:hanging="1559"/>
      </w:pPr>
      <w:rPr>
        <w:rFonts w:hint="eastAsia"/>
      </w:rPr>
    </w:lvl>
  </w:abstractNum>
  <w:abstractNum w:abstractNumId="3" w15:restartNumberingAfterBreak="0">
    <w:nsid w:val="FFFFFF7C"/>
    <w:multiLevelType w:val="singleLevel"/>
    <w:tmpl w:val="F51E2F26"/>
    <w:lvl w:ilvl="0">
      <w:start w:val="1"/>
      <w:numFmt w:val="decimal"/>
      <w:lvlText w:val="%1."/>
      <w:lvlJc w:val="left"/>
      <w:pPr>
        <w:tabs>
          <w:tab w:val="num" w:pos="2040"/>
        </w:tabs>
        <w:ind w:leftChars="800" w:left="2040" w:hangingChars="200" w:hanging="360"/>
      </w:pPr>
    </w:lvl>
  </w:abstractNum>
  <w:abstractNum w:abstractNumId="4" w15:restartNumberingAfterBreak="0">
    <w:nsid w:val="FFFFFF80"/>
    <w:multiLevelType w:val="singleLevel"/>
    <w:tmpl w:val="68CCF22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06A64614"/>
    <w:multiLevelType w:val="hybridMultilevel"/>
    <w:tmpl w:val="8AAA384E"/>
    <w:lvl w:ilvl="0" w:tplc="2D769052">
      <w:start w:val="1"/>
      <w:numFmt w:val="decimal"/>
      <w:pStyle w:val="a"/>
      <w:lvlText w:val="表%1 "/>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B936F2B"/>
    <w:multiLevelType w:val="multilevel"/>
    <w:tmpl w:val="4B936F2B"/>
    <w:lvl w:ilvl="0">
      <w:start w:val="1"/>
      <w:numFmt w:val="decimal"/>
      <w:suff w:val="space"/>
      <w:lvlText w:val="表%1"/>
      <w:lvlJc w:val="left"/>
      <w:pPr>
        <w:tabs>
          <w:tab w:val="left" w:pos="420"/>
        </w:tabs>
        <w:ind w:left="420" w:hanging="420"/>
      </w:pPr>
      <w:rPr>
        <w:rFonts w:ascii="宋体" w:eastAsia="宋体" w:hAnsi="宋体" w:cs="宋体" w:hint="default"/>
        <w:b/>
        <w:bCs/>
        <w:sz w:val="24"/>
        <w:szCs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6D257C84"/>
    <w:multiLevelType w:val="hybridMultilevel"/>
    <w:tmpl w:val="35C09192"/>
    <w:lvl w:ilvl="0" w:tplc="AB7C1EB4">
      <w:start w:val="1"/>
      <w:numFmt w:val="decimal"/>
      <w:pStyle w:val="a0"/>
      <w:suff w:val="space"/>
      <w:lvlText w:val="图%1"/>
      <w:lvlJc w:val="left"/>
      <w:pPr>
        <w:ind w:left="0" w:firstLine="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58860281">
    <w:abstractNumId w:val="0"/>
  </w:num>
  <w:num w:numId="2" w16cid:durableId="393696787">
    <w:abstractNumId w:val="6"/>
  </w:num>
  <w:num w:numId="3" w16cid:durableId="825318749">
    <w:abstractNumId w:val="2"/>
  </w:num>
  <w:num w:numId="4" w16cid:durableId="1775050079">
    <w:abstractNumId w:val="1"/>
  </w:num>
  <w:num w:numId="5" w16cid:durableId="52851549">
    <w:abstractNumId w:val="3"/>
  </w:num>
  <w:num w:numId="6" w16cid:durableId="761146501">
    <w:abstractNumId w:val="4"/>
  </w:num>
  <w:num w:numId="7" w16cid:durableId="2081294502">
    <w:abstractNumId w:val="5"/>
  </w:num>
  <w:num w:numId="8" w16cid:durableId="154652224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ocumentProtection w:edit="trackedChanges" w:enforcement="0"/>
  <w:defaultTabStop w:val="0"/>
  <w:doNotHyphenateCaps/>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jUxMWRiMGFmOWViZTQ2N2FhMWU5YzFkMDEwOWE2MzcifQ=="/>
    <w:docVar w:name="KSO_WPS_MARK_KEY" w:val="ad7e94da-b9e6-4888-b1e6-c4ec1d6f03ac"/>
  </w:docVars>
  <w:rsids>
    <w:rsidRoot w:val="00172A27"/>
    <w:rsid w:val="00015A56"/>
    <w:rsid w:val="000351A8"/>
    <w:rsid w:val="00035D76"/>
    <w:rsid w:val="00045C13"/>
    <w:rsid w:val="00057B98"/>
    <w:rsid w:val="00060E45"/>
    <w:rsid w:val="00070600"/>
    <w:rsid w:val="000708BB"/>
    <w:rsid w:val="00074A74"/>
    <w:rsid w:val="00081A5E"/>
    <w:rsid w:val="00093AD9"/>
    <w:rsid w:val="00096F01"/>
    <w:rsid w:val="00097458"/>
    <w:rsid w:val="000A2B93"/>
    <w:rsid w:val="000C3C4F"/>
    <w:rsid w:val="000E2D79"/>
    <w:rsid w:val="000E49EF"/>
    <w:rsid w:val="000F4A71"/>
    <w:rsid w:val="000F55D3"/>
    <w:rsid w:val="00103F80"/>
    <w:rsid w:val="00111241"/>
    <w:rsid w:val="00116398"/>
    <w:rsid w:val="00136F6B"/>
    <w:rsid w:val="00142426"/>
    <w:rsid w:val="00143D7B"/>
    <w:rsid w:val="00150A48"/>
    <w:rsid w:val="0015374D"/>
    <w:rsid w:val="00154BF9"/>
    <w:rsid w:val="00172A27"/>
    <w:rsid w:val="001931CE"/>
    <w:rsid w:val="001A05EC"/>
    <w:rsid w:val="001B126C"/>
    <w:rsid w:val="001C0B7A"/>
    <w:rsid w:val="001D0B98"/>
    <w:rsid w:val="001F5566"/>
    <w:rsid w:val="00206666"/>
    <w:rsid w:val="00213BED"/>
    <w:rsid w:val="0022167D"/>
    <w:rsid w:val="00227FE0"/>
    <w:rsid w:val="00235DB5"/>
    <w:rsid w:val="00242E48"/>
    <w:rsid w:val="0025598E"/>
    <w:rsid w:val="0025605A"/>
    <w:rsid w:val="002633B1"/>
    <w:rsid w:val="00266161"/>
    <w:rsid w:val="002675C5"/>
    <w:rsid w:val="00276756"/>
    <w:rsid w:val="002A21B8"/>
    <w:rsid w:val="002A4826"/>
    <w:rsid w:val="002B2579"/>
    <w:rsid w:val="002B4BF6"/>
    <w:rsid w:val="002B6562"/>
    <w:rsid w:val="002D78C8"/>
    <w:rsid w:val="002E03E2"/>
    <w:rsid w:val="002E2370"/>
    <w:rsid w:val="002E289F"/>
    <w:rsid w:val="0030570A"/>
    <w:rsid w:val="0031153A"/>
    <w:rsid w:val="0031372A"/>
    <w:rsid w:val="00323759"/>
    <w:rsid w:val="00323DCF"/>
    <w:rsid w:val="00330675"/>
    <w:rsid w:val="003402F2"/>
    <w:rsid w:val="0034097E"/>
    <w:rsid w:val="00343E27"/>
    <w:rsid w:val="003455A8"/>
    <w:rsid w:val="00351882"/>
    <w:rsid w:val="00355C2E"/>
    <w:rsid w:val="0036088D"/>
    <w:rsid w:val="0036268B"/>
    <w:rsid w:val="00363781"/>
    <w:rsid w:val="00372962"/>
    <w:rsid w:val="00374624"/>
    <w:rsid w:val="00375A3A"/>
    <w:rsid w:val="00376A53"/>
    <w:rsid w:val="003822B3"/>
    <w:rsid w:val="003825A4"/>
    <w:rsid w:val="00383F40"/>
    <w:rsid w:val="00394270"/>
    <w:rsid w:val="003955DB"/>
    <w:rsid w:val="003A2234"/>
    <w:rsid w:val="003A28AB"/>
    <w:rsid w:val="003A55D2"/>
    <w:rsid w:val="003B210A"/>
    <w:rsid w:val="003B2762"/>
    <w:rsid w:val="003B4A07"/>
    <w:rsid w:val="003B7B90"/>
    <w:rsid w:val="003C6B2A"/>
    <w:rsid w:val="003D06BE"/>
    <w:rsid w:val="003D1E6A"/>
    <w:rsid w:val="003D6648"/>
    <w:rsid w:val="003D67FE"/>
    <w:rsid w:val="003E18A1"/>
    <w:rsid w:val="003E3E99"/>
    <w:rsid w:val="003E6727"/>
    <w:rsid w:val="00401078"/>
    <w:rsid w:val="00403F88"/>
    <w:rsid w:val="00406BA1"/>
    <w:rsid w:val="00407099"/>
    <w:rsid w:val="00413F51"/>
    <w:rsid w:val="0043295F"/>
    <w:rsid w:val="00442AC1"/>
    <w:rsid w:val="00464ECA"/>
    <w:rsid w:val="00475CFC"/>
    <w:rsid w:val="004831CF"/>
    <w:rsid w:val="00496BB8"/>
    <w:rsid w:val="004A4F5A"/>
    <w:rsid w:val="004B560B"/>
    <w:rsid w:val="004C112A"/>
    <w:rsid w:val="004C6A9E"/>
    <w:rsid w:val="004D2DE5"/>
    <w:rsid w:val="004D569F"/>
    <w:rsid w:val="004D637B"/>
    <w:rsid w:val="004E201A"/>
    <w:rsid w:val="004E4983"/>
    <w:rsid w:val="004E7BC8"/>
    <w:rsid w:val="004F7429"/>
    <w:rsid w:val="00505B60"/>
    <w:rsid w:val="00524789"/>
    <w:rsid w:val="005264B4"/>
    <w:rsid w:val="00536E70"/>
    <w:rsid w:val="005435AF"/>
    <w:rsid w:val="005535AA"/>
    <w:rsid w:val="00555D2D"/>
    <w:rsid w:val="005608EC"/>
    <w:rsid w:val="00564CD9"/>
    <w:rsid w:val="00565E46"/>
    <w:rsid w:val="0057000A"/>
    <w:rsid w:val="00570E85"/>
    <w:rsid w:val="005714CD"/>
    <w:rsid w:val="00573A3D"/>
    <w:rsid w:val="00574D25"/>
    <w:rsid w:val="0057523F"/>
    <w:rsid w:val="005770DD"/>
    <w:rsid w:val="005839F6"/>
    <w:rsid w:val="005A1A2C"/>
    <w:rsid w:val="005A329C"/>
    <w:rsid w:val="005A4219"/>
    <w:rsid w:val="005B2C1D"/>
    <w:rsid w:val="005D025F"/>
    <w:rsid w:val="005D1F0A"/>
    <w:rsid w:val="005D6E23"/>
    <w:rsid w:val="005D75B7"/>
    <w:rsid w:val="005F4189"/>
    <w:rsid w:val="00603788"/>
    <w:rsid w:val="00607073"/>
    <w:rsid w:val="00607CF4"/>
    <w:rsid w:val="00611538"/>
    <w:rsid w:val="00615A73"/>
    <w:rsid w:val="00616959"/>
    <w:rsid w:val="0063064A"/>
    <w:rsid w:val="00632872"/>
    <w:rsid w:val="0063709F"/>
    <w:rsid w:val="00642898"/>
    <w:rsid w:val="00642F62"/>
    <w:rsid w:val="00646CFE"/>
    <w:rsid w:val="00652306"/>
    <w:rsid w:val="006776C8"/>
    <w:rsid w:val="006831D1"/>
    <w:rsid w:val="006A0212"/>
    <w:rsid w:val="006A4795"/>
    <w:rsid w:val="006A5F8F"/>
    <w:rsid w:val="006B2DFD"/>
    <w:rsid w:val="006B4F8A"/>
    <w:rsid w:val="006C16E8"/>
    <w:rsid w:val="006C3370"/>
    <w:rsid w:val="006D734D"/>
    <w:rsid w:val="006D7B92"/>
    <w:rsid w:val="006E1654"/>
    <w:rsid w:val="006E6BDD"/>
    <w:rsid w:val="006F48E9"/>
    <w:rsid w:val="007041DD"/>
    <w:rsid w:val="007109BA"/>
    <w:rsid w:val="00713C8A"/>
    <w:rsid w:val="0072029D"/>
    <w:rsid w:val="0072518C"/>
    <w:rsid w:val="00733B68"/>
    <w:rsid w:val="007373D4"/>
    <w:rsid w:val="00740CAF"/>
    <w:rsid w:val="00754327"/>
    <w:rsid w:val="0075708F"/>
    <w:rsid w:val="0076031C"/>
    <w:rsid w:val="00764124"/>
    <w:rsid w:val="00771006"/>
    <w:rsid w:val="0077279C"/>
    <w:rsid w:val="0077643D"/>
    <w:rsid w:val="00776ED7"/>
    <w:rsid w:val="00781A6F"/>
    <w:rsid w:val="007848D2"/>
    <w:rsid w:val="00787F30"/>
    <w:rsid w:val="00796F67"/>
    <w:rsid w:val="007A3389"/>
    <w:rsid w:val="007C1899"/>
    <w:rsid w:val="007C53F5"/>
    <w:rsid w:val="007D3FE9"/>
    <w:rsid w:val="007D43BF"/>
    <w:rsid w:val="007E0525"/>
    <w:rsid w:val="007E3DD1"/>
    <w:rsid w:val="007F35EC"/>
    <w:rsid w:val="007F684A"/>
    <w:rsid w:val="0080247A"/>
    <w:rsid w:val="008036F9"/>
    <w:rsid w:val="00810E20"/>
    <w:rsid w:val="008126FD"/>
    <w:rsid w:val="0081764C"/>
    <w:rsid w:val="008378FD"/>
    <w:rsid w:val="00837D8A"/>
    <w:rsid w:val="0084617B"/>
    <w:rsid w:val="0085046B"/>
    <w:rsid w:val="00853B85"/>
    <w:rsid w:val="00854EFE"/>
    <w:rsid w:val="00861DD0"/>
    <w:rsid w:val="00883B61"/>
    <w:rsid w:val="00885645"/>
    <w:rsid w:val="008861CB"/>
    <w:rsid w:val="00895EE9"/>
    <w:rsid w:val="00896E39"/>
    <w:rsid w:val="008A4C66"/>
    <w:rsid w:val="008A587E"/>
    <w:rsid w:val="008A6664"/>
    <w:rsid w:val="008A7703"/>
    <w:rsid w:val="008C20F2"/>
    <w:rsid w:val="008C269F"/>
    <w:rsid w:val="008D1C0E"/>
    <w:rsid w:val="008D1D29"/>
    <w:rsid w:val="008E118B"/>
    <w:rsid w:val="008E4C12"/>
    <w:rsid w:val="008F2B6F"/>
    <w:rsid w:val="008F6C53"/>
    <w:rsid w:val="009049E3"/>
    <w:rsid w:val="00906E80"/>
    <w:rsid w:val="00910EC2"/>
    <w:rsid w:val="00915FAC"/>
    <w:rsid w:val="009249A0"/>
    <w:rsid w:val="009265DF"/>
    <w:rsid w:val="009303AB"/>
    <w:rsid w:val="00941A28"/>
    <w:rsid w:val="00944EF5"/>
    <w:rsid w:val="00950BE9"/>
    <w:rsid w:val="0095550A"/>
    <w:rsid w:val="00957E33"/>
    <w:rsid w:val="0096072F"/>
    <w:rsid w:val="0096146A"/>
    <w:rsid w:val="009810A7"/>
    <w:rsid w:val="009B77C1"/>
    <w:rsid w:val="009C4D18"/>
    <w:rsid w:val="009C5896"/>
    <w:rsid w:val="009C655D"/>
    <w:rsid w:val="009E0E53"/>
    <w:rsid w:val="009E203A"/>
    <w:rsid w:val="009F4E07"/>
    <w:rsid w:val="009F71A0"/>
    <w:rsid w:val="00A01407"/>
    <w:rsid w:val="00A03D9A"/>
    <w:rsid w:val="00A05F8B"/>
    <w:rsid w:val="00A10FEE"/>
    <w:rsid w:val="00A23EB6"/>
    <w:rsid w:val="00A30F9C"/>
    <w:rsid w:val="00A326E2"/>
    <w:rsid w:val="00A32D42"/>
    <w:rsid w:val="00A619A7"/>
    <w:rsid w:val="00A622AA"/>
    <w:rsid w:val="00A77570"/>
    <w:rsid w:val="00A83991"/>
    <w:rsid w:val="00AA29F8"/>
    <w:rsid w:val="00AA4D8A"/>
    <w:rsid w:val="00AA780F"/>
    <w:rsid w:val="00AB03B6"/>
    <w:rsid w:val="00AB1CBB"/>
    <w:rsid w:val="00AB2DDA"/>
    <w:rsid w:val="00AB30F8"/>
    <w:rsid w:val="00AB4755"/>
    <w:rsid w:val="00AC3FA0"/>
    <w:rsid w:val="00AC52F7"/>
    <w:rsid w:val="00AE0C4A"/>
    <w:rsid w:val="00AE3220"/>
    <w:rsid w:val="00AF010F"/>
    <w:rsid w:val="00AF75C7"/>
    <w:rsid w:val="00B01E1E"/>
    <w:rsid w:val="00B0266C"/>
    <w:rsid w:val="00B10252"/>
    <w:rsid w:val="00B15F57"/>
    <w:rsid w:val="00B171CD"/>
    <w:rsid w:val="00B22D3A"/>
    <w:rsid w:val="00B30F06"/>
    <w:rsid w:val="00B30FFE"/>
    <w:rsid w:val="00B31F51"/>
    <w:rsid w:val="00B3200F"/>
    <w:rsid w:val="00B35CB3"/>
    <w:rsid w:val="00B406DA"/>
    <w:rsid w:val="00B453EE"/>
    <w:rsid w:val="00B46CD3"/>
    <w:rsid w:val="00B5205E"/>
    <w:rsid w:val="00B55750"/>
    <w:rsid w:val="00B57960"/>
    <w:rsid w:val="00B60B20"/>
    <w:rsid w:val="00B64E88"/>
    <w:rsid w:val="00B73F1C"/>
    <w:rsid w:val="00B919AF"/>
    <w:rsid w:val="00B91E2C"/>
    <w:rsid w:val="00B9230F"/>
    <w:rsid w:val="00B9658A"/>
    <w:rsid w:val="00BA402B"/>
    <w:rsid w:val="00BB12E6"/>
    <w:rsid w:val="00BB1598"/>
    <w:rsid w:val="00BB5435"/>
    <w:rsid w:val="00BC1C8A"/>
    <w:rsid w:val="00BC48AC"/>
    <w:rsid w:val="00BD65C0"/>
    <w:rsid w:val="00BF4503"/>
    <w:rsid w:val="00BF6236"/>
    <w:rsid w:val="00BF751A"/>
    <w:rsid w:val="00C01B97"/>
    <w:rsid w:val="00C10838"/>
    <w:rsid w:val="00C1179A"/>
    <w:rsid w:val="00C1601E"/>
    <w:rsid w:val="00C237D1"/>
    <w:rsid w:val="00C27CCA"/>
    <w:rsid w:val="00C527EB"/>
    <w:rsid w:val="00C55C8C"/>
    <w:rsid w:val="00C6131B"/>
    <w:rsid w:val="00C61C34"/>
    <w:rsid w:val="00C643E6"/>
    <w:rsid w:val="00C8058C"/>
    <w:rsid w:val="00C85B65"/>
    <w:rsid w:val="00C85BE9"/>
    <w:rsid w:val="00C913E1"/>
    <w:rsid w:val="00CA0177"/>
    <w:rsid w:val="00CA3DA8"/>
    <w:rsid w:val="00CA6366"/>
    <w:rsid w:val="00CA64C0"/>
    <w:rsid w:val="00CB14F8"/>
    <w:rsid w:val="00CB63E4"/>
    <w:rsid w:val="00CC32D3"/>
    <w:rsid w:val="00CD3647"/>
    <w:rsid w:val="00CE3B1A"/>
    <w:rsid w:val="00CE4C44"/>
    <w:rsid w:val="00CF5A62"/>
    <w:rsid w:val="00CF6B51"/>
    <w:rsid w:val="00D07EE5"/>
    <w:rsid w:val="00D12CC1"/>
    <w:rsid w:val="00D21B4B"/>
    <w:rsid w:val="00D21B95"/>
    <w:rsid w:val="00D25BB5"/>
    <w:rsid w:val="00D31892"/>
    <w:rsid w:val="00D4266C"/>
    <w:rsid w:val="00D52A6E"/>
    <w:rsid w:val="00D624CD"/>
    <w:rsid w:val="00D7007D"/>
    <w:rsid w:val="00D73C82"/>
    <w:rsid w:val="00D81A44"/>
    <w:rsid w:val="00D81F3F"/>
    <w:rsid w:val="00D822DB"/>
    <w:rsid w:val="00D97893"/>
    <w:rsid w:val="00D97BEF"/>
    <w:rsid w:val="00DB6DF4"/>
    <w:rsid w:val="00DC2330"/>
    <w:rsid w:val="00DC57A7"/>
    <w:rsid w:val="00DD0D8C"/>
    <w:rsid w:val="00DD17B8"/>
    <w:rsid w:val="00DE6393"/>
    <w:rsid w:val="00E03F40"/>
    <w:rsid w:val="00E045B3"/>
    <w:rsid w:val="00E052D1"/>
    <w:rsid w:val="00E10D17"/>
    <w:rsid w:val="00E2311A"/>
    <w:rsid w:val="00E30D2D"/>
    <w:rsid w:val="00E36353"/>
    <w:rsid w:val="00E40AA7"/>
    <w:rsid w:val="00E44E87"/>
    <w:rsid w:val="00E4576C"/>
    <w:rsid w:val="00E45B19"/>
    <w:rsid w:val="00E4698F"/>
    <w:rsid w:val="00E5010F"/>
    <w:rsid w:val="00E53C28"/>
    <w:rsid w:val="00E54A62"/>
    <w:rsid w:val="00E77DDF"/>
    <w:rsid w:val="00E81A85"/>
    <w:rsid w:val="00E94A64"/>
    <w:rsid w:val="00E94CCD"/>
    <w:rsid w:val="00EA0FAE"/>
    <w:rsid w:val="00EA494D"/>
    <w:rsid w:val="00EA5CE0"/>
    <w:rsid w:val="00EA6A9F"/>
    <w:rsid w:val="00EB20E8"/>
    <w:rsid w:val="00EB667C"/>
    <w:rsid w:val="00ED7164"/>
    <w:rsid w:val="00EE6813"/>
    <w:rsid w:val="00EF4C29"/>
    <w:rsid w:val="00EF6EFE"/>
    <w:rsid w:val="00F0110F"/>
    <w:rsid w:val="00F01A47"/>
    <w:rsid w:val="00F02D1C"/>
    <w:rsid w:val="00F04D6D"/>
    <w:rsid w:val="00F32B0D"/>
    <w:rsid w:val="00F36021"/>
    <w:rsid w:val="00F363ED"/>
    <w:rsid w:val="00F6169C"/>
    <w:rsid w:val="00F71637"/>
    <w:rsid w:val="00F71C06"/>
    <w:rsid w:val="00FA181E"/>
    <w:rsid w:val="00FA4B30"/>
    <w:rsid w:val="00FB06B4"/>
    <w:rsid w:val="00FC3550"/>
    <w:rsid w:val="00FD4336"/>
    <w:rsid w:val="00FF0F8D"/>
    <w:rsid w:val="01211918"/>
    <w:rsid w:val="01C34761"/>
    <w:rsid w:val="021A6C8E"/>
    <w:rsid w:val="026E24CC"/>
    <w:rsid w:val="02C7581B"/>
    <w:rsid w:val="030E225B"/>
    <w:rsid w:val="033517CA"/>
    <w:rsid w:val="03B66D47"/>
    <w:rsid w:val="03BD49BA"/>
    <w:rsid w:val="03BE08E3"/>
    <w:rsid w:val="04722153"/>
    <w:rsid w:val="04D5007D"/>
    <w:rsid w:val="05EB3235"/>
    <w:rsid w:val="05F2669D"/>
    <w:rsid w:val="06190B9F"/>
    <w:rsid w:val="064D59BC"/>
    <w:rsid w:val="06826533"/>
    <w:rsid w:val="06A46BC5"/>
    <w:rsid w:val="06A60884"/>
    <w:rsid w:val="06BB6BD5"/>
    <w:rsid w:val="06C97A3B"/>
    <w:rsid w:val="071948CB"/>
    <w:rsid w:val="076123FA"/>
    <w:rsid w:val="07666AC8"/>
    <w:rsid w:val="07A047B0"/>
    <w:rsid w:val="07AB7DB0"/>
    <w:rsid w:val="07FF6C6C"/>
    <w:rsid w:val="083313D5"/>
    <w:rsid w:val="083E0663"/>
    <w:rsid w:val="08C55C0F"/>
    <w:rsid w:val="08D96F67"/>
    <w:rsid w:val="08FE6157"/>
    <w:rsid w:val="09354BF0"/>
    <w:rsid w:val="09B039F5"/>
    <w:rsid w:val="09D1136A"/>
    <w:rsid w:val="09D55F92"/>
    <w:rsid w:val="09DF32DD"/>
    <w:rsid w:val="09E55D95"/>
    <w:rsid w:val="09FB0A12"/>
    <w:rsid w:val="0AFA6530"/>
    <w:rsid w:val="0B0870DC"/>
    <w:rsid w:val="0B1662CC"/>
    <w:rsid w:val="0B642C9E"/>
    <w:rsid w:val="0BE35B3E"/>
    <w:rsid w:val="0C2D52DA"/>
    <w:rsid w:val="0C465544"/>
    <w:rsid w:val="0C6A776B"/>
    <w:rsid w:val="0C757AD2"/>
    <w:rsid w:val="0C88780D"/>
    <w:rsid w:val="0CD3491A"/>
    <w:rsid w:val="0CD607C5"/>
    <w:rsid w:val="0D600B74"/>
    <w:rsid w:val="0D74306A"/>
    <w:rsid w:val="0DB936A2"/>
    <w:rsid w:val="0DC44796"/>
    <w:rsid w:val="0EB7724D"/>
    <w:rsid w:val="0EE028CB"/>
    <w:rsid w:val="0F28229F"/>
    <w:rsid w:val="0F5E51F0"/>
    <w:rsid w:val="0F761088"/>
    <w:rsid w:val="0F794915"/>
    <w:rsid w:val="0FDA7A1E"/>
    <w:rsid w:val="0FF51CA6"/>
    <w:rsid w:val="10104E60"/>
    <w:rsid w:val="103625EA"/>
    <w:rsid w:val="10932CB5"/>
    <w:rsid w:val="10B34A9A"/>
    <w:rsid w:val="10DC6D36"/>
    <w:rsid w:val="10EF01F4"/>
    <w:rsid w:val="111A635C"/>
    <w:rsid w:val="11706B49"/>
    <w:rsid w:val="11DA6CA2"/>
    <w:rsid w:val="11E96DEA"/>
    <w:rsid w:val="125415F2"/>
    <w:rsid w:val="125B2667"/>
    <w:rsid w:val="12B267A9"/>
    <w:rsid w:val="12FD20AE"/>
    <w:rsid w:val="12FE7EC7"/>
    <w:rsid w:val="13486D76"/>
    <w:rsid w:val="13DA3673"/>
    <w:rsid w:val="13DB2A0A"/>
    <w:rsid w:val="14191134"/>
    <w:rsid w:val="14A571FF"/>
    <w:rsid w:val="14B12B20"/>
    <w:rsid w:val="14EB58C0"/>
    <w:rsid w:val="15444867"/>
    <w:rsid w:val="154960BF"/>
    <w:rsid w:val="155B6007"/>
    <w:rsid w:val="15B25875"/>
    <w:rsid w:val="166D763F"/>
    <w:rsid w:val="16AC592E"/>
    <w:rsid w:val="16EC2D92"/>
    <w:rsid w:val="17760F39"/>
    <w:rsid w:val="1786681D"/>
    <w:rsid w:val="17CB1433"/>
    <w:rsid w:val="17ED57D4"/>
    <w:rsid w:val="17F76A06"/>
    <w:rsid w:val="181D494B"/>
    <w:rsid w:val="186A7979"/>
    <w:rsid w:val="187B205F"/>
    <w:rsid w:val="18E3619F"/>
    <w:rsid w:val="19254DE9"/>
    <w:rsid w:val="19386ED0"/>
    <w:rsid w:val="195E7D49"/>
    <w:rsid w:val="197F27D9"/>
    <w:rsid w:val="19A930AE"/>
    <w:rsid w:val="19CB21B4"/>
    <w:rsid w:val="1A6869CE"/>
    <w:rsid w:val="1A6920CA"/>
    <w:rsid w:val="1A96356B"/>
    <w:rsid w:val="1AE4302A"/>
    <w:rsid w:val="1AE43AF0"/>
    <w:rsid w:val="1AED0B9A"/>
    <w:rsid w:val="1AEF27CD"/>
    <w:rsid w:val="1B0A6257"/>
    <w:rsid w:val="1B8A7487"/>
    <w:rsid w:val="1BB439AA"/>
    <w:rsid w:val="1BC84E40"/>
    <w:rsid w:val="1BCF2756"/>
    <w:rsid w:val="1C067556"/>
    <w:rsid w:val="1C0B053B"/>
    <w:rsid w:val="1C9B4C30"/>
    <w:rsid w:val="1CC30288"/>
    <w:rsid w:val="1D4F738A"/>
    <w:rsid w:val="1DAE2559"/>
    <w:rsid w:val="1DDE37E9"/>
    <w:rsid w:val="1EE159A6"/>
    <w:rsid w:val="1EE96CAE"/>
    <w:rsid w:val="1EF23959"/>
    <w:rsid w:val="1EF63817"/>
    <w:rsid w:val="1F006DEB"/>
    <w:rsid w:val="1F2B2FAE"/>
    <w:rsid w:val="1FC16E15"/>
    <w:rsid w:val="1FDD60FC"/>
    <w:rsid w:val="1FF52DFC"/>
    <w:rsid w:val="207E753F"/>
    <w:rsid w:val="20994ECB"/>
    <w:rsid w:val="211365B8"/>
    <w:rsid w:val="211B14A8"/>
    <w:rsid w:val="211B2C45"/>
    <w:rsid w:val="21440682"/>
    <w:rsid w:val="2184785D"/>
    <w:rsid w:val="21D478EC"/>
    <w:rsid w:val="227A6D66"/>
    <w:rsid w:val="227E3E1D"/>
    <w:rsid w:val="22F0231F"/>
    <w:rsid w:val="23140EB6"/>
    <w:rsid w:val="23AF72DC"/>
    <w:rsid w:val="23B24D6E"/>
    <w:rsid w:val="23B359BD"/>
    <w:rsid w:val="23F064B7"/>
    <w:rsid w:val="23FE18D8"/>
    <w:rsid w:val="24085D3B"/>
    <w:rsid w:val="2422033C"/>
    <w:rsid w:val="24D3315F"/>
    <w:rsid w:val="25100E22"/>
    <w:rsid w:val="259B0D61"/>
    <w:rsid w:val="25EE1B6D"/>
    <w:rsid w:val="264F31AB"/>
    <w:rsid w:val="26650182"/>
    <w:rsid w:val="27030DCD"/>
    <w:rsid w:val="27077C86"/>
    <w:rsid w:val="27401DAA"/>
    <w:rsid w:val="27522D65"/>
    <w:rsid w:val="278074CE"/>
    <w:rsid w:val="27A75273"/>
    <w:rsid w:val="281E2D45"/>
    <w:rsid w:val="284232DC"/>
    <w:rsid w:val="286C56D4"/>
    <w:rsid w:val="28B7570C"/>
    <w:rsid w:val="28CF0010"/>
    <w:rsid w:val="28F52AEB"/>
    <w:rsid w:val="29177994"/>
    <w:rsid w:val="29521D09"/>
    <w:rsid w:val="2953363B"/>
    <w:rsid w:val="29951D14"/>
    <w:rsid w:val="29AB7A17"/>
    <w:rsid w:val="2A0908A3"/>
    <w:rsid w:val="2A277A4A"/>
    <w:rsid w:val="2A4A1CB1"/>
    <w:rsid w:val="2AD65D0B"/>
    <w:rsid w:val="2B212CA2"/>
    <w:rsid w:val="2B2D5327"/>
    <w:rsid w:val="2B355071"/>
    <w:rsid w:val="2B4E596D"/>
    <w:rsid w:val="2BB24484"/>
    <w:rsid w:val="2BD34A34"/>
    <w:rsid w:val="2BDC0712"/>
    <w:rsid w:val="2CB6274F"/>
    <w:rsid w:val="2CB9625D"/>
    <w:rsid w:val="2CBD4E4E"/>
    <w:rsid w:val="2CEF6579"/>
    <w:rsid w:val="2CFF0DAE"/>
    <w:rsid w:val="2D3E5624"/>
    <w:rsid w:val="2DC51070"/>
    <w:rsid w:val="2E2779A0"/>
    <w:rsid w:val="2E322C1E"/>
    <w:rsid w:val="2E3927C5"/>
    <w:rsid w:val="2ED21F8D"/>
    <w:rsid w:val="2F9652B7"/>
    <w:rsid w:val="2FAF4F55"/>
    <w:rsid w:val="2FBC65DF"/>
    <w:rsid w:val="30422362"/>
    <w:rsid w:val="304E1A02"/>
    <w:rsid w:val="306F78B6"/>
    <w:rsid w:val="30A27C8C"/>
    <w:rsid w:val="30C35F53"/>
    <w:rsid w:val="315A0C4F"/>
    <w:rsid w:val="315E02E1"/>
    <w:rsid w:val="31677BA6"/>
    <w:rsid w:val="31D565CF"/>
    <w:rsid w:val="32252FA8"/>
    <w:rsid w:val="32271062"/>
    <w:rsid w:val="322E201E"/>
    <w:rsid w:val="32E34A70"/>
    <w:rsid w:val="331E740C"/>
    <w:rsid w:val="3350577D"/>
    <w:rsid w:val="336A5D28"/>
    <w:rsid w:val="33AC1F0C"/>
    <w:rsid w:val="33D36013"/>
    <w:rsid w:val="34641C1D"/>
    <w:rsid w:val="347E3C28"/>
    <w:rsid w:val="34A776D7"/>
    <w:rsid w:val="34E55763"/>
    <w:rsid w:val="35137623"/>
    <w:rsid w:val="3542028C"/>
    <w:rsid w:val="35BB1110"/>
    <w:rsid w:val="36022A9F"/>
    <w:rsid w:val="36452BA8"/>
    <w:rsid w:val="36765F83"/>
    <w:rsid w:val="367C15F6"/>
    <w:rsid w:val="37696D63"/>
    <w:rsid w:val="379A731B"/>
    <w:rsid w:val="37C5528E"/>
    <w:rsid w:val="393C4E26"/>
    <w:rsid w:val="394063FB"/>
    <w:rsid w:val="3961769A"/>
    <w:rsid w:val="39977F05"/>
    <w:rsid w:val="39BE43A5"/>
    <w:rsid w:val="39F47A18"/>
    <w:rsid w:val="3A995C5C"/>
    <w:rsid w:val="3ABD32EC"/>
    <w:rsid w:val="3ACD3D7C"/>
    <w:rsid w:val="3AE05905"/>
    <w:rsid w:val="3B334302"/>
    <w:rsid w:val="3B95220B"/>
    <w:rsid w:val="3BC839DA"/>
    <w:rsid w:val="3C02112C"/>
    <w:rsid w:val="3C612667"/>
    <w:rsid w:val="3C7B6867"/>
    <w:rsid w:val="3D3E7E59"/>
    <w:rsid w:val="3D42253E"/>
    <w:rsid w:val="3DFE04D3"/>
    <w:rsid w:val="3E130DEC"/>
    <w:rsid w:val="3E2A5C68"/>
    <w:rsid w:val="3E3F1BA0"/>
    <w:rsid w:val="3ED3677C"/>
    <w:rsid w:val="3EFC5A30"/>
    <w:rsid w:val="3F222C70"/>
    <w:rsid w:val="3F4B000A"/>
    <w:rsid w:val="3F564F1A"/>
    <w:rsid w:val="3F8B237C"/>
    <w:rsid w:val="3FB505E7"/>
    <w:rsid w:val="3FCA59F5"/>
    <w:rsid w:val="3FDB2C50"/>
    <w:rsid w:val="3FE938AF"/>
    <w:rsid w:val="400B747D"/>
    <w:rsid w:val="404C372D"/>
    <w:rsid w:val="406805AA"/>
    <w:rsid w:val="40B9056A"/>
    <w:rsid w:val="40D33C68"/>
    <w:rsid w:val="416C793D"/>
    <w:rsid w:val="418A1A79"/>
    <w:rsid w:val="419D57C9"/>
    <w:rsid w:val="41BF7081"/>
    <w:rsid w:val="41F37B33"/>
    <w:rsid w:val="426C0BBA"/>
    <w:rsid w:val="427438BE"/>
    <w:rsid w:val="428C7865"/>
    <w:rsid w:val="43A73677"/>
    <w:rsid w:val="43CD1B9A"/>
    <w:rsid w:val="43FD725B"/>
    <w:rsid w:val="44253CF7"/>
    <w:rsid w:val="44603F0C"/>
    <w:rsid w:val="44C939E3"/>
    <w:rsid w:val="44D21574"/>
    <w:rsid w:val="45022D77"/>
    <w:rsid w:val="45204819"/>
    <w:rsid w:val="4566527D"/>
    <w:rsid w:val="45BE681F"/>
    <w:rsid w:val="465E294C"/>
    <w:rsid w:val="4668047E"/>
    <w:rsid w:val="46C80E79"/>
    <w:rsid w:val="46F2121C"/>
    <w:rsid w:val="4713136F"/>
    <w:rsid w:val="47B75973"/>
    <w:rsid w:val="48425B85"/>
    <w:rsid w:val="48A07715"/>
    <w:rsid w:val="48BA73DF"/>
    <w:rsid w:val="496D3E58"/>
    <w:rsid w:val="498E7090"/>
    <w:rsid w:val="49D93278"/>
    <w:rsid w:val="4A0C1BD9"/>
    <w:rsid w:val="4A0F028C"/>
    <w:rsid w:val="4A1E02DC"/>
    <w:rsid w:val="4A25270D"/>
    <w:rsid w:val="4B044A93"/>
    <w:rsid w:val="4B3C128B"/>
    <w:rsid w:val="4B505056"/>
    <w:rsid w:val="4BC32EA3"/>
    <w:rsid w:val="4BCB275E"/>
    <w:rsid w:val="4C2F242A"/>
    <w:rsid w:val="4C3D7A90"/>
    <w:rsid w:val="4CBB7F9C"/>
    <w:rsid w:val="4CEA184B"/>
    <w:rsid w:val="4D1839CF"/>
    <w:rsid w:val="4DF93E2E"/>
    <w:rsid w:val="4E651CCD"/>
    <w:rsid w:val="4E7D0CB7"/>
    <w:rsid w:val="4E7D23A5"/>
    <w:rsid w:val="4E8E1027"/>
    <w:rsid w:val="4EB412B2"/>
    <w:rsid w:val="4EE23824"/>
    <w:rsid w:val="4EFE1FAE"/>
    <w:rsid w:val="4F223683"/>
    <w:rsid w:val="4F24642B"/>
    <w:rsid w:val="4FCF5497"/>
    <w:rsid w:val="50201A09"/>
    <w:rsid w:val="503B38CC"/>
    <w:rsid w:val="503C6D48"/>
    <w:rsid w:val="5079438A"/>
    <w:rsid w:val="508972CC"/>
    <w:rsid w:val="515815D6"/>
    <w:rsid w:val="523B5203"/>
    <w:rsid w:val="529B221F"/>
    <w:rsid w:val="52A32CF4"/>
    <w:rsid w:val="53541376"/>
    <w:rsid w:val="535E75FB"/>
    <w:rsid w:val="53752C72"/>
    <w:rsid w:val="53961884"/>
    <w:rsid w:val="540939FA"/>
    <w:rsid w:val="54C344DF"/>
    <w:rsid w:val="55136D29"/>
    <w:rsid w:val="55153BB2"/>
    <w:rsid w:val="551B6714"/>
    <w:rsid w:val="55796932"/>
    <w:rsid w:val="55872C9F"/>
    <w:rsid w:val="55BE5384"/>
    <w:rsid w:val="55D930C2"/>
    <w:rsid w:val="55DB497E"/>
    <w:rsid w:val="560C1406"/>
    <w:rsid w:val="56427A85"/>
    <w:rsid w:val="567710EF"/>
    <w:rsid w:val="571340F4"/>
    <w:rsid w:val="571944BB"/>
    <w:rsid w:val="57E17504"/>
    <w:rsid w:val="57EE59C1"/>
    <w:rsid w:val="583813E5"/>
    <w:rsid w:val="58F975CC"/>
    <w:rsid w:val="590D4278"/>
    <w:rsid w:val="591F5EA5"/>
    <w:rsid w:val="596403B6"/>
    <w:rsid w:val="598F13A0"/>
    <w:rsid w:val="59A6239D"/>
    <w:rsid w:val="5A053A0C"/>
    <w:rsid w:val="5A063B19"/>
    <w:rsid w:val="5A5B3207"/>
    <w:rsid w:val="5A5C374D"/>
    <w:rsid w:val="5AA255C3"/>
    <w:rsid w:val="5AB20226"/>
    <w:rsid w:val="5B0C05CC"/>
    <w:rsid w:val="5B446F41"/>
    <w:rsid w:val="5BCB6933"/>
    <w:rsid w:val="5BD02B0F"/>
    <w:rsid w:val="5BF72AC3"/>
    <w:rsid w:val="5C0B692E"/>
    <w:rsid w:val="5C3C739A"/>
    <w:rsid w:val="5C702F46"/>
    <w:rsid w:val="5CAD0594"/>
    <w:rsid w:val="5CC01659"/>
    <w:rsid w:val="5D0D2F67"/>
    <w:rsid w:val="5D3D1BCF"/>
    <w:rsid w:val="5D531DC2"/>
    <w:rsid w:val="5D552A21"/>
    <w:rsid w:val="5E301FA0"/>
    <w:rsid w:val="5E345D1B"/>
    <w:rsid w:val="5E9F1F4D"/>
    <w:rsid w:val="5EDA020D"/>
    <w:rsid w:val="5F033BED"/>
    <w:rsid w:val="5F0A5DEA"/>
    <w:rsid w:val="5F145D7E"/>
    <w:rsid w:val="5F5C7393"/>
    <w:rsid w:val="5F726CF3"/>
    <w:rsid w:val="600501A6"/>
    <w:rsid w:val="603F006D"/>
    <w:rsid w:val="607401EA"/>
    <w:rsid w:val="60C9599B"/>
    <w:rsid w:val="610E0FF5"/>
    <w:rsid w:val="61131F07"/>
    <w:rsid w:val="61133C31"/>
    <w:rsid w:val="615579BA"/>
    <w:rsid w:val="617D5BC5"/>
    <w:rsid w:val="6197467F"/>
    <w:rsid w:val="62CC27C3"/>
    <w:rsid w:val="635B2B75"/>
    <w:rsid w:val="63711887"/>
    <w:rsid w:val="63A61AE2"/>
    <w:rsid w:val="63B63F59"/>
    <w:rsid w:val="63E80CC0"/>
    <w:rsid w:val="63F50A14"/>
    <w:rsid w:val="641829B2"/>
    <w:rsid w:val="641B4732"/>
    <w:rsid w:val="64322AF9"/>
    <w:rsid w:val="64735C16"/>
    <w:rsid w:val="64A37F9A"/>
    <w:rsid w:val="65593B74"/>
    <w:rsid w:val="666D4B83"/>
    <w:rsid w:val="679D3186"/>
    <w:rsid w:val="68437C77"/>
    <w:rsid w:val="68A91EF4"/>
    <w:rsid w:val="68CC2510"/>
    <w:rsid w:val="69886D18"/>
    <w:rsid w:val="699B05DF"/>
    <w:rsid w:val="6A192A3E"/>
    <w:rsid w:val="6A34400C"/>
    <w:rsid w:val="6A385C79"/>
    <w:rsid w:val="6AA5385A"/>
    <w:rsid w:val="6ADA7A87"/>
    <w:rsid w:val="6AF8740D"/>
    <w:rsid w:val="6BBA6929"/>
    <w:rsid w:val="6BF123BD"/>
    <w:rsid w:val="6C427DD9"/>
    <w:rsid w:val="6C5413E7"/>
    <w:rsid w:val="6C5C60FA"/>
    <w:rsid w:val="6C6B4DFB"/>
    <w:rsid w:val="6C7A2F0B"/>
    <w:rsid w:val="6CF7399C"/>
    <w:rsid w:val="6D6D2789"/>
    <w:rsid w:val="6D913542"/>
    <w:rsid w:val="6DF9683F"/>
    <w:rsid w:val="6E221C94"/>
    <w:rsid w:val="6E514AF7"/>
    <w:rsid w:val="6F4D1369"/>
    <w:rsid w:val="70441D45"/>
    <w:rsid w:val="70C03EFB"/>
    <w:rsid w:val="70C10D9C"/>
    <w:rsid w:val="70C164DF"/>
    <w:rsid w:val="712120F3"/>
    <w:rsid w:val="71360BC8"/>
    <w:rsid w:val="7192462D"/>
    <w:rsid w:val="71A53B86"/>
    <w:rsid w:val="71A87217"/>
    <w:rsid w:val="71DF18FC"/>
    <w:rsid w:val="71E33E0F"/>
    <w:rsid w:val="7263113A"/>
    <w:rsid w:val="726940C7"/>
    <w:rsid w:val="727D7636"/>
    <w:rsid w:val="73831ED4"/>
    <w:rsid w:val="73977B4D"/>
    <w:rsid w:val="73AE46F7"/>
    <w:rsid w:val="73C0335A"/>
    <w:rsid w:val="741E6AD8"/>
    <w:rsid w:val="742276DF"/>
    <w:rsid w:val="74B370FF"/>
    <w:rsid w:val="74C0557B"/>
    <w:rsid w:val="74D0114B"/>
    <w:rsid w:val="75373A9E"/>
    <w:rsid w:val="75427622"/>
    <w:rsid w:val="75596EF8"/>
    <w:rsid w:val="75C72134"/>
    <w:rsid w:val="75CC723A"/>
    <w:rsid w:val="761165B3"/>
    <w:rsid w:val="764413FE"/>
    <w:rsid w:val="769A6A08"/>
    <w:rsid w:val="76D14B11"/>
    <w:rsid w:val="76F75C22"/>
    <w:rsid w:val="7749489D"/>
    <w:rsid w:val="775549AA"/>
    <w:rsid w:val="780013D2"/>
    <w:rsid w:val="781E5417"/>
    <w:rsid w:val="78395968"/>
    <w:rsid w:val="783A303B"/>
    <w:rsid w:val="789E3C19"/>
    <w:rsid w:val="79044717"/>
    <w:rsid w:val="791728A5"/>
    <w:rsid w:val="791F6E01"/>
    <w:rsid w:val="79256C6F"/>
    <w:rsid w:val="798D47D9"/>
    <w:rsid w:val="79986827"/>
    <w:rsid w:val="799A7BDC"/>
    <w:rsid w:val="79A33FD4"/>
    <w:rsid w:val="79AC4FD0"/>
    <w:rsid w:val="7A307CC1"/>
    <w:rsid w:val="7A4C1AA3"/>
    <w:rsid w:val="7A7A500A"/>
    <w:rsid w:val="7A847684"/>
    <w:rsid w:val="7AF659C2"/>
    <w:rsid w:val="7B3A5D7D"/>
    <w:rsid w:val="7B4E05D7"/>
    <w:rsid w:val="7B7D4A64"/>
    <w:rsid w:val="7B9608EE"/>
    <w:rsid w:val="7BB778E8"/>
    <w:rsid w:val="7BC57958"/>
    <w:rsid w:val="7BF75BDB"/>
    <w:rsid w:val="7C1272E4"/>
    <w:rsid w:val="7C1C74BD"/>
    <w:rsid w:val="7C2C1977"/>
    <w:rsid w:val="7C5241C9"/>
    <w:rsid w:val="7C680084"/>
    <w:rsid w:val="7CD82311"/>
    <w:rsid w:val="7CE56C50"/>
    <w:rsid w:val="7D221339"/>
    <w:rsid w:val="7DA07A0D"/>
    <w:rsid w:val="7DB00785"/>
    <w:rsid w:val="7E2F15A5"/>
    <w:rsid w:val="7EB1566B"/>
    <w:rsid w:val="7EC7499C"/>
    <w:rsid w:val="7EDE28DD"/>
    <w:rsid w:val="7F3E4E6B"/>
    <w:rsid w:val="7F4E2FD2"/>
    <w:rsid w:val="7FB067A8"/>
    <w:rsid w:val="7FB23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oNotEmbedSmartTags/>
  <w:decimalSymbol w:val="."/>
  <w:listSeparator w:val=","/>
  <w14:docId w14:val="672D6633"/>
  <w15:docId w15:val="{0F69336C-63BE-497C-88D6-DC8322641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sz w:val="21"/>
        <w:szCs w:val="21"/>
        <w:lang w:val="en-US" w:eastAsia="zh-CN" w:bidi="ar-SA"/>
      </w:rPr>
    </w:rPrDefault>
    <w:pPrDefault>
      <w:pPr>
        <w:jc w:val="both"/>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qFormat="1"/>
    <w:lsdException w:name="Normal Indent" w:qFormat="1"/>
    <w:lsdException w:name="annotation text" w:semiHidden="1" w:qFormat="1"/>
    <w:lsdException w:name="header" w:qFormat="1"/>
    <w:lsdException w:name="footer" w:uiPriority="99" w:qFormat="1"/>
    <w:lsdException w:name="caption" w:semiHidden="1" w:unhideWhenUsed="1" w:qFormat="1"/>
    <w:lsdException w:name="page number" w:qFormat="1"/>
    <w:lsdException w:name="List" w:qFormat="1"/>
    <w:lsdException w:name="List Bullet 5"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Body Text First Indent" w:qFormat="1"/>
    <w:lsdException w:name="Body Text First Indent 2" w:qFormat="1"/>
    <w:lsdException w:name="Body Text Indent 2"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F684A"/>
  </w:style>
  <w:style w:type="paragraph" w:styleId="1">
    <w:name w:val="heading 1"/>
    <w:next w:val="a1"/>
    <w:qFormat/>
    <w:rsid w:val="00E94A64"/>
    <w:pPr>
      <w:keepNext/>
      <w:overflowPunct w:val="0"/>
      <w:snapToGrid w:val="0"/>
      <w:jc w:val="center"/>
      <w:outlineLvl w:val="0"/>
    </w:pPr>
    <w:rPr>
      <w:rFonts w:eastAsia="黑体"/>
      <w:bCs/>
      <w:color w:val="000000"/>
      <w:kern w:val="44"/>
      <w:sz w:val="30"/>
      <w:szCs w:val="30"/>
    </w:rPr>
  </w:style>
  <w:style w:type="paragraph" w:styleId="2">
    <w:name w:val="heading 2"/>
    <w:basedOn w:val="a1"/>
    <w:next w:val="a1"/>
    <w:link w:val="20"/>
    <w:qFormat/>
    <w:pPr>
      <w:spacing w:before="100" w:beforeAutospacing="1" w:after="100" w:afterAutospacing="1"/>
      <w:jc w:val="left"/>
      <w:outlineLvl w:val="1"/>
    </w:pPr>
    <w:rPr>
      <w:rFonts w:ascii="宋体" w:hAnsi="宋体" w:hint="eastAsia"/>
      <w:b/>
      <w:bCs/>
      <w:sz w:val="36"/>
      <w:szCs w:val="36"/>
    </w:rPr>
  </w:style>
  <w:style w:type="paragraph" w:styleId="3">
    <w:name w:val="heading 3"/>
    <w:basedOn w:val="a1"/>
    <w:next w:val="a1"/>
    <w:link w:val="30"/>
    <w:qFormat/>
    <w:pPr>
      <w:keepNext/>
      <w:keepLines/>
      <w:spacing w:before="260" w:after="260" w:line="416" w:lineRule="auto"/>
      <w:outlineLvl w:val="2"/>
    </w:pPr>
    <w:rPr>
      <w:b/>
      <w:bCs/>
      <w:sz w:val="32"/>
      <w:szCs w:val="32"/>
    </w:rPr>
  </w:style>
  <w:style w:type="paragraph" w:styleId="4">
    <w:name w:val="heading 4"/>
    <w:basedOn w:val="a1"/>
    <w:next w:val="a1"/>
    <w:link w:val="40"/>
    <w:qFormat/>
    <w:pPr>
      <w:keepNext/>
      <w:keepLines/>
      <w:spacing w:before="280" w:after="290" w:line="376" w:lineRule="auto"/>
      <w:outlineLvl w:val="3"/>
    </w:pPr>
    <w:rPr>
      <w:rFonts w:ascii="等线 Light" w:eastAsia="等线 Light" w:hAnsi="等线 Light"/>
      <w:b/>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5">
    <w:name w:val="正文5号居中"/>
    <w:basedOn w:val="a1"/>
    <w:next w:val="a1"/>
    <w:qFormat/>
    <w:rsid w:val="007F684A"/>
    <w:pPr>
      <w:jc w:val="center"/>
    </w:pPr>
  </w:style>
  <w:style w:type="table" w:customStyle="1" w:styleId="10">
    <w:name w:val="样式1"/>
    <w:basedOn w:val="a3"/>
    <w:uiPriority w:val="99"/>
    <w:rsid w:val="00E5010F"/>
    <w:tblPr>
      <w:tblBorders>
        <w:top w:val="single" w:sz="12" w:space="0" w:color="auto"/>
        <w:bottom w:val="single" w:sz="12" w:space="0" w:color="auto"/>
        <w:insideH w:val="single" w:sz="4" w:space="0" w:color="auto"/>
        <w:insideV w:val="single" w:sz="4" w:space="0" w:color="auto"/>
      </w:tblBorders>
    </w:tblPr>
    <w:tcPr>
      <w:vAlign w:val="center"/>
    </w:tcPr>
    <w:tblStylePr w:type="firstRow">
      <w:pPr>
        <w:jc w:val="center"/>
      </w:pPr>
      <w:rPr>
        <w:b/>
      </w:rPr>
      <w:tblPr/>
      <w:tcPr>
        <w:vAlign w:val="center"/>
      </w:tcPr>
    </w:tblStylePr>
    <w:tblStylePr w:type="firstCol">
      <w:pPr>
        <w:jc w:val="center"/>
      </w:pPr>
      <w:tblPr/>
      <w:tcPr>
        <w:vAlign w:val="center"/>
      </w:tcPr>
    </w:tblStylePr>
  </w:style>
  <w:style w:type="paragraph" w:styleId="a5">
    <w:name w:val="List"/>
    <w:basedOn w:val="a1"/>
    <w:qFormat/>
    <w:pPr>
      <w:ind w:left="200" w:hangingChars="200" w:hanging="200"/>
    </w:pPr>
  </w:style>
  <w:style w:type="paragraph" w:styleId="a6">
    <w:name w:val="annotation text"/>
    <w:basedOn w:val="a1"/>
    <w:link w:val="a7"/>
    <w:semiHidden/>
    <w:qFormat/>
    <w:pPr>
      <w:jc w:val="left"/>
    </w:pPr>
    <w:rPr>
      <w:szCs w:val="20"/>
    </w:rPr>
  </w:style>
  <w:style w:type="paragraph" w:customStyle="1" w:styleId="a">
    <w:name w:val="表标题"/>
    <w:basedOn w:val="a1"/>
    <w:qFormat/>
    <w:rsid w:val="00242E48"/>
    <w:pPr>
      <w:numPr>
        <w:numId w:val="7"/>
      </w:numPr>
      <w:jc w:val="center"/>
    </w:pPr>
    <w:rPr>
      <w:b/>
      <w:sz w:val="24"/>
    </w:rPr>
  </w:style>
  <w:style w:type="paragraph" w:customStyle="1" w:styleId="a8">
    <w:name w:val="正文小四缩进"/>
    <w:basedOn w:val="a9"/>
    <w:qFormat/>
    <w:rsid w:val="007F684A"/>
    <w:pPr>
      <w:spacing w:line="360" w:lineRule="auto"/>
      <w:ind w:firstLine="200"/>
    </w:pPr>
    <w:rPr>
      <w:sz w:val="24"/>
    </w:rPr>
  </w:style>
  <w:style w:type="paragraph" w:styleId="aa">
    <w:name w:val="Body Text Indent"/>
    <w:basedOn w:val="a1"/>
    <w:next w:val="a1"/>
    <w:qFormat/>
    <w:pPr>
      <w:spacing w:after="120"/>
      <w:ind w:leftChars="200" w:left="420"/>
    </w:pPr>
    <w:rPr>
      <w:szCs w:val="20"/>
    </w:rPr>
  </w:style>
  <w:style w:type="paragraph" w:styleId="a9">
    <w:name w:val="Normal Indent"/>
    <w:basedOn w:val="a1"/>
    <w:qFormat/>
    <w:rsid w:val="007F684A"/>
    <w:pPr>
      <w:ind w:firstLineChars="200" w:firstLine="420"/>
    </w:pPr>
  </w:style>
  <w:style w:type="paragraph" w:styleId="ab">
    <w:name w:val="Balloon Text"/>
    <w:basedOn w:val="a1"/>
    <w:link w:val="ac"/>
    <w:semiHidden/>
    <w:qFormat/>
    <w:rPr>
      <w:sz w:val="18"/>
      <w:szCs w:val="20"/>
    </w:rPr>
  </w:style>
  <w:style w:type="paragraph" w:styleId="ad">
    <w:name w:val="footer"/>
    <w:basedOn w:val="a1"/>
    <w:link w:val="ae"/>
    <w:uiPriority w:val="99"/>
    <w:qFormat/>
    <w:pPr>
      <w:tabs>
        <w:tab w:val="center" w:pos="4153"/>
        <w:tab w:val="right" w:pos="8306"/>
      </w:tabs>
      <w:snapToGrid w:val="0"/>
      <w:jc w:val="left"/>
    </w:pPr>
    <w:rPr>
      <w:sz w:val="18"/>
      <w:szCs w:val="20"/>
    </w:rPr>
  </w:style>
  <w:style w:type="paragraph" w:styleId="af">
    <w:name w:val="header"/>
    <w:basedOn w:val="a1"/>
    <w:link w:val="af0"/>
    <w:qFormat/>
    <w:pPr>
      <w:pBdr>
        <w:bottom w:val="single" w:sz="6" w:space="1" w:color="auto"/>
      </w:pBdr>
      <w:tabs>
        <w:tab w:val="center" w:pos="4153"/>
        <w:tab w:val="right" w:pos="8306"/>
      </w:tabs>
      <w:snapToGrid w:val="0"/>
      <w:jc w:val="center"/>
    </w:pPr>
    <w:rPr>
      <w:sz w:val="18"/>
      <w:szCs w:val="20"/>
    </w:rPr>
  </w:style>
  <w:style w:type="table" w:styleId="a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qFormat/>
  </w:style>
  <w:style w:type="character" w:customStyle="1" w:styleId="20">
    <w:name w:val="标题 2 字符"/>
    <w:link w:val="2"/>
    <w:qFormat/>
    <w:rPr>
      <w:rFonts w:ascii="宋体" w:hAnsi="宋体"/>
      <w:b/>
      <w:bCs/>
      <w:sz w:val="36"/>
      <w:szCs w:val="36"/>
    </w:rPr>
  </w:style>
  <w:style w:type="character" w:customStyle="1" w:styleId="30">
    <w:name w:val="标题 3 字符"/>
    <w:link w:val="3"/>
    <w:semiHidden/>
    <w:qFormat/>
    <w:rPr>
      <w:b/>
      <w:bCs/>
      <w:kern w:val="2"/>
      <w:sz w:val="32"/>
      <w:szCs w:val="32"/>
    </w:rPr>
  </w:style>
  <w:style w:type="character" w:customStyle="1" w:styleId="40">
    <w:name w:val="标题 4 字符"/>
    <w:link w:val="4"/>
    <w:semiHidden/>
    <w:qFormat/>
    <w:rPr>
      <w:rFonts w:ascii="等线 Light" w:eastAsia="等线 Light" w:hAnsi="等线 Light" w:cs="Times New Roman"/>
      <w:b/>
      <w:bCs/>
      <w:kern w:val="2"/>
      <w:sz w:val="28"/>
      <w:szCs w:val="28"/>
    </w:rPr>
  </w:style>
  <w:style w:type="character" w:customStyle="1" w:styleId="ac">
    <w:name w:val="批注框文本 字符"/>
    <w:link w:val="ab"/>
    <w:semiHidden/>
    <w:qFormat/>
    <w:rPr>
      <w:rFonts w:ascii="Times New Roman" w:eastAsia="宋体" w:hAnsi="Times New Roman"/>
      <w:sz w:val="18"/>
    </w:rPr>
  </w:style>
  <w:style w:type="character" w:customStyle="1" w:styleId="ae">
    <w:name w:val="页脚 字符"/>
    <w:link w:val="ad"/>
    <w:uiPriority w:val="99"/>
    <w:qFormat/>
    <w:rPr>
      <w:sz w:val="18"/>
    </w:rPr>
  </w:style>
  <w:style w:type="character" w:customStyle="1" w:styleId="af0">
    <w:name w:val="页眉 字符"/>
    <w:link w:val="af"/>
    <w:qFormat/>
    <w:rPr>
      <w:sz w:val="18"/>
    </w:rPr>
  </w:style>
  <w:style w:type="character" w:customStyle="1" w:styleId="a7">
    <w:name w:val="批注文字 字符"/>
    <w:basedOn w:val="a2"/>
    <w:link w:val="a6"/>
    <w:semiHidden/>
    <w:rsid w:val="00BB5435"/>
    <w:rPr>
      <w:sz w:val="24"/>
    </w:rPr>
  </w:style>
  <w:style w:type="table" w:customStyle="1" w:styleId="41">
    <w:name w:val="表格式4"/>
    <w:basedOn w:val="a3"/>
    <w:uiPriority w:val="59"/>
    <w:qFormat/>
    <w:pPr>
      <w:widowControl w:val="0"/>
      <w:spacing w:before="120" w:after="120" w:line="360" w:lineRule="exact"/>
      <w:ind w:firstLine="48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批注文字1"/>
    <w:qFormat/>
    <w:pPr>
      <w:widowControl w:val="0"/>
    </w:pPr>
    <w:rPr>
      <w:color w:val="000000"/>
      <w:kern w:val="2"/>
      <w:szCs w:val="24"/>
    </w:rPr>
  </w:style>
  <w:style w:type="paragraph" w:customStyle="1" w:styleId="af3">
    <w:name w:val="附图标题"/>
    <w:basedOn w:val="a1"/>
    <w:next w:val="a1"/>
    <w:link w:val="Char"/>
    <w:qFormat/>
    <w:rsid w:val="00D52A6E"/>
    <w:pPr>
      <w:pageBreakBefore/>
      <w:adjustRightInd w:val="0"/>
      <w:snapToGrid w:val="0"/>
      <w:jc w:val="left"/>
      <w:outlineLvl w:val="0"/>
    </w:pPr>
    <w:rPr>
      <w:rFonts w:ascii="宋体" w:hAnsi="宋体" w:hint="eastAsia"/>
      <w:b/>
      <w:color w:val="000000"/>
      <w:sz w:val="24"/>
    </w:rPr>
  </w:style>
  <w:style w:type="paragraph" w:customStyle="1" w:styleId="af4">
    <w:name w:val="附件标题"/>
    <w:basedOn w:val="a1"/>
    <w:next w:val="a1"/>
    <w:link w:val="Char0"/>
    <w:qFormat/>
    <w:rsid w:val="00D52A6E"/>
    <w:pPr>
      <w:pageBreakBefore/>
      <w:jc w:val="left"/>
      <w:outlineLvl w:val="0"/>
    </w:pPr>
    <w:rPr>
      <w:rFonts w:hint="eastAsia"/>
      <w:b/>
      <w:sz w:val="24"/>
    </w:rPr>
  </w:style>
  <w:style w:type="character" w:customStyle="1" w:styleId="Char0">
    <w:name w:val="附件标题 Char"/>
    <w:link w:val="af4"/>
    <w:qFormat/>
    <w:rsid w:val="00D52A6E"/>
    <w:rPr>
      <w:b/>
      <w:sz w:val="24"/>
    </w:rPr>
  </w:style>
  <w:style w:type="character" w:customStyle="1" w:styleId="Char">
    <w:name w:val="附图标题 Char"/>
    <w:link w:val="af3"/>
    <w:qFormat/>
    <w:rsid w:val="00D52A6E"/>
    <w:rPr>
      <w:rFonts w:ascii="宋体" w:hAnsi="宋体"/>
      <w:b/>
      <w:color w:val="000000"/>
      <w:sz w:val="24"/>
    </w:rPr>
  </w:style>
  <w:style w:type="paragraph" w:styleId="af5">
    <w:name w:val="List Paragraph"/>
    <w:basedOn w:val="a1"/>
    <w:uiPriority w:val="99"/>
    <w:qFormat/>
    <w:pPr>
      <w:ind w:firstLineChars="200" w:firstLine="420"/>
    </w:pPr>
  </w:style>
  <w:style w:type="paragraph" w:customStyle="1" w:styleId="af6">
    <w:name w:val="封面标题"/>
    <w:basedOn w:val="a1"/>
    <w:qFormat/>
    <w:pPr>
      <w:jc w:val="center"/>
    </w:pPr>
    <w:rPr>
      <w:rFonts w:ascii="方正小标宋_GBK" w:eastAsia="方正小标宋_GBK" w:cs="宋体"/>
      <w:sz w:val="72"/>
      <w:szCs w:val="20"/>
    </w:rPr>
  </w:style>
  <w:style w:type="character" w:customStyle="1" w:styleId="af7">
    <w:name w:val="封面括号"/>
    <w:basedOn w:val="a2"/>
    <w:qFormat/>
    <w:rPr>
      <w:rFonts w:ascii="楷体_GB2312" w:eastAsia="楷体_GB2312" w:hAnsi="楷体_GB2312"/>
      <w:sz w:val="48"/>
    </w:rPr>
  </w:style>
  <w:style w:type="paragraph" w:customStyle="1" w:styleId="af8">
    <w:name w:val="封面下"/>
    <w:basedOn w:val="a1"/>
    <w:qFormat/>
    <w:pPr>
      <w:spacing w:line="288" w:lineRule="auto"/>
      <w:ind w:firstLine="1040"/>
    </w:pPr>
    <w:rPr>
      <w:rFonts w:ascii="仿宋_GB2312" w:eastAsia="仿宋_GB2312" w:cs="宋体"/>
      <w:sz w:val="36"/>
      <w:szCs w:val="20"/>
    </w:rPr>
  </w:style>
  <w:style w:type="character" w:customStyle="1" w:styleId="af9">
    <w:name w:val="封面落款"/>
    <w:basedOn w:val="a2"/>
    <w:qFormat/>
    <w:rPr>
      <w:rFonts w:ascii="楷体_GB2312" w:eastAsia="楷体_GB2312" w:hAnsi="楷体_GB2312"/>
      <w:sz w:val="36"/>
    </w:rPr>
  </w:style>
  <w:style w:type="character" w:styleId="afa">
    <w:name w:val="annotation reference"/>
    <w:basedOn w:val="a2"/>
    <w:rPr>
      <w:sz w:val="21"/>
      <w:szCs w:val="21"/>
    </w:rPr>
  </w:style>
  <w:style w:type="paragraph" w:customStyle="1" w:styleId="afb">
    <w:name w:val="正文小四缩进加粗"/>
    <w:basedOn w:val="a8"/>
    <w:qFormat/>
    <w:rsid w:val="00E5010F"/>
    <w:rPr>
      <w:b/>
    </w:rPr>
  </w:style>
  <w:style w:type="table" w:styleId="afc">
    <w:name w:val="Grid Table Light"/>
    <w:basedOn w:val="a3"/>
    <w:uiPriority w:val="40"/>
    <w:rsid w:val="00E5010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0">
    <w:name w:val="图标题"/>
    <w:next w:val="a1"/>
    <w:qFormat/>
    <w:rsid w:val="00242E48"/>
    <w:pPr>
      <w:numPr>
        <w:numId w:val="8"/>
      </w:numPr>
      <w:jc w:val="center"/>
    </w:pPr>
    <w:rPr>
      <w:b/>
      <w:sz w:val="24"/>
    </w:rPr>
  </w:style>
  <w:style w:type="table" w:customStyle="1" w:styleId="afd">
    <w:name w:val="居中表"/>
    <w:basedOn w:val="a3"/>
    <w:uiPriority w:val="99"/>
    <w:rsid w:val="00573A3D"/>
    <w:pPr>
      <w:jc w:val="center"/>
    </w:pPr>
    <w:tblPr>
      <w:tblBorders>
        <w:top w:val="single" w:sz="12" w:space="0" w:color="auto"/>
        <w:bottom w:val="single" w:sz="12" w:space="0" w:color="auto"/>
        <w:insideH w:val="single" w:sz="4" w:space="0" w:color="auto"/>
        <w:insideV w:val="single" w:sz="4" w:space="0" w:color="auto"/>
      </w:tblBorders>
    </w:tblPr>
    <w:tcPr>
      <w:vAlign w:val="center"/>
    </w:tcPr>
    <w:tblStylePr w:type="firstRow">
      <w:rPr>
        <w:b/>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header" Target="header2.xml"/><Relationship Id="rId42" Type="http://schemas.openxmlformats.org/officeDocument/2006/relationships/image" Target="media/image21.jpeg"/><Relationship Id="rId47" Type="http://schemas.openxmlformats.org/officeDocument/2006/relationships/image" Target="media/image26.jpeg"/><Relationship Id="rId63" Type="http://schemas.openxmlformats.org/officeDocument/2006/relationships/image" Target="media/image42.jpg"/><Relationship Id="rId68" Type="http://schemas.openxmlformats.org/officeDocument/2006/relationships/image" Target="media/image45.png"/><Relationship Id="rId84" Type="http://schemas.openxmlformats.org/officeDocument/2006/relationships/image" Target="media/image53.png"/><Relationship Id="rId89" Type="http://schemas.microsoft.com/office/2007/relationships/hdphoto" Target="media/hdphoto13.wdp"/><Relationship Id="rId16" Type="http://schemas.openxmlformats.org/officeDocument/2006/relationships/image" Target="media/image4.emf"/><Relationship Id="rId11" Type="http://schemas.openxmlformats.org/officeDocument/2006/relationships/footer" Target="footer2.xml"/><Relationship Id="rId32" Type="http://schemas.openxmlformats.org/officeDocument/2006/relationships/header" Target="header5.xml"/><Relationship Id="rId37" Type="http://schemas.openxmlformats.org/officeDocument/2006/relationships/image" Target="media/image16.jpeg"/><Relationship Id="rId53" Type="http://schemas.openxmlformats.org/officeDocument/2006/relationships/image" Target="media/image32.jpeg"/><Relationship Id="rId58" Type="http://schemas.openxmlformats.org/officeDocument/2006/relationships/image" Target="media/image37.jpg"/><Relationship Id="rId74" Type="http://schemas.openxmlformats.org/officeDocument/2006/relationships/image" Target="media/image48.png"/><Relationship Id="rId79" Type="http://schemas.microsoft.com/office/2007/relationships/hdphoto" Target="media/hdphoto8.wdp"/><Relationship Id="rId5" Type="http://schemas.openxmlformats.org/officeDocument/2006/relationships/webSettings" Target="webSettings.xml"/><Relationship Id="rId90" Type="http://schemas.openxmlformats.org/officeDocument/2006/relationships/image" Target="media/image56.png"/><Relationship Id="rId95" Type="http://schemas.microsoft.com/office/2007/relationships/hdphoto" Target="media/hdphoto16.wdp"/><Relationship Id="rId22" Type="http://schemas.openxmlformats.org/officeDocument/2006/relationships/header" Target="header3.xml"/><Relationship Id="rId27" Type="http://schemas.openxmlformats.org/officeDocument/2006/relationships/image" Target="media/image10.png"/><Relationship Id="rId43" Type="http://schemas.openxmlformats.org/officeDocument/2006/relationships/image" Target="media/image22.jpeg"/><Relationship Id="rId48" Type="http://schemas.openxmlformats.org/officeDocument/2006/relationships/image" Target="media/image27.jpeg"/><Relationship Id="rId64" Type="http://schemas.openxmlformats.org/officeDocument/2006/relationships/image" Target="media/image43.png"/><Relationship Id="rId69" Type="http://schemas.microsoft.com/office/2007/relationships/hdphoto" Target="media/hdphoto3.wdp"/><Relationship Id="rId80" Type="http://schemas.openxmlformats.org/officeDocument/2006/relationships/image" Target="media/image51.png"/><Relationship Id="rId85" Type="http://schemas.microsoft.com/office/2007/relationships/hdphoto" Target="media/hdphoto11.wdp"/><Relationship Id="rId12" Type="http://schemas.openxmlformats.org/officeDocument/2006/relationships/image" Target="media/image2.emf"/><Relationship Id="rId17" Type="http://schemas.openxmlformats.org/officeDocument/2006/relationships/package" Target="embeddings/Microsoft_Visio___2.vsdx"/><Relationship Id="rId25" Type="http://schemas.openxmlformats.org/officeDocument/2006/relationships/image" Target="media/image9.wmf"/><Relationship Id="rId33" Type="http://schemas.openxmlformats.org/officeDocument/2006/relationships/footer" Target="footer4.xml"/><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8.jpg"/><Relationship Id="rId67" Type="http://schemas.microsoft.com/office/2007/relationships/hdphoto" Target="media/hdphoto2.wdp"/><Relationship Id="rId20" Type="http://schemas.openxmlformats.org/officeDocument/2006/relationships/image" Target="media/image7.png"/><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image" Target="media/image41.jpg"/><Relationship Id="rId70" Type="http://schemas.openxmlformats.org/officeDocument/2006/relationships/image" Target="media/image46.png"/><Relationship Id="rId75" Type="http://schemas.microsoft.com/office/2007/relationships/hdphoto" Target="media/hdphoto6.wdp"/><Relationship Id="rId83" Type="http://schemas.microsoft.com/office/2007/relationships/hdphoto" Target="media/hdphoto10.wdp"/><Relationship Id="rId88" Type="http://schemas.openxmlformats.org/officeDocument/2006/relationships/image" Target="media/image55.png"/><Relationship Id="rId91" Type="http://schemas.microsoft.com/office/2007/relationships/hdphoto" Target="media/hdphoto14.wdp"/><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__1.vsdx"/><Relationship Id="rId23" Type="http://schemas.openxmlformats.org/officeDocument/2006/relationships/image" Target="media/image8.wmf"/><Relationship Id="rId28" Type="http://schemas.openxmlformats.org/officeDocument/2006/relationships/image" Target="media/image11.png"/><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6.jpg"/><Relationship Id="rId10" Type="http://schemas.openxmlformats.org/officeDocument/2006/relationships/image" Target="media/image1.jpeg"/><Relationship Id="rId31" Type="http://schemas.openxmlformats.org/officeDocument/2006/relationships/image" Target="media/image12.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g"/><Relationship Id="rId65" Type="http://schemas.microsoft.com/office/2007/relationships/hdphoto" Target="media/hdphoto1.wdp"/><Relationship Id="rId73" Type="http://schemas.microsoft.com/office/2007/relationships/hdphoto" Target="media/hdphoto5.wdp"/><Relationship Id="rId78" Type="http://schemas.openxmlformats.org/officeDocument/2006/relationships/image" Target="media/image50.png"/><Relationship Id="rId81" Type="http://schemas.microsoft.com/office/2007/relationships/hdphoto" Target="media/hdphoto9.wdp"/><Relationship Id="rId86" Type="http://schemas.openxmlformats.org/officeDocument/2006/relationships/image" Target="media/image54.png"/><Relationship Id="rId94" Type="http://schemas.openxmlformats.org/officeDocument/2006/relationships/image" Target="media/image58.png"/><Relationship Id="rId99" Type="http://schemas.openxmlformats.org/officeDocument/2006/relationships/image" Target="media/image62.png"/><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package" Target="embeddings/Microsoft_Visio___.vsdx"/><Relationship Id="rId18" Type="http://schemas.openxmlformats.org/officeDocument/2006/relationships/image" Target="media/image5.png"/><Relationship Id="rId39" Type="http://schemas.openxmlformats.org/officeDocument/2006/relationships/image" Target="media/image18.jpeg"/><Relationship Id="rId34" Type="http://schemas.openxmlformats.org/officeDocument/2006/relationships/image" Target="media/image13.jpeg"/><Relationship Id="rId50" Type="http://schemas.openxmlformats.org/officeDocument/2006/relationships/image" Target="media/image29.jpeg"/><Relationship Id="rId55" Type="http://schemas.openxmlformats.org/officeDocument/2006/relationships/image" Target="media/image34.jpeg"/><Relationship Id="rId76" Type="http://schemas.openxmlformats.org/officeDocument/2006/relationships/image" Target="media/image49.png"/><Relationship Id="rId97" Type="http://schemas.openxmlformats.org/officeDocument/2006/relationships/image" Target="media/image60.png"/><Relationship Id="rId7" Type="http://schemas.openxmlformats.org/officeDocument/2006/relationships/endnotes" Target="endnotes.xml"/><Relationship Id="rId71" Type="http://schemas.microsoft.com/office/2007/relationships/hdphoto" Target="media/hdphoto4.wdp"/><Relationship Id="rId92"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header" Target="header4.xml"/><Relationship Id="rId24" Type="http://schemas.openxmlformats.org/officeDocument/2006/relationships/oleObject" Target="embeddings/oleObject1.bin"/><Relationship Id="rId40" Type="http://schemas.openxmlformats.org/officeDocument/2006/relationships/image" Target="media/image19.jpeg"/><Relationship Id="rId45" Type="http://schemas.openxmlformats.org/officeDocument/2006/relationships/image" Target="media/image24.jpeg"/><Relationship Id="rId66" Type="http://schemas.openxmlformats.org/officeDocument/2006/relationships/image" Target="media/image44.png"/><Relationship Id="rId87" Type="http://schemas.microsoft.com/office/2007/relationships/hdphoto" Target="media/hdphoto12.wdp"/><Relationship Id="rId61" Type="http://schemas.openxmlformats.org/officeDocument/2006/relationships/image" Target="media/image40.jpg"/><Relationship Id="rId82" Type="http://schemas.openxmlformats.org/officeDocument/2006/relationships/image" Target="media/image52.png"/><Relationship Id="rId19" Type="http://schemas.openxmlformats.org/officeDocument/2006/relationships/image" Target="media/image6.png"/><Relationship Id="rId14" Type="http://schemas.openxmlformats.org/officeDocument/2006/relationships/image" Target="media/image3.emf"/><Relationship Id="rId30" Type="http://schemas.openxmlformats.org/officeDocument/2006/relationships/footer" Target="footer3.xml"/><Relationship Id="rId35" Type="http://schemas.openxmlformats.org/officeDocument/2006/relationships/image" Target="media/image14.jpeg"/><Relationship Id="rId56" Type="http://schemas.openxmlformats.org/officeDocument/2006/relationships/image" Target="media/image35.jpg"/><Relationship Id="rId77" Type="http://schemas.microsoft.com/office/2007/relationships/hdphoto" Target="media/hdphoto7.wdp"/><Relationship Id="rId100"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0.jpeg"/><Relationship Id="rId72" Type="http://schemas.openxmlformats.org/officeDocument/2006/relationships/image" Target="media/image47.png"/><Relationship Id="rId93" Type="http://schemas.microsoft.com/office/2007/relationships/hdphoto" Target="media/hdphoto15.wdp"/><Relationship Id="rId98" Type="http://schemas.openxmlformats.org/officeDocument/2006/relationships/image" Target="media/image61.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90</Pages>
  <Words>3625</Words>
  <Characters>20665</Characters>
  <Application>Microsoft Office Word</Application>
  <DocSecurity>0</DocSecurity>
  <Lines>172</Lines>
  <Paragraphs>48</Paragraphs>
  <ScaleCrop>false</ScaleCrop>
  <Company>微软中国</Company>
  <LinksUpToDate>false</LinksUpToDate>
  <CharactersWithSpaces>24242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creator>lhj</dc:creator>
  <cp:lastModifiedBy>毅 惠</cp:lastModifiedBy>
  <cp:revision>93</cp:revision>
  <cp:lastPrinted>2023-02-07T07:16:00Z</cp:lastPrinted>
  <dcterms:created xsi:type="dcterms:W3CDTF">2023-01-18T02:32:00Z</dcterms:created>
  <dcterms:modified xsi:type="dcterms:W3CDTF">2023-10-16T08:13:00Z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2052-12.1.0.15398</vt:lpwstr>
  </property>
  <property fmtid="{D5CDD505-2E9C-101B-9397-08002B2CF9AE}" pid="3" name="ICV">
    <vt:lpwstr>10287D0E94CA4E30A8645F15E8828992</vt:lpwstr>
  </property>
</Properties>
</file>